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3539" w:rsidRDefault="00D43539" w:rsidP="0096702A">
      <w:pPr>
        <w:pStyle w:val="1"/>
        <w:rPr>
          <w:rFonts w:hint="eastAsia"/>
        </w:rPr>
      </w:pPr>
      <w:r w:rsidRPr="0096702A">
        <w:rPr>
          <w:rFonts w:hint="eastAsia"/>
        </w:rPr>
        <w:t>中共十堰市委老干部局关于巡察整改进展情况的通报</w:t>
      </w:r>
    </w:p>
    <w:p w:rsidR="00D43539" w:rsidRDefault="00D43539" w:rsidP="00D43539">
      <w:pPr>
        <w:ind w:firstLineChars="200" w:firstLine="420"/>
      </w:pPr>
      <w:r>
        <w:t>根据市委统一部署，</w:t>
      </w:r>
      <w:smartTag w:uri="urn:schemas-microsoft-com:office:smarttags" w:element="chsdate">
        <w:smartTagPr>
          <w:attr w:name="Year" w:val="2019"/>
          <w:attr w:name="Month" w:val="4"/>
          <w:attr w:name="Day" w:val="1"/>
          <w:attr w:name="IsLunarDate" w:val="False"/>
          <w:attr w:name="IsROCDate" w:val="False"/>
        </w:smartTagPr>
        <w:r>
          <w:t>2019</w:t>
        </w:r>
        <w:r>
          <w:t>年</w:t>
        </w:r>
        <w:r>
          <w:t>4</w:t>
        </w:r>
        <w:r>
          <w:t>月</w:t>
        </w:r>
        <w:r>
          <w:t>1</w:t>
        </w:r>
        <w:r>
          <w:t>日</w:t>
        </w:r>
      </w:smartTag>
      <w:r>
        <w:t>至</w:t>
      </w:r>
      <w:smartTag w:uri="urn:schemas-microsoft-com:office:smarttags" w:element="chsdate">
        <w:smartTagPr>
          <w:attr w:name="Year" w:val="2019"/>
          <w:attr w:name="Month" w:val="4"/>
          <w:attr w:name="Day" w:val="30"/>
          <w:attr w:name="IsLunarDate" w:val="False"/>
          <w:attr w:name="IsROCDate" w:val="False"/>
        </w:smartTagPr>
        <w:r>
          <w:t>2019</w:t>
        </w:r>
        <w:r>
          <w:t>年</w:t>
        </w:r>
        <w:r>
          <w:t>4</w:t>
        </w:r>
        <w:r>
          <w:t>月</w:t>
        </w:r>
        <w:r>
          <w:t>30</w:t>
        </w:r>
        <w:r>
          <w:t>日</w:t>
        </w:r>
      </w:smartTag>
      <w:r>
        <w:t>，十堰市委第二巡察组对市委老干部局进行了巡察，</w:t>
      </w:r>
      <w:smartTag w:uri="urn:schemas-microsoft-com:office:smarttags" w:element="chsdate">
        <w:smartTagPr>
          <w:attr w:name="Year" w:val="2019"/>
          <w:attr w:name="Month" w:val="9"/>
          <w:attr w:name="Day" w:val="19"/>
          <w:attr w:name="IsLunarDate" w:val="False"/>
          <w:attr w:name="IsROCDate" w:val="False"/>
        </w:smartTagPr>
        <w:r>
          <w:t>2019</w:t>
        </w:r>
        <w:r>
          <w:t>年</w:t>
        </w:r>
        <w:r>
          <w:t>9</w:t>
        </w:r>
        <w:r>
          <w:t>月</w:t>
        </w:r>
        <w:r>
          <w:t>19</w:t>
        </w:r>
        <w:r>
          <w:t>日</w:t>
        </w:r>
      </w:smartTag>
      <w:r>
        <w:t>反馈了巡察意见。按照市委巡察工作有关规定，现将巡察整改进展情况通报如下：</w:t>
      </w:r>
    </w:p>
    <w:p w:rsidR="00D43539" w:rsidRDefault="00D43539" w:rsidP="00D43539">
      <w:pPr>
        <w:ind w:firstLineChars="200" w:firstLine="420"/>
      </w:pPr>
      <w:r>
        <w:rPr>
          <w:rFonts w:hint="eastAsia"/>
        </w:rPr>
        <w:t>一、提高站位，坚决履责，强力推进整改工作</w:t>
      </w:r>
    </w:p>
    <w:p w:rsidR="00D43539" w:rsidRDefault="00D43539" w:rsidP="00D43539">
      <w:pPr>
        <w:ind w:firstLineChars="200" w:firstLine="420"/>
      </w:pPr>
      <w:r>
        <w:rPr>
          <w:rFonts w:hint="eastAsia"/>
        </w:rPr>
        <w:t>（一）认真履行主体责任，把巡察整改作为最严肃的政治任务抓紧抓实。局领导班子坚持压实管党治党的政治责任，严格按照市委第二巡察组反馈意见和要求，将巡察反馈整改作为检验“四个意识”强不强的重要标尺，推动问题整改见底清零。迅速召开巡察反馈问题整改专题会议，深入学习市委书记张维国在市委书记专题会议上的讲话和王超同志在市委老干部局巡察反馈会上的讲话精神，集中商研巡察反馈问题整改措施。时任市委组织部副部长、老干部局局长李琴同志高度重视巡察整改工作，将巡察整改工作拿在手上，扛在肩上，班子成员认真履行“一岗双责”，抓好分管领域问题的整改落实。</w:t>
      </w:r>
    </w:p>
    <w:p w:rsidR="00D43539" w:rsidRDefault="00D43539" w:rsidP="00D43539">
      <w:pPr>
        <w:ind w:firstLineChars="200" w:firstLine="420"/>
      </w:pPr>
      <w:r>
        <w:rPr>
          <w:rFonts w:hint="eastAsia"/>
        </w:rPr>
        <w:t>（二）全局上下积极行动，按要求按节点稳步推进巡察整改工作。成立巡察整改工作领导小组和巡察整改工作专班，认真制定落实巡察整改工作方案，集中全局力量扎实抓好巡察整改。按照巡察工作要求，将整改分为研究部署、集中整改、梳理反馈三个阶段，每一阶段明确任务目标、方法措施、时间节点和具体责任人，做到目标明确、责任到人、时间到天。先后召开</w:t>
      </w:r>
      <w:r>
        <w:t>3</w:t>
      </w:r>
      <w:r>
        <w:t>次专题会安排督办整改进度，对照整改台账逐项检查销号；召开</w:t>
      </w:r>
      <w:r>
        <w:t>7</w:t>
      </w:r>
      <w:r>
        <w:t>次干部职工会议落实有关整改工作、通报整改情况等。</w:t>
      </w:r>
    </w:p>
    <w:p w:rsidR="00D43539" w:rsidRDefault="00D43539" w:rsidP="00D43539">
      <w:pPr>
        <w:ind w:firstLineChars="200" w:firstLine="420"/>
      </w:pPr>
      <w:r>
        <w:rPr>
          <w:rFonts w:hint="eastAsia"/>
        </w:rPr>
        <w:t>（三）坚持问题导向，逐项逐条整改落实到位。坚持把反馈问题作为巡察整改工作的“指挥棒”，按照问题性质和整改要求，列出问题清单、细化整改措施、明确整改责任。</w:t>
      </w:r>
      <w:r>
        <w:t>11</w:t>
      </w:r>
      <w:r>
        <w:t>月</w:t>
      </w:r>
      <w:r>
        <w:t>11</w:t>
      </w:r>
      <w:r>
        <w:t>日，局领导班子召开巡察整改专题民主生活会，班子成员认真开展批评与自我批评，进一步查摆和认领问题，剖析原因，明确责任，形成整改任务清单，建立专项工作台账，倒排时间节点，逐项整改销号。凡是能立即整改的，不回避、不推脱，立即整改到位。对少数情况复杂、需要一定时间才能解决的问题，严格标准，明确时限，跟踪督办，直到问题解决为止。</w:t>
      </w:r>
    </w:p>
    <w:p w:rsidR="00D43539" w:rsidRDefault="00D43539" w:rsidP="00D43539">
      <w:pPr>
        <w:ind w:firstLineChars="200" w:firstLine="420"/>
      </w:pPr>
      <w:r>
        <w:rPr>
          <w:rFonts w:hint="eastAsia"/>
        </w:rPr>
        <w:t>（四）注重举一反三、健全制度，持续完善作风建设长效机制。针对巡察反馈的各类共性问题，坚持举一反三，正确处理好治标与治本的关系、眼前与长远的关系、思想教育与建章立制的关系，把制度建设贯穿巡察整改工作全过程，扎好管党治党的制度笼子。巡察整改以来，通过认真自查、总结、梳理，全面修订完善了涉及领导班子决策、机关党的建设、内部管理等管用实用的长效工作机制，做到有制度、有执行、有监督、有问责，有力保障了全局上下规范高效运转，形成以整改促工作的良性循环。</w:t>
      </w:r>
    </w:p>
    <w:p w:rsidR="00D43539" w:rsidRDefault="00D43539" w:rsidP="00D43539">
      <w:pPr>
        <w:ind w:firstLineChars="200" w:firstLine="420"/>
      </w:pPr>
      <w:r>
        <w:rPr>
          <w:rFonts w:hint="eastAsia"/>
        </w:rPr>
        <w:t>二、聚焦问题，一抓到底，确保巡察整改落地落实</w:t>
      </w:r>
    </w:p>
    <w:p w:rsidR="00D43539" w:rsidRDefault="00D43539" w:rsidP="00D43539">
      <w:pPr>
        <w:ind w:firstLineChars="200" w:firstLine="420"/>
      </w:pPr>
      <w:r>
        <w:rPr>
          <w:rFonts w:hint="eastAsia"/>
        </w:rPr>
        <w:t>（一）坚持党的领导方面</w:t>
      </w:r>
    </w:p>
    <w:p w:rsidR="00D43539" w:rsidRDefault="00D43539" w:rsidP="00D43539">
      <w:pPr>
        <w:ind w:firstLineChars="200" w:firstLine="420"/>
      </w:pPr>
      <w:r>
        <w:t>1</w:t>
      </w:r>
      <w:r>
        <w:t>．学懂弄通做实习近平新时代中国特色社会主义思想有差距。</w:t>
      </w:r>
    </w:p>
    <w:p w:rsidR="00D43539" w:rsidRDefault="00D43539" w:rsidP="00D43539">
      <w:pPr>
        <w:ind w:firstLineChars="200" w:firstLine="420"/>
      </w:pPr>
      <w:r>
        <w:rPr>
          <w:rFonts w:hint="eastAsia"/>
        </w:rPr>
        <w:t>问题</w:t>
      </w:r>
      <w:r>
        <w:t>1</w:t>
      </w:r>
      <w:r>
        <w:t>：学思践悟不够。</w:t>
      </w:r>
    </w:p>
    <w:p w:rsidR="00D43539" w:rsidRDefault="00D43539" w:rsidP="00D43539">
      <w:pPr>
        <w:ind w:firstLineChars="200" w:firstLine="420"/>
      </w:pPr>
      <w:r>
        <w:rPr>
          <w:rFonts w:hint="eastAsia"/>
        </w:rPr>
        <w:t>整改情况：一是紧扣学习贯彻习近平新时代中国特色社会主义思想主线，认真学习十九届四中全会精神、“三书一章”、党史新中国史等，班子成员带头通读《习近平新时代中国特色社会主义思想学习纲要》，精读《习近平关于“不忘初心、牢记使命”重要论述选编》。二是组织习近平总书记重要讲话精神再学习。</w:t>
      </w:r>
      <w:r>
        <w:t>9</w:t>
      </w:r>
      <w:r>
        <w:t>月</w:t>
      </w:r>
      <w:r>
        <w:t>24</w:t>
      </w:r>
      <w:r>
        <w:t>日，组织习近平总书记视察湖北重要讲话、在深入推动长江经济带发展座谈会和推动中部地区崛起工作座谈会上的重要讲话精神专题学习，班子成员认真撰写学习体会，交流学习成果。三是再次组织对习近平总书记关于老干部工作重要论述、《习近平总</w:t>
      </w:r>
      <w:r>
        <w:rPr>
          <w:rFonts w:hint="eastAsia"/>
        </w:rPr>
        <w:t>书记尊老敬老情怀》、习近平总书记对张富清同志先进事迹的指示精神集中学习；邀请“银龄榜样”孙铁汉讲述初心故事，开展交流讨论；聆听老干部先进事迹宣讲，现场接受教育。召开离退休干部“不忘初心、牢记使命”座谈会，发放主题教育学习资料</w:t>
      </w:r>
      <w:r>
        <w:t>200</w:t>
      </w:r>
      <w:r>
        <w:t>余册。坚持</w:t>
      </w:r>
      <w:r>
        <w:t>“</w:t>
      </w:r>
      <w:r>
        <w:t>三必到、两走访</w:t>
      </w:r>
      <w:r>
        <w:t>”</w:t>
      </w:r>
      <w:r>
        <w:t>，赴省老年大学、襄阳市以及浙江省、四川省成都市考察学习，举办全市老干部工作系统业务、宣传信息培训，推进老干部工作精准化、规范化、信息化建设。</w:t>
      </w:r>
    </w:p>
    <w:p w:rsidR="00D43539" w:rsidRDefault="00D43539" w:rsidP="00D43539">
      <w:pPr>
        <w:ind w:firstLineChars="200" w:firstLine="420"/>
      </w:pPr>
      <w:r>
        <w:rPr>
          <w:rFonts w:hint="eastAsia"/>
        </w:rPr>
        <w:t>问题</w:t>
      </w:r>
      <w:r>
        <w:t>2</w:t>
      </w:r>
      <w:r>
        <w:t>：贯彻落实重大决策部署不到位。</w:t>
      </w:r>
    </w:p>
    <w:p w:rsidR="00D43539" w:rsidRDefault="00D43539" w:rsidP="00D43539">
      <w:pPr>
        <w:ind w:firstLineChars="200" w:firstLine="420"/>
      </w:pPr>
      <w:r>
        <w:rPr>
          <w:rFonts w:hint="eastAsia"/>
        </w:rPr>
        <w:t>整改情况：一是高质量开展“不忘初心、牢记使命”主题教育。精心制定实施方案，召开主题教育工作会议、“守初心、担使命，找差距、抓落实”专题研析会，组织读书班</w:t>
      </w:r>
      <w:r>
        <w:t>1</w:t>
      </w:r>
      <w:r>
        <w:t>期，集中学习</w:t>
      </w:r>
      <w:r>
        <w:t>24</w:t>
      </w:r>
      <w:r>
        <w:t>次，交流研讨</w:t>
      </w:r>
      <w:r>
        <w:t>10</w:t>
      </w:r>
      <w:r>
        <w:t>次。举办</w:t>
      </w:r>
      <w:r>
        <w:t>“</w:t>
      </w:r>
      <w:r>
        <w:t>我来讲讲</w:t>
      </w:r>
      <w:r>
        <w:t>”</w:t>
      </w:r>
      <w:r>
        <w:t>干部讲坛</w:t>
      </w:r>
      <w:r>
        <w:t>1</w:t>
      </w:r>
      <w:r>
        <w:t>次，聆听老干部先进典型宣讲</w:t>
      </w:r>
      <w:r>
        <w:t>2</w:t>
      </w:r>
      <w:r>
        <w:t>次，集中观看党史新中国史视频</w:t>
      </w:r>
      <w:r>
        <w:t>2</w:t>
      </w:r>
      <w:r>
        <w:t>次，组织革命传统教育</w:t>
      </w:r>
      <w:r>
        <w:t>1</w:t>
      </w:r>
      <w:r>
        <w:t>次、形势报告会</w:t>
      </w:r>
      <w:r>
        <w:t>1</w:t>
      </w:r>
      <w:r>
        <w:t>次、党纪党规宣讲</w:t>
      </w:r>
      <w:r>
        <w:t>1</w:t>
      </w:r>
      <w:r>
        <w:t>次。二是搭建平台引导作用发挥。结合</w:t>
      </w:r>
      <w:r>
        <w:t>“</w:t>
      </w:r>
      <w:r>
        <w:t>讴歌新中国、点赞新成就、助力新发展</w:t>
      </w:r>
      <w:r>
        <w:t>”</w:t>
      </w:r>
      <w:r>
        <w:t>主题活动，组织开展</w:t>
      </w:r>
      <w:r>
        <w:t>“</w:t>
      </w:r>
      <w:r>
        <w:t>再看十堰新气象</w:t>
      </w:r>
      <w:r>
        <w:t>”</w:t>
      </w:r>
      <w:r>
        <w:t>参观考察。举办</w:t>
      </w:r>
      <w:r>
        <w:t>“</w:t>
      </w:r>
      <w:r>
        <w:t>笔墨咏十堰，银龄助创文</w:t>
      </w:r>
      <w:r>
        <w:t>”</w:t>
      </w:r>
      <w:r>
        <w:t>老年书画摄影展暨志愿服务队授旗</w:t>
      </w:r>
      <w:r>
        <w:rPr>
          <w:rFonts w:hint="eastAsia"/>
        </w:rPr>
        <w:t>仪式，引导老同志积极发挥优势作用。组建志愿服务总队，围绕三大攻坚战、创文、未成年人思想道德建设等，开展志愿服务</w:t>
      </w:r>
      <w:r>
        <w:t>100</w:t>
      </w:r>
      <w:r>
        <w:t>余场次。三是强化离退休干部思政建设，开展</w:t>
      </w:r>
      <w:r>
        <w:t>“</w:t>
      </w:r>
      <w:r>
        <w:t>焦裕禄精神与党的作风</w:t>
      </w:r>
      <w:r>
        <w:t>”</w:t>
      </w:r>
      <w:r>
        <w:t>市直离退休干部党性修养培训，发挥离退休干部党支部、老年大学、老干部活动中心（室）等主阵地作用，组织老同志深入学习习近平新时代中国特色社会主义思想的丰富内涵和精神实质，坚定老干部政治觉悟、政治立场、政治决心。</w:t>
      </w:r>
    </w:p>
    <w:p w:rsidR="00D43539" w:rsidRDefault="00D43539" w:rsidP="00D43539">
      <w:pPr>
        <w:ind w:firstLineChars="200" w:firstLine="420"/>
      </w:pPr>
      <w:r>
        <w:rPr>
          <w:rFonts w:hint="eastAsia"/>
        </w:rPr>
        <w:t>问题</w:t>
      </w:r>
      <w:r>
        <w:t>3</w:t>
      </w:r>
      <w:r>
        <w:t>：对老干部</w:t>
      </w:r>
      <w:r>
        <w:t>“</w:t>
      </w:r>
      <w:r>
        <w:t>双高峰</w:t>
      </w:r>
      <w:r>
        <w:t>”</w:t>
      </w:r>
      <w:r>
        <w:t>转型发展缺乏统筹谋划。</w:t>
      </w:r>
    </w:p>
    <w:p w:rsidR="00D43539" w:rsidRDefault="00D43539" w:rsidP="00D43539">
      <w:pPr>
        <w:ind w:firstLineChars="200" w:firstLine="420"/>
      </w:pPr>
      <w:r>
        <w:rPr>
          <w:rFonts w:hint="eastAsia"/>
        </w:rPr>
        <w:t>整改情况：一是带着问题调查研究，开展专题调研</w:t>
      </w:r>
      <w:r>
        <w:t>2</w:t>
      </w:r>
      <w:r>
        <w:t>次，撰写调研报告</w:t>
      </w:r>
      <w:r>
        <w:t>7</w:t>
      </w:r>
      <w:r>
        <w:t>篇并交流调研成果。二是积极向省休干办、兄弟市州请教学习，经常关注浙江、广东等地经验做法。三是固化</w:t>
      </w:r>
      <w:r>
        <w:t>“</w:t>
      </w:r>
      <w:r>
        <w:t>三必到、两走访</w:t>
      </w:r>
      <w:r>
        <w:t>”</w:t>
      </w:r>
      <w:r>
        <w:t>制度，建立机关在职党员与企业离休干部联系制度。</w:t>
      </w:r>
      <w:r>
        <w:t>2019</w:t>
      </w:r>
      <w:r>
        <w:t>年</w:t>
      </w:r>
      <w:r>
        <w:t>“</w:t>
      </w:r>
      <w:r>
        <w:t>七一</w:t>
      </w:r>
      <w:r>
        <w:t>”</w:t>
      </w:r>
      <w:r>
        <w:t>走访慰问时，一名企业离休干部反映其退役军人身份材料丢失，我局经多方查找，</w:t>
      </w:r>
      <w:r>
        <w:t>8</w:t>
      </w:r>
      <w:r>
        <w:t>月份在其档案中找到转业证明，证实其退役军人身份，得到老干部高度赞扬。</w:t>
      </w:r>
    </w:p>
    <w:p w:rsidR="00D43539" w:rsidRDefault="00D43539" w:rsidP="00D43539">
      <w:pPr>
        <w:ind w:firstLineChars="200" w:firstLine="420"/>
      </w:pPr>
      <w:r>
        <w:t>2</w:t>
      </w:r>
      <w:r>
        <w:t>．领导核心作用发挥不充分。</w:t>
      </w:r>
    </w:p>
    <w:p w:rsidR="00D43539" w:rsidRDefault="00D43539" w:rsidP="00D43539">
      <w:pPr>
        <w:ind w:firstLineChars="200" w:firstLine="420"/>
      </w:pPr>
      <w:r>
        <w:rPr>
          <w:rFonts w:hint="eastAsia"/>
        </w:rPr>
        <w:t>问题</w:t>
      </w:r>
      <w:r>
        <w:t>4</w:t>
      </w:r>
      <w:r>
        <w:t>：议事规则执行不严格。</w:t>
      </w:r>
    </w:p>
    <w:p w:rsidR="00D43539" w:rsidRDefault="00D43539" w:rsidP="00D43539">
      <w:pPr>
        <w:ind w:firstLineChars="200" w:firstLine="420"/>
      </w:pPr>
      <w:r>
        <w:rPr>
          <w:rFonts w:hint="eastAsia"/>
        </w:rPr>
        <w:t>整改情况：认真学习《党组工作条例》，严格执行《市委老干部局局务会会议规范》。局务会会议召开前，充分沟通酝酿，听取意见建议，形成议题方案；会议召开时，充分发扬民主，由分管领导或相关科室（单位）负责人汇报情况，安排足够时间讨论，保证与会人员充分发表意见，主要负责人末位发言；会议表决时，按照少数服从多数的原则形成《会议纪要》。</w:t>
      </w:r>
    </w:p>
    <w:p w:rsidR="00D43539" w:rsidRDefault="00D43539" w:rsidP="00D43539">
      <w:pPr>
        <w:ind w:firstLineChars="200" w:firstLine="420"/>
      </w:pPr>
      <w:r>
        <w:rPr>
          <w:rFonts w:hint="eastAsia"/>
        </w:rPr>
        <w:t>问题</w:t>
      </w:r>
      <w:r>
        <w:t>5</w:t>
      </w:r>
      <w:r>
        <w:t>：执行</w:t>
      </w:r>
      <w:r>
        <w:t>“</w:t>
      </w:r>
      <w:r>
        <w:t>三重一大</w:t>
      </w:r>
      <w:r>
        <w:t xml:space="preserve">” </w:t>
      </w:r>
      <w:r>
        <w:t>制度不到位。</w:t>
      </w:r>
    </w:p>
    <w:p w:rsidR="00D43539" w:rsidRDefault="00D43539" w:rsidP="00D43539">
      <w:pPr>
        <w:ind w:firstLineChars="200" w:firstLine="420"/>
      </w:pPr>
      <w:r>
        <w:rPr>
          <w:rFonts w:hint="eastAsia"/>
        </w:rPr>
        <w:t>整改情况：坚持民主集中制，按照派驻纪检监察组《关于建立“三重一大”事项决策监督机制的通知》要求，严格执行《市委老干部局机关经费报销及固定资产管理操作流程》，“三重一大”事项主动向派驻纪检监察组报备。重大问题邀请派驻纪检监察组、纪检委员、财务人员及相关人员列席会议，主动接受纪检监察组及基层党组织和群众监督。</w:t>
      </w:r>
    </w:p>
    <w:p w:rsidR="00D43539" w:rsidRDefault="00D43539" w:rsidP="00D43539">
      <w:pPr>
        <w:ind w:firstLineChars="200" w:firstLine="420"/>
      </w:pPr>
      <w:r>
        <w:rPr>
          <w:rFonts w:hint="eastAsia"/>
        </w:rPr>
        <w:t>问题</w:t>
      </w:r>
      <w:r>
        <w:t>6</w:t>
      </w:r>
      <w:r>
        <w:t>：担当精神不足。</w:t>
      </w:r>
    </w:p>
    <w:p w:rsidR="00D43539" w:rsidRDefault="00D43539" w:rsidP="00D43539">
      <w:pPr>
        <w:ind w:firstLineChars="200" w:firstLine="420"/>
      </w:pPr>
      <w:r>
        <w:rPr>
          <w:rFonts w:hint="eastAsia"/>
        </w:rPr>
        <w:t>整改情况：一是召开巡察反馈问题整改专题会议，形式主义、官僚主义问题整治专题会，班子带头对照问题查主观，做表态发言。二是调整优化班子成员分工，安排班子成员参加党校培训、老干部业务工作培训。列出重点内容，提醒班子成员对业务政策及相关法律法规及时自学补课。三是坚持《市委老干部局局务会会议规范》，局务会会议讨论和决定问题时，班子成员认真负责地参与集体研究决策，充分发表意见，表明个人态度。对不属于自己分管的工作，也积极提出意见和建议。</w:t>
      </w:r>
    </w:p>
    <w:p w:rsidR="00D43539" w:rsidRDefault="00D43539" w:rsidP="00D43539">
      <w:pPr>
        <w:ind w:firstLineChars="200" w:firstLine="420"/>
      </w:pPr>
      <w:r>
        <w:rPr>
          <w:rFonts w:hint="eastAsia"/>
        </w:rPr>
        <w:t>问题</w:t>
      </w:r>
      <w:r>
        <w:t>7</w:t>
      </w:r>
      <w:r>
        <w:t>：阵地建设缓慢。</w:t>
      </w:r>
    </w:p>
    <w:p w:rsidR="00D43539" w:rsidRDefault="00D43539" w:rsidP="00D43539">
      <w:pPr>
        <w:ind w:firstLineChars="200" w:firstLine="420"/>
      </w:pPr>
      <w:r>
        <w:rPr>
          <w:rFonts w:hint="eastAsia"/>
        </w:rPr>
        <w:t>整改情况：一是注重主题教育调研成果转化，竹山县和武当山特区老年大学已开学办班；积极帮助张湾区老年大学消防验收出谋划策，提出可操作性意见建议，督促张湾区老年大学加快装修。二是利用现有社区资源，完善社区老年教学点分布，在相对较为成熟的张湾区公园路社区，茅箭区高校园社区、龚家湾社区建立试点，安排精品课程教师到社区授课。</w:t>
      </w:r>
    </w:p>
    <w:p w:rsidR="00D43539" w:rsidRDefault="00D43539" w:rsidP="00D43539">
      <w:pPr>
        <w:ind w:firstLineChars="200" w:firstLine="420"/>
      </w:pPr>
      <w:r>
        <w:rPr>
          <w:rFonts w:hint="eastAsia"/>
        </w:rPr>
        <w:t>问题</w:t>
      </w:r>
      <w:r>
        <w:t>8</w:t>
      </w:r>
      <w:r>
        <w:t>：破解工作难题不足。</w:t>
      </w:r>
    </w:p>
    <w:p w:rsidR="00D43539" w:rsidRDefault="00D43539" w:rsidP="00D43539">
      <w:pPr>
        <w:ind w:firstLineChars="200" w:firstLine="420"/>
      </w:pPr>
      <w:r>
        <w:rPr>
          <w:rFonts w:hint="eastAsia"/>
        </w:rPr>
        <w:t>整改情况：一是按照省局统一安排，完成老干部统计年报，做好湖北老干部</w:t>
      </w:r>
      <w:r>
        <w:t>APP</w:t>
      </w:r>
      <w:r>
        <w:t>基础信息采集和录入准备工作。二是召开教师座谈会，对热门专业和课程进行了认真梳理，已初步拿出学科学制、学员毕业制试行方案，计划</w:t>
      </w:r>
      <w:r>
        <w:t>2020</w:t>
      </w:r>
      <w:r>
        <w:t>年新学期试运行。三是积极争取市财政支持，市老年大学基建需维修项目、消防通道改造、添置教育教学设施资金已列入财政预算，待预算审批后，立即组织实施。</w:t>
      </w:r>
      <w:r>
        <w:t>2019</w:t>
      </w:r>
      <w:r>
        <w:t>年</w:t>
      </w:r>
      <w:r>
        <w:t>6</w:t>
      </w:r>
      <w:r>
        <w:t>月份，组织市老年大学教师到社区开展</w:t>
      </w:r>
      <w:r>
        <w:t>“</w:t>
      </w:r>
      <w:r>
        <w:t>跳出健康，舞出美丽</w:t>
      </w:r>
      <w:r>
        <w:t>”</w:t>
      </w:r>
      <w:r>
        <w:t>志愿活动，深受社区居民欢迎。</w:t>
      </w:r>
    </w:p>
    <w:p w:rsidR="00D43539" w:rsidRDefault="00D43539" w:rsidP="00D43539">
      <w:pPr>
        <w:ind w:firstLineChars="200" w:firstLine="420"/>
      </w:pPr>
      <w:r>
        <w:rPr>
          <w:rFonts w:hint="eastAsia"/>
        </w:rPr>
        <w:t>问题</w:t>
      </w:r>
      <w:r>
        <w:t>9</w:t>
      </w:r>
      <w:r>
        <w:t>：统筹全市老干部工作不够。</w:t>
      </w:r>
    </w:p>
    <w:p w:rsidR="00D43539" w:rsidRDefault="00D43539" w:rsidP="00D43539">
      <w:pPr>
        <w:ind w:firstLineChars="200" w:firstLine="420"/>
      </w:pPr>
      <w:r>
        <w:rPr>
          <w:rFonts w:hint="eastAsia"/>
        </w:rPr>
        <w:t>整改情况：一是结合新中国成立</w:t>
      </w:r>
      <w:r>
        <w:t>70</w:t>
      </w:r>
      <w:r>
        <w:t>周年和</w:t>
      </w:r>
      <w:r>
        <w:t>“</w:t>
      </w:r>
      <w:r>
        <w:t>七一</w:t>
      </w:r>
      <w:r>
        <w:t>”</w:t>
      </w:r>
      <w:r>
        <w:t>、春节等重要时间节点走访慰问，开展</w:t>
      </w:r>
      <w:r>
        <w:t>“</w:t>
      </w:r>
      <w:r>
        <w:t>敲门行动</w:t>
      </w:r>
      <w:r>
        <w:t>”“</w:t>
      </w:r>
      <w:r>
        <w:t>双联双建双创</w:t>
      </w:r>
      <w:r>
        <w:t>”</w:t>
      </w:r>
      <w:r>
        <w:t>等活动，进一步摸清了全市离休干部、特困老干部、县级以上老干部、老党员、</w:t>
      </w:r>
      <w:r>
        <w:t>“</w:t>
      </w:r>
      <w:r>
        <w:t>五老</w:t>
      </w:r>
      <w:r>
        <w:t>”</w:t>
      </w:r>
      <w:r>
        <w:t>人员、老年大学学员等服务管理对象基本情况。二是认真落实</w:t>
      </w:r>
      <w:r>
        <w:t>“</w:t>
      </w:r>
      <w:r>
        <w:t>六个一</w:t>
      </w:r>
      <w:r>
        <w:t>”</w:t>
      </w:r>
      <w:r>
        <w:t>，各县市区、市直各单位基本做到每年至少召开一次老干部情况通报会，每季度至少开展一次党支部主题活动，每年对每名老同志至少慰问一次，每个单位和部门至少设置一个学习活动场所，每年至少搭建一个正能量活动载体，每年至少提请党委（党组）研究一次老干部工作。三是老干部工作</w:t>
      </w:r>
      <w:r>
        <w:rPr>
          <w:rFonts w:hint="eastAsia"/>
        </w:rPr>
        <w:t>纳入领导班子履职尽责考核项目、市直单位机关党建工作责任清单、市委巡察内容持续推进。积极争取将老干部工作专项督查列入</w:t>
      </w:r>
      <w:r>
        <w:t>2020</w:t>
      </w:r>
      <w:r>
        <w:t>年市委督查检查考核计划。</w:t>
      </w:r>
    </w:p>
    <w:p w:rsidR="00D43539" w:rsidRDefault="00D43539" w:rsidP="00D43539">
      <w:pPr>
        <w:ind w:firstLineChars="200" w:firstLine="420"/>
      </w:pPr>
      <w:r>
        <w:rPr>
          <w:rFonts w:hint="eastAsia"/>
        </w:rPr>
        <w:t>（二）加强党的建设方面</w:t>
      </w:r>
    </w:p>
    <w:p w:rsidR="00D43539" w:rsidRDefault="00D43539" w:rsidP="00D43539">
      <w:pPr>
        <w:ind w:firstLineChars="200" w:firstLine="420"/>
      </w:pPr>
      <w:r>
        <w:t>1</w:t>
      </w:r>
      <w:r>
        <w:t>．思想建设不严不紧。</w:t>
      </w:r>
    </w:p>
    <w:p w:rsidR="00D43539" w:rsidRDefault="00D43539" w:rsidP="00D43539">
      <w:pPr>
        <w:ind w:firstLineChars="200" w:firstLine="420"/>
      </w:pPr>
      <w:r>
        <w:rPr>
          <w:rFonts w:hint="eastAsia"/>
        </w:rPr>
        <w:t>问题</w:t>
      </w:r>
      <w:r>
        <w:t>10</w:t>
      </w:r>
      <w:r>
        <w:t>：对意识形态工作重视不够，责任落实缺失。</w:t>
      </w:r>
    </w:p>
    <w:p w:rsidR="00D43539" w:rsidRDefault="00D43539" w:rsidP="00D43539">
      <w:pPr>
        <w:ind w:firstLineChars="200" w:firstLine="420"/>
      </w:pPr>
      <w:r>
        <w:rPr>
          <w:rFonts w:hint="eastAsia"/>
        </w:rPr>
        <w:t>整改情况：一是强化学习，采取局务会会议、中心组学习会认真学习习近平总书记关于意识形态工作重要论述，定期分析研判意识形态领域风险。二是落实意识形态工作责任制，将意识形态工作纳入年度工作任务清单，写入理论学习中心组学习计划，与老干部业务工作、机关党建同安排同部署同落实。三是将意识形态工作情况写入</w:t>
      </w:r>
      <w:r>
        <w:t>2019</w:t>
      </w:r>
      <w:r>
        <w:t>年度领导班子和班子成员述职述廉报告，在巡察整改专题民主生活会、</w:t>
      </w:r>
      <w:r>
        <w:t>“</w:t>
      </w:r>
      <w:r>
        <w:t>不忘初心、牢记使命</w:t>
      </w:r>
      <w:r>
        <w:t>”</w:t>
      </w:r>
      <w:r>
        <w:t>专题民主生活会上，局班子、主要负责同志和分管领导对意识形态工作进行了对照检查。四是经常交心谈心，做到了班子成员之间交心谈，班</w:t>
      </w:r>
      <w:r>
        <w:rPr>
          <w:rFonts w:hint="eastAsia"/>
        </w:rPr>
        <w:t>子成员与分管科室、联系单位负责人经常谈，科室、单位负责人与一般干部随时谈、全覆盖。五是信息发布严格执行报审制，即业务科室初审、分管领导复审，重要信息由主要负责人终审。注重把握不同时期宣传重点，提高舆论引导水平，牢牢掌握信息宣传主动权。</w:t>
      </w:r>
    </w:p>
    <w:p w:rsidR="00D43539" w:rsidRDefault="00D43539" w:rsidP="00D43539">
      <w:pPr>
        <w:ind w:firstLineChars="200" w:firstLine="420"/>
      </w:pPr>
      <w:r>
        <w:rPr>
          <w:rFonts w:hint="eastAsia"/>
        </w:rPr>
        <w:t>问题</w:t>
      </w:r>
      <w:r>
        <w:t>11</w:t>
      </w:r>
      <w:r>
        <w:t>：中心组学习流于形式。</w:t>
      </w:r>
    </w:p>
    <w:p w:rsidR="00D43539" w:rsidRDefault="00D43539" w:rsidP="00D43539">
      <w:pPr>
        <w:ind w:firstLineChars="200" w:firstLine="420"/>
      </w:pPr>
      <w:r>
        <w:rPr>
          <w:rFonts w:hint="eastAsia"/>
        </w:rPr>
        <w:t>整改情况：坚持政治学习，补充完善中心组学习计划，认真制定学习方案，坚持每月第三周周五为集中学习时间，落实学习签到制度，</w:t>
      </w:r>
      <w:r>
        <w:t>2019</w:t>
      </w:r>
      <w:r>
        <w:t>年组织集中学习</w:t>
      </w:r>
      <w:r>
        <w:t>12</w:t>
      </w:r>
      <w:r>
        <w:t>次，交流研讨</w:t>
      </w:r>
      <w:r>
        <w:t>8</w:t>
      </w:r>
      <w:r>
        <w:t>次，每次至少有</w:t>
      </w:r>
      <w:r>
        <w:t>2</w:t>
      </w:r>
      <w:r>
        <w:t>名同志作中心发言。</w:t>
      </w:r>
    </w:p>
    <w:p w:rsidR="00D43539" w:rsidRDefault="00D43539" w:rsidP="00D43539">
      <w:pPr>
        <w:ind w:firstLineChars="200" w:firstLine="420"/>
      </w:pPr>
      <w:r>
        <w:rPr>
          <w:rFonts w:hint="eastAsia"/>
        </w:rPr>
        <w:t>问题</w:t>
      </w:r>
      <w:r>
        <w:t>12</w:t>
      </w:r>
      <w:r>
        <w:t>：党员学习教育培训不扎实。</w:t>
      </w:r>
    </w:p>
    <w:p w:rsidR="00D43539" w:rsidRDefault="00D43539" w:rsidP="00D43539">
      <w:pPr>
        <w:ind w:firstLineChars="200" w:firstLine="420"/>
      </w:pPr>
      <w:r>
        <w:rPr>
          <w:rFonts w:hint="eastAsia"/>
        </w:rPr>
        <w:t>整改情况：一是认真组织学习《党员教育管理工作条例》，制发《关于组织离退休党员深入学习贯彻</w:t>
      </w:r>
      <w:r>
        <w:t>&lt;</w:t>
      </w:r>
      <w:r>
        <w:t>中国共产党党员教育管理工作条例</w:t>
      </w:r>
      <w:r>
        <w:t>&gt;</w:t>
      </w:r>
      <w:r>
        <w:t>的通知》，制定学习教育培训计划。二是坚持</w:t>
      </w:r>
      <w:r>
        <w:t>“</w:t>
      </w:r>
      <w:r>
        <w:t>集中学习</w:t>
      </w:r>
      <w:r>
        <w:t>+</w:t>
      </w:r>
      <w:r>
        <w:t>自主学习</w:t>
      </w:r>
      <w:r>
        <w:t>”</w:t>
      </w:r>
      <w:r>
        <w:t>相结合，</w:t>
      </w:r>
      <w:r>
        <w:t>2019</w:t>
      </w:r>
      <w:r>
        <w:t>年组织集中学习</w:t>
      </w:r>
      <w:r>
        <w:t>21</w:t>
      </w:r>
      <w:r>
        <w:t>次，聆听老干部先进典型宣讲</w:t>
      </w:r>
      <w:r>
        <w:t>2</w:t>
      </w:r>
      <w:r>
        <w:t>次，观看党史新中国史视频</w:t>
      </w:r>
      <w:r>
        <w:t>8</w:t>
      </w:r>
      <w:r>
        <w:t>次，组织革命传统教育</w:t>
      </w:r>
      <w:r>
        <w:t>1</w:t>
      </w:r>
      <w:r>
        <w:t>次、警示教育</w:t>
      </w:r>
      <w:r>
        <w:t>3</w:t>
      </w:r>
      <w:r>
        <w:t>次、形势报告会</w:t>
      </w:r>
      <w:r>
        <w:t>1</w:t>
      </w:r>
      <w:r>
        <w:t>次、党纪党规宣讲</w:t>
      </w:r>
      <w:r>
        <w:t>1</w:t>
      </w:r>
      <w:r>
        <w:t>次，参加十九届四中全会精神宣讲</w:t>
      </w:r>
      <w:r>
        <w:t>2</w:t>
      </w:r>
      <w:r>
        <w:t>次，组织主题教育应知应会、学法用法、干部在线学习、保密等测试活动</w:t>
      </w:r>
      <w:r>
        <w:t>5</w:t>
      </w:r>
      <w:r>
        <w:t>次。三是开展中心组学习</w:t>
      </w:r>
      <w:r>
        <w:t>12</w:t>
      </w:r>
      <w:r>
        <w:t>次，召开党员大会</w:t>
      </w:r>
      <w:r>
        <w:t>12</w:t>
      </w:r>
      <w:r>
        <w:t>次，支部会议</w:t>
      </w:r>
      <w:r>
        <w:t>12</w:t>
      </w:r>
      <w:r>
        <w:t>次，领</w:t>
      </w:r>
      <w:r>
        <w:rPr>
          <w:rFonts w:hint="eastAsia"/>
        </w:rPr>
        <w:t>导干部讲党课</w:t>
      </w:r>
      <w:r>
        <w:t>5</w:t>
      </w:r>
      <w:r>
        <w:t>次，支部主题党日学习</w:t>
      </w:r>
      <w:r>
        <w:t>15</w:t>
      </w:r>
      <w:r>
        <w:t>次，举办党性修养培训班、主题教育读书班、老干部业务及信息写作培训班、离退休干部支部书记培训班、志愿汇</w:t>
      </w:r>
      <w:r>
        <w:t>APP</w:t>
      </w:r>
      <w:r>
        <w:t>操作培训班等，先后选派干部参加外训班、辅导班、党校学习等</w:t>
      </w:r>
      <w:r>
        <w:t>30</w:t>
      </w:r>
      <w:r>
        <w:t>余人次。</w:t>
      </w:r>
    </w:p>
    <w:p w:rsidR="00D43539" w:rsidRDefault="00D43539" w:rsidP="00D43539">
      <w:pPr>
        <w:ind w:firstLineChars="200" w:firstLine="420"/>
      </w:pPr>
      <w:r>
        <w:t>2</w:t>
      </w:r>
      <w:r>
        <w:t>．组织建设较为薄弱。</w:t>
      </w:r>
    </w:p>
    <w:p w:rsidR="00D43539" w:rsidRDefault="00D43539" w:rsidP="00D43539">
      <w:pPr>
        <w:ind w:firstLineChars="200" w:firstLine="420"/>
      </w:pPr>
      <w:r>
        <w:rPr>
          <w:rFonts w:hint="eastAsia"/>
        </w:rPr>
        <w:t>问题</w:t>
      </w:r>
      <w:r>
        <w:t>13</w:t>
      </w:r>
      <w:r>
        <w:t>：党建工作责任落实不到位。</w:t>
      </w:r>
    </w:p>
    <w:p w:rsidR="00D43539" w:rsidRDefault="00D43539" w:rsidP="00D43539">
      <w:pPr>
        <w:ind w:firstLineChars="200" w:firstLine="420"/>
      </w:pPr>
      <w:r>
        <w:rPr>
          <w:rFonts w:hint="eastAsia"/>
        </w:rPr>
        <w:t>整改情况：一是调整班子分工，明确分管领导，认真学习市直部门党组（党委）履行机关党建主体责任及县级以上党员领导干部落实党的组织生活制度负面清单，研究贯彻落实措施。二是严肃党内政治生活，不折不扣落实学习计划，完成学习任务；经常开展交心谈心，规范党员发展程序，按标准收缴党费，严格执行民主集中制、“三重一大”“三会一课”等制度。高质量开好巡察整改专题民主生活会、“不忘初心、牢记使命”专题民主生活会和机关、退休支部组织生活会。三是认真开展“十星级党组织”“十星级党员”争创活动，推荐</w:t>
      </w:r>
      <w:r>
        <w:t>1</w:t>
      </w:r>
      <w:r>
        <w:t>名机关干部评为</w:t>
      </w:r>
      <w:r>
        <w:t>“</w:t>
      </w:r>
      <w:r>
        <w:t>我身边的先进党</w:t>
      </w:r>
      <w:r>
        <w:rPr>
          <w:rFonts w:hint="eastAsia"/>
        </w:rPr>
        <w:t>员”；</w:t>
      </w:r>
      <w:r>
        <w:t>18</w:t>
      </w:r>
      <w:r>
        <w:t>名机关党员到市老年大学联系班级开展互联共建活动，举办</w:t>
      </w:r>
      <w:r>
        <w:t>“</w:t>
      </w:r>
      <w:r>
        <w:t>我来讲讲</w:t>
      </w:r>
      <w:r>
        <w:t>”</w:t>
      </w:r>
      <w:r>
        <w:t>干部讲坛</w:t>
      </w:r>
      <w:r>
        <w:t>6</w:t>
      </w:r>
      <w:r>
        <w:t>次，深入扶贫村</w:t>
      </w:r>
      <w:r>
        <w:t>6</w:t>
      </w:r>
      <w:r>
        <w:t>次，开展社区创文包联活动</w:t>
      </w:r>
      <w:r>
        <w:t>18</w:t>
      </w:r>
      <w:r>
        <w:t>次。</w:t>
      </w:r>
    </w:p>
    <w:p w:rsidR="00D43539" w:rsidRDefault="00D43539" w:rsidP="00D43539">
      <w:pPr>
        <w:ind w:firstLineChars="200" w:firstLine="420"/>
      </w:pPr>
      <w:r>
        <w:rPr>
          <w:rFonts w:hint="eastAsia"/>
        </w:rPr>
        <w:t>问题</w:t>
      </w:r>
      <w:r>
        <w:t>14</w:t>
      </w:r>
      <w:r>
        <w:t>：政治生活不严肃。</w:t>
      </w:r>
    </w:p>
    <w:p w:rsidR="00D43539" w:rsidRDefault="00D43539" w:rsidP="00D43539">
      <w:pPr>
        <w:ind w:firstLineChars="200" w:firstLine="420"/>
      </w:pPr>
      <w:r>
        <w:rPr>
          <w:rFonts w:hint="eastAsia"/>
        </w:rPr>
        <w:t>整改情况：一是认真学习《党章》《关于新形势下党内政治生活的若干准则》，中心组学习</w:t>
      </w:r>
      <w:r>
        <w:t>2</w:t>
      </w:r>
      <w:r>
        <w:t>次，支部主题党日学习</w:t>
      </w:r>
      <w:r>
        <w:t>15</w:t>
      </w:r>
      <w:r>
        <w:t>次。二是高质量开展好专题民主生活会</w:t>
      </w:r>
      <w:r>
        <w:t>2</w:t>
      </w:r>
      <w:r>
        <w:t>次，班子成员本着</w:t>
      </w:r>
      <w:r>
        <w:t>“</w:t>
      </w:r>
      <w:r>
        <w:t>实事求是、指出问题、帮助提高、增进团结</w:t>
      </w:r>
      <w:r>
        <w:t>”</w:t>
      </w:r>
      <w:r>
        <w:t>的原则，彼此批评真诚中肯，直截了当，充满</w:t>
      </w:r>
      <w:r>
        <w:t>“</w:t>
      </w:r>
      <w:r>
        <w:t>辣味</w:t>
      </w:r>
      <w:r>
        <w:t>”</w:t>
      </w:r>
      <w:r>
        <w:t>。三是严格执行</w:t>
      </w:r>
      <w:r>
        <w:t>“</w:t>
      </w:r>
      <w:r>
        <w:t>三会一课</w:t>
      </w:r>
      <w:r>
        <w:t>”</w:t>
      </w:r>
      <w:r>
        <w:t>制度，按照要求认真完成支部主题党日各项规定动作，做到学得深入，做得实在。严格执行学习签到、事前请假制度，机关支部主题党日活动参会率达</w:t>
      </w:r>
      <w:r>
        <w:t>80%</w:t>
      </w:r>
      <w:r>
        <w:t>以上。</w:t>
      </w:r>
    </w:p>
    <w:p w:rsidR="00D43539" w:rsidRDefault="00D43539" w:rsidP="00D43539">
      <w:pPr>
        <w:ind w:firstLineChars="200" w:firstLine="420"/>
      </w:pPr>
      <w:r>
        <w:rPr>
          <w:rFonts w:hint="eastAsia"/>
        </w:rPr>
        <w:t>问题</w:t>
      </w:r>
      <w:r>
        <w:t>15</w:t>
      </w:r>
      <w:r>
        <w:t>：基层组织建设不规范。</w:t>
      </w:r>
    </w:p>
    <w:p w:rsidR="00D43539" w:rsidRDefault="00D43539" w:rsidP="00D43539">
      <w:pPr>
        <w:ind w:firstLineChars="200" w:firstLine="420"/>
      </w:pPr>
      <w:r>
        <w:rPr>
          <w:rFonts w:hint="eastAsia"/>
        </w:rPr>
        <w:t>整改情况：按照《关于集中做好全市党政机关、企事业单位基层党组织换届工作的通知》要求，积极做好局机关党总支、机关党支部、机关离退休干部党支部换届工作。拟于近期举行换届选举大会。</w:t>
      </w:r>
    </w:p>
    <w:p w:rsidR="00D43539" w:rsidRDefault="00D43539" w:rsidP="00D43539">
      <w:pPr>
        <w:ind w:firstLineChars="200" w:firstLine="420"/>
      </w:pPr>
      <w:r>
        <w:rPr>
          <w:rFonts w:hint="eastAsia"/>
        </w:rPr>
        <w:t>问题</w:t>
      </w:r>
      <w:r>
        <w:t>16</w:t>
      </w:r>
      <w:r>
        <w:t>：党员发展重视不够。</w:t>
      </w:r>
    </w:p>
    <w:p w:rsidR="00D43539" w:rsidRDefault="00D43539" w:rsidP="00D43539">
      <w:pPr>
        <w:ind w:firstLineChars="200" w:firstLine="420"/>
      </w:pPr>
      <w:r>
        <w:rPr>
          <w:rFonts w:hint="eastAsia"/>
        </w:rPr>
        <w:t>整改情况：</w:t>
      </w:r>
      <w:r>
        <w:t>2019</w:t>
      </w:r>
      <w:r>
        <w:t>年</w:t>
      </w:r>
      <w:r>
        <w:t>8</w:t>
      </w:r>
      <w:r>
        <w:t>月，通过群众推荐和支部党员推荐，经局机关支部支委会和局机关党总支讨论研究，呈报市委直属机关工委同意，确定了</w:t>
      </w:r>
      <w:r>
        <w:t>2</w:t>
      </w:r>
      <w:r>
        <w:t>名入党积极分子进行培养考察。对其他</w:t>
      </w:r>
      <w:r>
        <w:t>3</w:t>
      </w:r>
      <w:r>
        <w:t>名递交申请书的同志在工作中交任务压担子，进行跟踪培养。</w:t>
      </w:r>
    </w:p>
    <w:p w:rsidR="00D43539" w:rsidRDefault="00D43539" w:rsidP="00D43539">
      <w:pPr>
        <w:ind w:firstLineChars="200" w:firstLine="420"/>
      </w:pPr>
      <w:r>
        <w:t>3</w:t>
      </w:r>
      <w:r>
        <w:t>．作风建设不够实。</w:t>
      </w:r>
    </w:p>
    <w:p w:rsidR="00D43539" w:rsidRDefault="00D43539" w:rsidP="00D43539">
      <w:pPr>
        <w:ind w:firstLineChars="200" w:firstLine="420"/>
      </w:pPr>
      <w:r>
        <w:rPr>
          <w:rFonts w:hint="eastAsia"/>
        </w:rPr>
        <w:t>问题</w:t>
      </w:r>
      <w:r>
        <w:t>17</w:t>
      </w:r>
      <w:r>
        <w:t>：违反中央八项规定精神，公务接待超标。</w:t>
      </w:r>
    </w:p>
    <w:p w:rsidR="00D43539" w:rsidRDefault="00D43539" w:rsidP="00D43539">
      <w:pPr>
        <w:ind w:firstLineChars="200" w:firstLine="420"/>
      </w:pPr>
      <w:r>
        <w:rPr>
          <w:rFonts w:hint="eastAsia"/>
        </w:rPr>
        <w:t>整改情况：一是严格落实中央八项规定及其实施细则精神，工作约谈</w:t>
      </w:r>
      <w:r>
        <w:t>1</w:t>
      </w:r>
      <w:r>
        <w:t>人、责令书面检查</w:t>
      </w:r>
      <w:r>
        <w:t>1</w:t>
      </w:r>
      <w:r>
        <w:t>人。二是严格执行财政部门关于接待费、差旅费等相关规定，修订完善并严格执行《市委老干部局机关经费报销及固定资产管理操作流程》。</w:t>
      </w:r>
    </w:p>
    <w:p w:rsidR="00D43539" w:rsidRDefault="00D43539" w:rsidP="00D43539">
      <w:pPr>
        <w:ind w:firstLineChars="200" w:firstLine="420"/>
      </w:pPr>
      <w:r>
        <w:rPr>
          <w:rFonts w:hint="eastAsia"/>
        </w:rPr>
        <w:t>问题</w:t>
      </w:r>
      <w:r>
        <w:t>18</w:t>
      </w:r>
      <w:r>
        <w:t>：问题整改不到位。</w:t>
      </w:r>
    </w:p>
    <w:p w:rsidR="00D43539" w:rsidRDefault="00D43539" w:rsidP="00D43539">
      <w:pPr>
        <w:ind w:firstLineChars="200" w:firstLine="420"/>
      </w:pPr>
      <w:r>
        <w:rPr>
          <w:rFonts w:hint="eastAsia"/>
        </w:rPr>
        <w:t>整改情况：切实扛好党建工作主体责任，完善市委老干部局党建工作任务清单，明确了工作内容、责任领导和责任科室等，确保党建责任落实到位。拟于近期举行换届选举大会，根据党员情况设置</w:t>
      </w:r>
      <w:r>
        <w:t>3</w:t>
      </w:r>
      <w:r>
        <w:t>个党小组。</w:t>
      </w:r>
    </w:p>
    <w:p w:rsidR="00D43539" w:rsidRDefault="00D43539" w:rsidP="00D43539">
      <w:pPr>
        <w:ind w:firstLineChars="200" w:firstLine="420"/>
      </w:pPr>
      <w:r>
        <w:rPr>
          <w:rFonts w:hint="eastAsia"/>
        </w:rPr>
        <w:t>问题</w:t>
      </w:r>
      <w:r>
        <w:t>19</w:t>
      </w:r>
      <w:r>
        <w:t>：日常管理不严。</w:t>
      </w:r>
    </w:p>
    <w:p w:rsidR="00D43539" w:rsidRDefault="00D43539" w:rsidP="00D43539">
      <w:pPr>
        <w:ind w:firstLineChars="200" w:firstLine="420"/>
      </w:pPr>
      <w:r>
        <w:rPr>
          <w:rFonts w:hint="eastAsia"/>
        </w:rPr>
        <w:t>整改情况：进一步加强机关管理，实行请销假审批制，明确专人负责登记。坚持工作去向报告制，上班时间离开工作岗位，及时向局办公室报备。坚持考勤签到制，签到册由专人保管。局主要负责人、班子成员不定期抽查机关、局属单位考勤情况，并将抽查情况在全局干部职工会上通报。</w:t>
      </w:r>
    </w:p>
    <w:p w:rsidR="00D43539" w:rsidRDefault="00D43539" w:rsidP="00D43539">
      <w:pPr>
        <w:ind w:firstLineChars="200" w:firstLine="420"/>
      </w:pPr>
      <w:r>
        <w:rPr>
          <w:rFonts w:hint="eastAsia"/>
        </w:rPr>
        <w:t>问题</w:t>
      </w:r>
      <w:r>
        <w:t>20</w:t>
      </w:r>
      <w:r>
        <w:t>：出台制度不严肃。</w:t>
      </w:r>
    </w:p>
    <w:p w:rsidR="00D43539" w:rsidRDefault="00D43539" w:rsidP="00D43539">
      <w:pPr>
        <w:ind w:firstLineChars="200" w:firstLine="420"/>
      </w:pPr>
      <w:r>
        <w:rPr>
          <w:rFonts w:hint="eastAsia"/>
        </w:rPr>
        <w:t>整改情况：一是进一步理顺局机关党总支、机关党支部职责，充实调整总支、支部委员候选人选，正抓紧修订完善党建工作制度。二是严格执行公文处理规范，明确专人收取、传阅、保管公文，文件制发实行审签制，相关科室（单位）拟文，办公室校核，主要领导签发后印发。</w:t>
      </w:r>
    </w:p>
    <w:p w:rsidR="00D43539" w:rsidRDefault="00D43539" w:rsidP="00D43539">
      <w:pPr>
        <w:ind w:firstLineChars="200" w:firstLine="420"/>
      </w:pPr>
      <w:r>
        <w:rPr>
          <w:rFonts w:hint="eastAsia"/>
        </w:rPr>
        <w:t>问题</w:t>
      </w:r>
      <w:r>
        <w:t>21</w:t>
      </w:r>
      <w:r>
        <w:t>：制度落实不到位。</w:t>
      </w:r>
    </w:p>
    <w:p w:rsidR="00D43539" w:rsidRDefault="00D43539" w:rsidP="00D43539">
      <w:pPr>
        <w:ind w:firstLineChars="200" w:firstLine="420"/>
      </w:pPr>
      <w:r>
        <w:rPr>
          <w:rFonts w:hint="eastAsia"/>
        </w:rPr>
        <w:t>整改情况：一是规范机关管理，严格执行机关财务管理制度、公文处理规范、印章管理规定、档案工作制度等。二是按照《关于党费收缴、使用和管理的规定》，在支部主题党日或者集体活动时，提醒退休干部按时缴纳党费，及时收取。对身体不便、常年在外的老同志，采取上门收取、转账等方式，每季度收取一次党费，确保党费按时按标准缴纳机关党总支。</w:t>
      </w:r>
    </w:p>
    <w:p w:rsidR="00D43539" w:rsidRDefault="00D43539" w:rsidP="00D43539">
      <w:pPr>
        <w:ind w:firstLineChars="200" w:firstLine="420"/>
      </w:pPr>
      <w:r>
        <w:rPr>
          <w:rFonts w:hint="eastAsia"/>
        </w:rPr>
        <w:t>（三）全面从严治党方面</w:t>
      </w:r>
    </w:p>
    <w:p w:rsidR="00D43539" w:rsidRDefault="00D43539" w:rsidP="00D43539">
      <w:pPr>
        <w:ind w:firstLineChars="200" w:firstLine="420"/>
      </w:pPr>
      <w:r>
        <w:t>1</w:t>
      </w:r>
      <w:r>
        <w:t>．主体责任未压紧压实。</w:t>
      </w:r>
    </w:p>
    <w:p w:rsidR="00D43539" w:rsidRDefault="00D43539" w:rsidP="00D43539">
      <w:pPr>
        <w:ind w:firstLineChars="200" w:firstLine="420"/>
      </w:pPr>
      <w:r>
        <w:rPr>
          <w:rFonts w:hint="eastAsia"/>
        </w:rPr>
        <w:t>问题</w:t>
      </w:r>
      <w:r>
        <w:t>22</w:t>
      </w:r>
      <w:r>
        <w:t>：履行主体责任不到位。</w:t>
      </w:r>
    </w:p>
    <w:p w:rsidR="00D43539" w:rsidRDefault="00D43539" w:rsidP="00D43539">
      <w:pPr>
        <w:ind w:firstLineChars="200" w:firstLine="420"/>
      </w:pPr>
      <w:r>
        <w:rPr>
          <w:rFonts w:hint="eastAsia"/>
        </w:rPr>
        <w:t>整改情况：一是完善党风廉政建设工作清单和年度工作计划，每月认真小结当月工作，谋划下月工作，与业务工作同安排同部署。二是认真落实“一岗双责”，定期听取局机关、局属单位党风廉政建设工作情况汇报，</w:t>
      </w:r>
      <w:r>
        <w:t>2019</w:t>
      </w:r>
      <w:r>
        <w:t>年召开党风廉政建设专题会议</w:t>
      </w:r>
      <w:r>
        <w:t>7</w:t>
      </w:r>
      <w:r>
        <w:t>次。三是充分发挥纪检委员监督作用，研究</w:t>
      </w:r>
      <w:r>
        <w:t>“</w:t>
      </w:r>
      <w:r>
        <w:t>三重一大</w:t>
      </w:r>
      <w:r>
        <w:t>”</w:t>
      </w:r>
      <w:r>
        <w:t>事项要求纪检委员全程列席会议，主动接受监督。</w:t>
      </w:r>
    </w:p>
    <w:p w:rsidR="00D43539" w:rsidRDefault="00D43539" w:rsidP="00D43539">
      <w:pPr>
        <w:ind w:firstLineChars="200" w:firstLine="420"/>
      </w:pPr>
      <w:r>
        <w:rPr>
          <w:rFonts w:hint="eastAsia"/>
        </w:rPr>
        <w:t>问题</w:t>
      </w:r>
      <w:r>
        <w:t>23</w:t>
      </w:r>
      <w:r>
        <w:t>：压力传导层层递减。</w:t>
      </w:r>
    </w:p>
    <w:p w:rsidR="00D43539" w:rsidRDefault="00D43539" w:rsidP="00D43539">
      <w:pPr>
        <w:ind w:firstLineChars="200" w:firstLine="420"/>
      </w:pPr>
      <w:r>
        <w:rPr>
          <w:rFonts w:hint="eastAsia"/>
        </w:rPr>
        <w:t>整改情况：结合主题教育、巡察反馈问题整改、组织生活会、岗前任前谈话、安排重大任务等，班子成员之间、班子成员与分管科室、联系单位负责人经常交心谈心，填写《党风廉政建设谈话记录表》并由专人保管，规范谈话情况纪实。</w:t>
      </w:r>
    </w:p>
    <w:p w:rsidR="00D43539" w:rsidRDefault="00D43539" w:rsidP="00D43539">
      <w:pPr>
        <w:ind w:firstLineChars="200" w:firstLine="420"/>
      </w:pPr>
      <w:r>
        <w:rPr>
          <w:rFonts w:hint="eastAsia"/>
        </w:rPr>
        <w:t>问题</w:t>
      </w:r>
      <w:r>
        <w:t>24</w:t>
      </w:r>
      <w:r>
        <w:t>：内部监督乏力。</w:t>
      </w:r>
    </w:p>
    <w:p w:rsidR="00D43539" w:rsidRDefault="00D43539" w:rsidP="00D43539">
      <w:pPr>
        <w:ind w:firstLineChars="200" w:firstLine="420"/>
      </w:pPr>
      <w:r>
        <w:rPr>
          <w:rFonts w:hint="eastAsia"/>
        </w:rPr>
        <w:t>整改情况：一是每年开展科室、局属单位廉政风险点排查，提高干部职工廉政风险意识，找准监督着力点。二是</w:t>
      </w:r>
      <w:r>
        <w:t>2019</w:t>
      </w:r>
      <w:r>
        <w:t>年</w:t>
      </w:r>
      <w:r>
        <w:t>7</w:t>
      </w:r>
      <w:r>
        <w:t>月开展局属单位党风廉政建设交叉检查，重点查党建、党风廉政建设、财务及固定资产管理、自身建设等情况，听取交叉检查情况，督促整改落实。三是认真开展单位国有资产清查工作，实地核实资产，完善资产台账。严格按要求对机关新购置、报废处置的国有资产进行登记管理，定期核查，做到账物相符。</w:t>
      </w:r>
    </w:p>
    <w:p w:rsidR="00D43539" w:rsidRDefault="00D43539" w:rsidP="00D43539">
      <w:pPr>
        <w:ind w:firstLineChars="200" w:firstLine="420"/>
      </w:pPr>
      <w:r>
        <w:rPr>
          <w:rFonts w:hint="eastAsia"/>
        </w:rPr>
        <w:t>问题</w:t>
      </w:r>
      <w:r>
        <w:t>25</w:t>
      </w:r>
      <w:r>
        <w:t>：派驻纪检监察组发挥</w:t>
      </w:r>
      <w:r>
        <w:t>“</w:t>
      </w:r>
      <w:r>
        <w:t>探头</w:t>
      </w:r>
      <w:r>
        <w:t>”</w:t>
      </w:r>
      <w:r>
        <w:t>和</w:t>
      </w:r>
      <w:r>
        <w:t>“</w:t>
      </w:r>
      <w:r>
        <w:t>触角</w:t>
      </w:r>
      <w:r>
        <w:t>”</w:t>
      </w:r>
      <w:r>
        <w:t>作用有差距。</w:t>
      </w:r>
    </w:p>
    <w:p w:rsidR="00D43539" w:rsidRDefault="00D43539" w:rsidP="00D43539">
      <w:pPr>
        <w:ind w:firstLineChars="200" w:firstLine="420"/>
      </w:pPr>
      <w:r>
        <w:rPr>
          <w:rFonts w:hint="eastAsia"/>
        </w:rPr>
        <w:t>整改情况：一是压实主体责任。巡察组反馈会后，派驻纪检监察组主动介入、靠前指导，与市委老干部局建立联系沟通机制，纪检监察组长针对巡察反馈的</w:t>
      </w:r>
      <w:r>
        <w:t>39</w:t>
      </w:r>
      <w:r>
        <w:t>个问题，要求市委老干部局深刻剖析根源，找准</w:t>
      </w:r>
      <w:r>
        <w:t>“</w:t>
      </w:r>
      <w:r>
        <w:t>病根</w:t>
      </w:r>
      <w:r>
        <w:t>”</w:t>
      </w:r>
      <w:r>
        <w:t>，并多次通过个别谈话、电话交流等方式与单位主要负责人进行沟通，压紧压实领导责任。二是推进整改落实。巡察整改期间，纪检监察组组织专班通过查看台账资料、廉政谈话等方式，对市委老干部局及局属单位党风廉政建设开展专题调研督导，重点对巡察反馈问题整改落实情况进行了再检查、再督促。对检查中发现的巡察整改档案不规范、内部管理制度修</w:t>
      </w:r>
      <w:r>
        <w:rPr>
          <w:rFonts w:hint="eastAsia"/>
        </w:rPr>
        <w:t>订不完善、党支部活动开展不扎实等问题提出整改建议。三是强化制度建设。以抓好巡察整改为契机，督促市委老干部局把巡察整改与建章立制结合起来，抓紧建立和完善长效机制，同步加强派驻纪检监察组自身建设，进一步查漏补缺，建立健全各项规章制度，不断探索创新监督工作方式方法，确保派驻监督职能得到充分发挥。</w:t>
      </w:r>
    </w:p>
    <w:p w:rsidR="00D43539" w:rsidRDefault="00D43539" w:rsidP="00D43539">
      <w:pPr>
        <w:ind w:firstLineChars="200" w:firstLine="420"/>
      </w:pPr>
      <w:r>
        <w:rPr>
          <w:rFonts w:hint="eastAsia"/>
        </w:rPr>
        <w:t>（四）党风廉政建设和反腐败方面</w:t>
      </w:r>
    </w:p>
    <w:p w:rsidR="00D43539" w:rsidRDefault="00D43539" w:rsidP="00D43539">
      <w:pPr>
        <w:ind w:firstLineChars="200" w:firstLine="420"/>
      </w:pPr>
      <w:r>
        <w:t>1</w:t>
      </w:r>
      <w:r>
        <w:t>．项目建设问题较多。</w:t>
      </w:r>
    </w:p>
    <w:p w:rsidR="00D43539" w:rsidRDefault="00D43539" w:rsidP="00D43539">
      <w:pPr>
        <w:ind w:firstLineChars="200" w:firstLine="420"/>
      </w:pPr>
      <w:r>
        <w:rPr>
          <w:rFonts w:hint="eastAsia"/>
        </w:rPr>
        <w:t>问题</w:t>
      </w:r>
      <w:r>
        <w:t>26</w:t>
      </w:r>
      <w:r>
        <w:t>：基建支出大幅超预算。</w:t>
      </w:r>
    </w:p>
    <w:p w:rsidR="00D43539" w:rsidRDefault="00D43539" w:rsidP="00D43539">
      <w:pPr>
        <w:ind w:firstLineChars="200" w:firstLine="420"/>
      </w:pPr>
      <w:r>
        <w:rPr>
          <w:rFonts w:hint="eastAsia"/>
        </w:rPr>
        <w:t>整改情况：一是认真学习招投标法律法规、施工合同、计价管理等政策法规及招投标实际操作的重要程序。二是转变工作方法和作风，</w:t>
      </w:r>
      <w:r>
        <w:t>2019</w:t>
      </w:r>
      <w:r>
        <w:t>年</w:t>
      </w:r>
      <w:r>
        <w:t>6</w:t>
      </w:r>
      <w:r>
        <w:t>月份以来，局领导班子先后</w:t>
      </w:r>
      <w:r>
        <w:t>4</w:t>
      </w:r>
      <w:r>
        <w:t>次实地到市老年大学调研，现场查看基建需完善项目、消防通道改造，提出解决方案。三是严格按照法律法规办事，邀请审计部门对老干部活动中心工程待完工项目的预算进行编制，资金拨付严格按照合同执行。</w:t>
      </w:r>
    </w:p>
    <w:p w:rsidR="00D43539" w:rsidRDefault="00D43539" w:rsidP="00D43539">
      <w:pPr>
        <w:ind w:firstLineChars="200" w:firstLine="420"/>
      </w:pPr>
      <w:r>
        <w:rPr>
          <w:rFonts w:hint="eastAsia"/>
        </w:rPr>
        <w:t>问题</w:t>
      </w:r>
      <w:r>
        <w:t>27</w:t>
      </w:r>
      <w:r>
        <w:t>：部分项目未按规定公开招标。</w:t>
      </w:r>
    </w:p>
    <w:p w:rsidR="00D43539" w:rsidRDefault="00D43539" w:rsidP="00D43539">
      <w:pPr>
        <w:ind w:firstLineChars="200" w:firstLine="420"/>
      </w:pPr>
      <w:r>
        <w:rPr>
          <w:rFonts w:hint="eastAsia"/>
        </w:rPr>
        <w:t>整改情况：认真学习招投标法律法规、管理办法、操作程序等，新增实施项目按规定公开招标。</w:t>
      </w:r>
    </w:p>
    <w:p w:rsidR="00D43539" w:rsidRDefault="00D43539" w:rsidP="00D43539">
      <w:pPr>
        <w:ind w:firstLineChars="200" w:firstLine="420"/>
      </w:pPr>
      <w:r>
        <w:rPr>
          <w:rFonts w:hint="eastAsia"/>
        </w:rPr>
        <w:t>问题</w:t>
      </w:r>
      <w:r>
        <w:t>28</w:t>
      </w:r>
      <w:r>
        <w:t>：违规退还质保金。</w:t>
      </w:r>
    </w:p>
    <w:p w:rsidR="00D43539" w:rsidRDefault="00D43539" w:rsidP="00D43539">
      <w:pPr>
        <w:ind w:firstLineChars="200" w:firstLine="420"/>
      </w:pPr>
      <w:r>
        <w:rPr>
          <w:rFonts w:hint="eastAsia"/>
        </w:rPr>
        <w:t>整改情况：一是积极协调市规划部门完成了消防通道图纸设计</w:t>
      </w:r>
      <w:r>
        <w:t>,</w:t>
      </w:r>
      <w:r>
        <w:t>规划消防安全通道。二是积极争取市财政改造资金，待预算审批后</w:t>
      </w:r>
      <w:r>
        <w:t>2020</w:t>
      </w:r>
      <w:r>
        <w:t>年组织实施。三是学习工程质量保证金退还有关法律规定，按规定按程序退还剩余工程质保金。</w:t>
      </w:r>
    </w:p>
    <w:p w:rsidR="00D43539" w:rsidRDefault="00D43539" w:rsidP="00D43539">
      <w:pPr>
        <w:ind w:firstLineChars="200" w:firstLine="420"/>
      </w:pPr>
      <w:r>
        <w:t>2</w:t>
      </w:r>
      <w:r>
        <w:t>．执行政府采购政策不严。</w:t>
      </w:r>
    </w:p>
    <w:p w:rsidR="00D43539" w:rsidRDefault="00D43539" w:rsidP="00D43539">
      <w:pPr>
        <w:ind w:firstLineChars="200" w:firstLine="420"/>
      </w:pPr>
      <w:r>
        <w:rPr>
          <w:rFonts w:hint="eastAsia"/>
        </w:rPr>
        <w:t>问题</w:t>
      </w:r>
      <w:r>
        <w:t>29</w:t>
      </w:r>
      <w:r>
        <w:t>：违规采购。</w:t>
      </w:r>
    </w:p>
    <w:p w:rsidR="00D43539" w:rsidRDefault="00D43539" w:rsidP="00D43539">
      <w:pPr>
        <w:ind w:firstLineChars="200" w:firstLine="420"/>
      </w:pPr>
      <w:r>
        <w:rPr>
          <w:rFonts w:hint="eastAsia"/>
        </w:rPr>
        <w:t>整改情况：严格执行政府集中采购目录及标准，按照配置标准，向协议供货商采购，</w:t>
      </w:r>
      <w:r>
        <w:t>2019</w:t>
      </w:r>
      <w:r>
        <w:t>年完成政府采购</w:t>
      </w:r>
      <w:r>
        <w:t>17</w:t>
      </w:r>
      <w:r>
        <w:t>笔，无向采购目录之外单位采购情况。</w:t>
      </w:r>
    </w:p>
    <w:p w:rsidR="00D43539" w:rsidRDefault="00D43539" w:rsidP="00D43539">
      <w:pPr>
        <w:ind w:firstLineChars="200" w:firstLine="420"/>
      </w:pPr>
      <w:r>
        <w:rPr>
          <w:rFonts w:hint="eastAsia"/>
        </w:rPr>
        <w:t>问题</w:t>
      </w:r>
      <w:r>
        <w:t>30</w:t>
      </w:r>
      <w:r>
        <w:t>：采购手续不规范。</w:t>
      </w:r>
    </w:p>
    <w:p w:rsidR="00D43539" w:rsidRDefault="00D43539" w:rsidP="00D43539">
      <w:pPr>
        <w:ind w:firstLineChars="200" w:firstLine="420"/>
      </w:pPr>
      <w:r>
        <w:rPr>
          <w:rFonts w:hint="eastAsia"/>
        </w:rPr>
        <w:t>整改情况：</w:t>
      </w:r>
      <w:r>
        <w:t>2019</w:t>
      </w:r>
      <w:r>
        <w:t>年</w:t>
      </w:r>
      <w:r>
        <w:t>3</w:t>
      </w:r>
      <w:r>
        <w:t>月，调整机关财务人员，更换代理记账公司，完善机关采购询价小组成员。严格执行政府集中采购目录及标准，按照配置标准，每笔采购均由询价小组询价、审签、验收，涉及</w:t>
      </w:r>
      <w:r>
        <w:t>“</w:t>
      </w:r>
      <w:r>
        <w:t>三重一大</w:t>
      </w:r>
      <w:r>
        <w:t>”</w:t>
      </w:r>
      <w:r>
        <w:t>事项及时向派驻纪检监察组报告。</w:t>
      </w:r>
    </w:p>
    <w:p w:rsidR="00D43539" w:rsidRDefault="00D43539" w:rsidP="00D43539">
      <w:pPr>
        <w:ind w:firstLineChars="200" w:firstLine="420"/>
      </w:pPr>
      <w:r>
        <w:t>3</w:t>
      </w:r>
      <w:r>
        <w:t>．财资管理不规范。</w:t>
      </w:r>
    </w:p>
    <w:p w:rsidR="00D43539" w:rsidRDefault="00D43539" w:rsidP="00D43539">
      <w:pPr>
        <w:ind w:firstLineChars="200" w:firstLine="420"/>
      </w:pPr>
      <w:r>
        <w:rPr>
          <w:rFonts w:hint="eastAsia"/>
        </w:rPr>
        <w:t>问题</w:t>
      </w:r>
      <w:r>
        <w:t>31</w:t>
      </w:r>
      <w:r>
        <w:t>：国有资产流失。</w:t>
      </w:r>
    </w:p>
    <w:p w:rsidR="00D43539" w:rsidRDefault="00D43539" w:rsidP="00D43539">
      <w:pPr>
        <w:ind w:firstLineChars="200" w:firstLine="420"/>
      </w:pPr>
      <w:r>
        <w:rPr>
          <w:rFonts w:hint="eastAsia"/>
        </w:rPr>
        <w:t>整改情况：</w:t>
      </w:r>
      <w:r>
        <w:t>2019</w:t>
      </w:r>
      <w:r>
        <w:t>年</w:t>
      </w:r>
      <w:r>
        <w:t>11</w:t>
      </w:r>
      <w:r>
        <w:t>月，市干休所收回</w:t>
      </w:r>
      <w:r>
        <w:t>2013</w:t>
      </w:r>
      <w:r>
        <w:t>年</w:t>
      </w:r>
      <w:r>
        <w:t>11</w:t>
      </w:r>
      <w:r>
        <w:t>月至</w:t>
      </w:r>
      <w:r>
        <w:t>2016</w:t>
      </w:r>
      <w:r>
        <w:t>年</w:t>
      </w:r>
      <w:r>
        <w:t>11</w:t>
      </w:r>
      <w:r>
        <w:t>月出租房屋租金和</w:t>
      </w:r>
      <w:r>
        <w:t>2013</w:t>
      </w:r>
      <w:r>
        <w:t>年</w:t>
      </w:r>
      <w:r>
        <w:t>11</w:t>
      </w:r>
      <w:r>
        <w:t>月至</w:t>
      </w:r>
      <w:r>
        <w:t>2018</w:t>
      </w:r>
      <w:r>
        <w:t>年</w:t>
      </w:r>
      <w:r>
        <w:t>11</w:t>
      </w:r>
      <w:r>
        <w:t>月水费</w:t>
      </w:r>
      <w:r>
        <w:t>3</w:t>
      </w:r>
      <w:r>
        <w:t>万余元并上缴市财政专户。</w:t>
      </w:r>
    </w:p>
    <w:p w:rsidR="00D43539" w:rsidRDefault="00D43539" w:rsidP="00D43539">
      <w:pPr>
        <w:ind w:firstLineChars="200" w:firstLine="420"/>
      </w:pPr>
      <w:r>
        <w:rPr>
          <w:rFonts w:hint="eastAsia"/>
        </w:rPr>
        <w:t>问题</w:t>
      </w:r>
      <w:r>
        <w:t>32</w:t>
      </w:r>
      <w:r>
        <w:t>：挪用离退休干部专项经费。</w:t>
      </w:r>
    </w:p>
    <w:p w:rsidR="00D43539" w:rsidRDefault="00D43539" w:rsidP="00D43539">
      <w:pPr>
        <w:ind w:firstLineChars="200" w:firstLine="420"/>
      </w:pPr>
      <w:r>
        <w:rPr>
          <w:rFonts w:hint="eastAsia"/>
        </w:rPr>
        <w:t>整改情况：一是加强财经制度学习，市干休所组织专题学习</w:t>
      </w:r>
      <w:r>
        <w:t>3</w:t>
      </w:r>
      <w:r>
        <w:t>次；安排财务人员参加财政部门业务培训</w:t>
      </w:r>
      <w:r>
        <w:t>10</w:t>
      </w:r>
      <w:r>
        <w:t>余次。二是今年</w:t>
      </w:r>
      <w:r>
        <w:t>1</w:t>
      </w:r>
      <w:r>
        <w:t>月更换代理记账公司，进一步规范资金管理。三是抓好局属单位交叉检查整改，规范市干休所内部管理，进一步修订完善财务管理制度，严格控制</w:t>
      </w:r>
      <w:r>
        <w:t>“</w:t>
      </w:r>
      <w:r>
        <w:t>三公</w:t>
      </w:r>
      <w:r>
        <w:t>”</w:t>
      </w:r>
      <w:r>
        <w:t>经费。</w:t>
      </w:r>
    </w:p>
    <w:p w:rsidR="00D43539" w:rsidRDefault="00D43539" w:rsidP="00D43539">
      <w:pPr>
        <w:ind w:firstLineChars="200" w:firstLine="420"/>
      </w:pPr>
      <w:r>
        <w:rPr>
          <w:rFonts w:hint="eastAsia"/>
        </w:rPr>
        <w:t>问题</w:t>
      </w:r>
      <w:r>
        <w:t>33</w:t>
      </w:r>
      <w:r>
        <w:t>：公款报销个人费用。</w:t>
      </w:r>
    </w:p>
    <w:p w:rsidR="00D43539" w:rsidRDefault="00D43539" w:rsidP="00D43539">
      <w:pPr>
        <w:ind w:firstLineChars="200" w:firstLine="420"/>
      </w:pPr>
      <w:r>
        <w:rPr>
          <w:rFonts w:hint="eastAsia"/>
        </w:rPr>
        <w:t>整改情况：一是</w:t>
      </w:r>
      <w:r>
        <w:t>2019</w:t>
      </w:r>
      <w:r>
        <w:t>年</w:t>
      </w:r>
      <w:r>
        <w:t>10</w:t>
      </w:r>
      <w:r>
        <w:t>月，相关责任人将应由本人承担的会计证年审费退回市委老干部局财政专户。二是要求财务人员认真学习财经制度，把好票据初审关。</w:t>
      </w:r>
    </w:p>
    <w:p w:rsidR="00D43539" w:rsidRDefault="00D43539" w:rsidP="00D43539">
      <w:pPr>
        <w:ind w:firstLineChars="200" w:firstLine="420"/>
      </w:pPr>
      <w:r>
        <w:rPr>
          <w:rFonts w:hint="eastAsia"/>
        </w:rPr>
        <w:t>问题</w:t>
      </w:r>
      <w:r>
        <w:t>34</w:t>
      </w:r>
      <w:r>
        <w:t>：白条入账。</w:t>
      </w:r>
    </w:p>
    <w:p w:rsidR="00D43539" w:rsidRDefault="00D43539" w:rsidP="00D43539">
      <w:pPr>
        <w:ind w:firstLineChars="200" w:firstLine="420"/>
      </w:pPr>
      <w:r>
        <w:rPr>
          <w:rFonts w:hint="eastAsia"/>
        </w:rPr>
        <w:t>整改情况：</w:t>
      </w:r>
      <w:r>
        <w:t>2019</w:t>
      </w:r>
      <w:r>
        <w:t>年</w:t>
      </w:r>
      <w:r>
        <w:t>6</w:t>
      </w:r>
      <w:r>
        <w:t>月起，规范保洁人员工资支付手续，与保洁人员签订了劳动合同，凭税务部门开具的正式发票支付保洁费，无白条入账情况。</w:t>
      </w:r>
    </w:p>
    <w:p w:rsidR="00D43539" w:rsidRDefault="00D43539" w:rsidP="00D43539">
      <w:pPr>
        <w:ind w:firstLineChars="200" w:firstLine="420"/>
      </w:pPr>
      <w:r>
        <w:rPr>
          <w:rFonts w:hint="eastAsia"/>
        </w:rPr>
        <w:t>问题</w:t>
      </w:r>
      <w:r>
        <w:t>35</w:t>
      </w:r>
      <w:r>
        <w:t>：财务审核把关不严。</w:t>
      </w:r>
    </w:p>
    <w:p w:rsidR="00D43539" w:rsidRDefault="00D43539" w:rsidP="00D43539">
      <w:pPr>
        <w:ind w:firstLineChars="200" w:firstLine="420"/>
      </w:pPr>
      <w:r>
        <w:rPr>
          <w:rFonts w:hint="eastAsia"/>
        </w:rPr>
        <w:t>整改情况：一是严格落实局机关经费报销和固定资产管理操作流程，严格实行审批制度，完善审批手续，认真核对收付凭证，杜绝报销附件不全等问题。二是督促局属单位加强国有资产管理，按照固定资产清查要求，查清掌握资产家底，及时录入资产信息，确保账账相符、账表相符、账实相符。市干休所已于</w:t>
      </w:r>
      <w:r>
        <w:t>2019</w:t>
      </w:r>
      <w:r>
        <w:t>年</w:t>
      </w:r>
      <w:r>
        <w:t>9</w:t>
      </w:r>
      <w:r>
        <w:t>月将所内水泵房及管道改造等资产录入台账。</w:t>
      </w:r>
    </w:p>
    <w:p w:rsidR="00D43539" w:rsidRDefault="00D43539" w:rsidP="00D43539">
      <w:pPr>
        <w:ind w:firstLineChars="200" w:firstLine="420"/>
      </w:pPr>
      <w:r>
        <w:rPr>
          <w:rFonts w:hint="eastAsia"/>
        </w:rPr>
        <w:t>（五）选人用人方面</w:t>
      </w:r>
    </w:p>
    <w:p w:rsidR="00D43539" w:rsidRDefault="00D43539" w:rsidP="00D43539">
      <w:pPr>
        <w:ind w:firstLineChars="200" w:firstLine="420"/>
      </w:pPr>
      <w:r>
        <w:t>1</w:t>
      </w:r>
      <w:r>
        <w:t>．执行回避制度不严。</w:t>
      </w:r>
    </w:p>
    <w:p w:rsidR="00D43539" w:rsidRDefault="00D43539" w:rsidP="00D43539">
      <w:pPr>
        <w:ind w:firstLineChars="200" w:firstLine="420"/>
      </w:pPr>
      <w:r>
        <w:rPr>
          <w:rFonts w:hint="eastAsia"/>
        </w:rPr>
        <w:t>问题</w:t>
      </w:r>
      <w:r>
        <w:t>36</w:t>
      </w:r>
      <w:r>
        <w:t>：</w:t>
      </w:r>
      <w:r>
        <w:t>2017</w:t>
      </w:r>
      <w:r>
        <w:t>年</w:t>
      </w:r>
      <w:r>
        <w:t>11</w:t>
      </w:r>
      <w:r>
        <w:t>月，局长办公会研究干部人事任免，当事人未回避。</w:t>
      </w:r>
    </w:p>
    <w:p w:rsidR="00D43539" w:rsidRDefault="00D43539" w:rsidP="00D43539">
      <w:pPr>
        <w:ind w:firstLineChars="200" w:firstLine="420"/>
      </w:pPr>
      <w:r>
        <w:rPr>
          <w:rFonts w:hint="eastAsia"/>
        </w:rPr>
        <w:t>整改情况：一是召开了专题会议，研究整改措施，对有关人员进行了工作约谈。二是规范局务会会议和局长办公会议召开形式，完善局务会会议工作规范，严格执行干部回避制度。三是组织相关同志认真学习《干部选拔任用工作条例》《市直单位科级干部任免工作操作规程》《市委组织部关于调整市直科级干部管理权限的通知》等文件精神，提高政策掌握精准度。</w:t>
      </w:r>
    </w:p>
    <w:p w:rsidR="00D43539" w:rsidRDefault="00D43539" w:rsidP="00D43539">
      <w:pPr>
        <w:ind w:firstLineChars="200" w:firstLine="420"/>
      </w:pPr>
      <w:r>
        <w:t>2</w:t>
      </w:r>
      <w:r>
        <w:t>．干部基础工作薄弱。</w:t>
      </w:r>
    </w:p>
    <w:p w:rsidR="00D43539" w:rsidRDefault="00D43539" w:rsidP="00D43539">
      <w:pPr>
        <w:ind w:firstLineChars="200" w:firstLine="420"/>
      </w:pPr>
      <w:r>
        <w:rPr>
          <w:rFonts w:hint="eastAsia"/>
        </w:rPr>
        <w:t>问题</w:t>
      </w:r>
      <w:r>
        <w:t>37</w:t>
      </w:r>
      <w:r>
        <w:t>：</w:t>
      </w:r>
      <w:r>
        <w:t>2018</w:t>
      </w:r>
      <w:r>
        <w:t>年考察干部时，未完善查询档案的相关手续。未对个别干部档案专审表审核把关。</w:t>
      </w:r>
    </w:p>
    <w:p w:rsidR="00D43539" w:rsidRDefault="00D43539" w:rsidP="00D43539">
      <w:pPr>
        <w:ind w:firstLineChars="200" w:firstLine="420"/>
      </w:pPr>
      <w:r>
        <w:rPr>
          <w:rFonts w:hint="eastAsia"/>
        </w:rPr>
        <w:t>整改情况：一是完善了考察对象档案审核表，考察组组长及查阅人进行了补签。进一步规范干部选拔任用工作全程纪实，完善干部选拔任用工作档案。二是组织相关干部学习《干部人事档案工作条例》，及时更新完善干部档案，进一步强化档案规范化建设。三是按照全市干部人事档案专项审核全覆盖工作要求，</w:t>
      </w:r>
      <w:r>
        <w:t>2019</w:t>
      </w:r>
      <w:r>
        <w:t>年</w:t>
      </w:r>
      <w:r>
        <w:t>8</w:t>
      </w:r>
      <w:r>
        <w:t>月，局机关、市干休所、市老年大学各抽调</w:t>
      </w:r>
      <w:r>
        <w:t>1</w:t>
      </w:r>
      <w:r>
        <w:t>名同志组成专班，交叉开展干部档案专审初审工作。</w:t>
      </w:r>
    </w:p>
    <w:p w:rsidR="00D43539" w:rsidRDefault="00D43539" w:rsidP="00D43539">
      <w:pPr>
        <w:ind w:firstLineChars="200" w:firstLine="420"/>
      </w:pPr>
      <w:r>
        <w:t>3</w:t>
      </w:r>
      <w:r>
        <w:t>．干部交流培养力度不够。</w:t>
      </w:r>
    </w:p>
    <w:p w:rsidR="00D43539" w:rsidRDefault="00D43539" w:rsidP="00D43539">
      <w:pPr>
        <w:ind w:firstLineChars="200" w:firstLine="420"/>
      </w:pPr>
      <w:r>
        <w:rPr>
          <w:rFonts w:hint="eastAsia"/>
        </w:rPr>
        <w:t>问题</w:t>
      </w:r>
      <w:r>
        <w:t>38</w:t>
      </w:r>
      <w:r>
        <w:t>：全局近半数干部自参加工作一直在该单位工作，未形成轮岗交流机制，干部队伍综合能力有待提高。</w:t>
      </w:r>
    </w:p>
    <w:p w:rsidR="00D43539" w:rsidRDefault="00D43539" w:rsidP="00D43539">
      <w:pPr>
        <w:ind w:firstLineChars="200" w:firstLine="420"/>
      </w:pPr>
      <w:r>
        <w:rPr>
          <w:rFonts w:hint="eastAsia"/>
        </w:rPr>
        <w:t>整改情况：一是结合干部工作实际，</w:t>
      </w:r>
      <w:r>
        <w:t>2019</w:t>
      </w:r>
      <w:r>
        <w:t>年</w:t>
      </w:r>
      <w:r>
        <w:t>3</w:t>
      </w:r>
      <w:r>
        <w:t>月安排市老年大学</w:t>
      </w:r>
      <w:r>
        <w:t>1</w:t>
      </w:r>
      <w:r>
        <w:t>名干部到局办公室挂职锻炼，安排市干休所</w:t>
      </w:r>
      <w:r>
        <w:t>1</w:t>
      </w:r>
      <w:r>
        <w:t>名干部协助局机关创文工作和关工委办公室有关工作。二是为年轻干部搭建锻炼平台，结合机关党支部换届，经充分酝酿讨论，提议将市干休所和市老年大学各</w:t>
      </w:r>
      <w:r>
        <w:t>1</w:t>
      </w:r>
      <w:r>
        <w:t>名</w:t>
      </w:r>
      <w:r>
        <w:t>90</w:t>
      </w:r>
      <w:r>
        <w:t>后党员纳入支部。</w:t>
      </w:r>
    </w:p>
    <w:p w:rsidR="00D43539" w:rsidRDefault="00D43539" w:rsidP="00D43539">
      <w:pPr>
        <w:ind w:firstLineChars="200" w:firstLine="420"/>
      </w:pPr>
      <w:r>
        <w:t>4</w:t>
      </w:r>
      <w:r>
        <w:t>．未如实报告个人事项。</w:t>
      </w:r>
    </w:p>
    <w:p w:rsidR="00D43539" w:rsidRDefault="00D43539" w:rsidP="00D43539">
      <w:pPr>
        <w:ind w:firstLineChars="200" w:firstLine="420"/>
      </w:pPr>
      <w:r>
        <w:rPr>
          <w:rFonts w:hint="eastAsia"/>
        </w:rPr>
        <w:t>问题</w:t>
      </w:r>
      <w:r>
        <w:t>39</w:t>
      </w:r>
      <w:r>
        <w:t>：个别干部未如实报告配偶经商办企业、持有投资型保险等情况。</w:t>
      </w:r>
    </w:p>
    <w:p w:rsidR="00D43539" w:rsidRDefault="00D43539" w:rsidP="00D43539">
      <w:pPr>
        <w:ind w:firstLineChars="200" w:firstLine="420"/>
      </w:pPr>
      <w:r>
        <w:rPr>
          <w:rFonts w:hint="eastAsia"/>
        </w:rPr>
        <w:t>整改情况：一是认真组织学习领导干部个人有关事项报告两项法规，再次严明政治纪律和组织纪律。二是</w:t>
      </w:r>
      <w:r>
        <w:t>2019</w:t>
      </w:r>
      <w:r>
        <w:t>年</w:t>
      </w:r>
      <w:r>
        <w:t>10</w:t>
      </w:r>
      <w:r>
        <w:t>月，时任主要领导对市干休所负责人进行批评教育，市干休所负责人作了书面检查并在</w:t>
      </w:r>
      <w:r>
        <w:t>2019</w:t>
      </w:r>
      <w:r>
        <w:t>年</w:t>
      </w:r>
      <w:r>
        <w:t>12</w:t>
      </w:r>
      <w:r>
        <w:t>月份机关干部职工会上说明情况。三是</w:t>
      </w:r>
      <w:r>
        <w:t>2019</w:t>
      </w:r>
      <w:r>
        <w:t>年</w:t>
      </w:r>
      <w:r>
        <w:t>10</w:t>
      </w:r>
      <w:r>
        <w:t>月对管理权限内干部的《领导干部个人有关事项报告表》进行了一次全面检查，暂未发现没有如实报告情形。</w:t>
      </w:r>
    </w:p>
    <w:p w:rsidR="00D43539" w:rsidRDefault="00D43539" w:rsidP="00D43539">
      <w:pPr>
        <w:ind w:firstLineChars="200" w:firstLine="420"/>
      </w:pPr>
      <w:r>
        <w:rPr>
          <w:rFonts w:hint="eastAsia"/>
        </w:rPr>
        <w:t>三、巩固成果，持续发力，以整改成效推动老干部工作高质量发展</w:t>
      </w:r>
    </w:p>
    <w:p w:rsidR="00D43539" w:rsidRDefault="00D43539" w:rsidP="00D43539">
      <w:pPr>
        <w:ind w:firstLineChars="200" w:firstLine="420"/>
      </w:pPr>
      <w:r>
        <w:rPr>
          <w:rFonts w:hint="eastAsia"/>
        </w:rPr>
        <w:t>（一）进一步提高政治站位。切实提高政治站位，深化巡察工作重大意义的再认识，不断强化领导干部党性观念和党性意识，落实管党治党的政治责任，坚持把巡察反馈问题整改作为重大政治任务一抓到底，将巡察整改成果转化为推动老干部工作高质量发展的强大动力，确保市委放心、老干部满意。</w:t>
      </w:r>
    </w:p>
    <w:p w:rsidR="00D43539" w:rsidRDefault="00D43539" w:rsidP="00D43539">
      <w:pPr>
        <w:ind w:firstLineChars="200" w:firstLine="420"/>
      </w:pPr>
      <w:r>
        <w:rPr>
          <w:rFonts w:hint="eastAsia"/>
        </w:rPr>
        <w:t>（二）进一步全面从严治党。以巡察反馈问题整改为契机，全面加强党的建设，进一步加强基层党组织和党员干部队伍建设，充分发挥基层党组织战斗堡垒作用和党员先锋模范作用。严格落实全面从严治党主体责任，把严明纪律摆在更加突出的位置，充分运用“四种形态”，做到违纪必究、执纪必严，以问责倒逼“两个责任”落地生根。</w:t>
      </w:r>
    </w:p>
    <w:p w:rsidR="00D43539" w:rsidRDefault="00D43539" w:rsidP="00D43539">
      <w:pPr>
        <w:ind w:firstLineChars="200" w:firstLine="420"/>
      </w:pPr>
      <w:r>
        <w:rPr>
          <w:rFonts w:hint="eastAsia"/>
        </w:rPr>
        <w:t>（三）持之以恒深化巡察反馈问题整改。坚持标准不变、力度不减，以“钉钉子”精神，按照既定目标和时限推动各项整改任务落实到位，对未完成事项紧盯不放，整改不到位决不放手。对需要长期坚持的事项，一以贯之抓好落实。</w:t>
      </w:r>
    </w:p>
    <w:p w:rsidR="00D43539" w:rsidRDefault="00D43539" w:rsidP="00D43539">
      <w:pPr>
        <w:ind w:firstLineChars="200" w:firstLine="420"/>
      </w:pPr>
      <w:r>
        <w:rPr>
          <w:rFonts w:hint="eastAsia"/>
        </w:rPr>
        <w:t>（四）进一步健全完善长效机制。结合巡察反馈问题整改和“不忘初心、牢记使命”主题教育要求，注重从制度机制层面查找和分析问题产生的深层次原因，进一步修订完善针对性和可操作性强的规章制度，努力形成内容科学、程序严密、运行有效的制度体系。</w:t>
      </w:r>
    </w:p>
    <w:p w:rsidR="00D43539" w:rsidRDefault="00D43539" w:rsidP="00D43539">
      <w:pPr>
        <w:ind w:firstLineChars="200" w:firstLine="420"/>
      </w:pPr>
      <w:r>
        <w:rPr>
          <w:rFonts w:hint="eastAsia"/>
        </w:rPr>
        <w:t>（五）进一步强化成果转化。把巡察反馈问题整改工作与学习贯彻十九届四中全会精神紧密结合起来，与全面落实中央、省委和市委的决策部署紧密结合起来，与抓好全市老干部工作“三化建设”紧密结合起来，切实把巡察整改成果转化为全局上下改进作风、推动发展的强大动力，营造良好的政治生态环境，加快推动全市老干部工作高质量发展。</w:t>
      </w:r>
    </w:p>
    <w:p w:rsidR="00D43539" w:rsidRDefault="00D43539" w:rsidP="00D43539">
      <w:pPr>
        <w:ind w:firstLineChars="200" w:firstLine="420"/>
        <w:rPr>
          <w:rFonts w:hint="eastAsia"/>
        </w:rPr>
      </w:pPr>
      <w:r>
        <w:rPr>
          <w:rFonts w:hint="eastAsia"/>
        </w:rPr>
        <w:t>欢迎广大干部群众对巡察整改落实情况进行监督。如有意见建议，请及时向我们反映。</w:t>
      </w:r>
    </w:p>
    <w:p w:rsidR="00D43539" w:rsidRDefault="00D43539" w:rsidP="0096702A">
      <w:pPr>
        <w:ind w:firstLine="420"/>
        <w:jc w:val="right"/>
        <w:rPr>
          <w:rFonts w:hint="eastAsia"/>
        </w:rPr>
      </w:pPr>
      <w:r w:rsidRPr="0096702A">
        <w:rPr>
          <w:rFonts w:hint="eastAsia"/>
        </w:rPr>
        <w:t>十堰市委老干部局</w:t>
      </w:r>
      <w:smartTag w:uri="urn:schemas-microsoft-com:office:smarttags" w:element="chsdate">
        <w:smartTagPr>
          <w:attr w:name="Year" w:val="2020"/>
          <w:attr w:name="Month" w:val="4"/>
          <w:attr w:name="Day" w:val="24"/>
          <w:attr w:name="IsLunarDate" w:val="False"/>
          <w:attr w:name="IsROCDate" w:val="False"/>
        </w:smartTagPr>
        <w:r>
          <w:rPr>
            <w:rFonts w:hint="eastAsia"/>
          </w:rPr>
          <w:t>2020-4-24</w:t>
        </w:r>
      </w:smartTag>
    </w:p>
    <w:p w:rsidR="00D43539" w:rsidRDefault="00D43539" w:rsidP="001B4387">
      <w:pPr>
        <w:sectPr w:rsidR="00D43539" w:rsidSect="001B4387">
          <w:type w:val="continuous"/>
          <w:pgSz w:w="11906" w:h="16838" w:code="9"/>
          <w:pgMar w:top="1644" w:right="1236" w:bottom="1418" w:left="1814" w:header="851" w:footer="907" w:gutter="0"/>
          <w:pgNumType w:start="1"/>
          <w:cols w:space="425"/>
          <w:docGrid w:type="lines" w:linePitch="341" w:charSpace="2373"/>
        </w:sectPr>
      </w:pPr>
    </w:p>
    <w:p w:rsidR="002E39C0" w:rsidRDefault="002E39C0"/>
    <w:sectPr w:rsidR="002E39C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43539"/>
    <w:rsid w:val="002E39C0"/>
    <w:rsid w:val="00D4353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4353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43539"/>
    <w:rPr>
      <w:rFonts w:ascii="黑体" w:eastAsia="黑体" w:hAnsi="宋体" w:cs="Times New Roman"/>
      <w:b/>
      <w:kern w:val="36"/>
      <w:sz w:val="32"/>
      <w:szCs w:val="32"/>
    </w:rPr>
  </w:style>
  <w:style w:type="paragraph" w:customStyle="1" w:styleId="Char2CharCharChar">
    <w:name w:val="Char2 Char Char Char"/>
    <w:basedOn w:val="a"/>
    <w:autoRedefine/>
    <w:rsid w:val="00D4353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1470</Words>
  <Characters>8384</Characters>
  <Application>Microsoft Office Word</Application>
  <DocSecurity>0</DocSecurity>
  <Lines>69</Lines>
  <Paragraphs>19</Paragraphs>
  <ScaleCrop>false</ScaleCrop>
  <Company>Microsoft</Company>
  <LinksUpToDate>false</LinksUpToDate>
  <CharactersWithSpaces>9835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2022-05-30T02:21:00Z</dcterms:created>
</cp:coreProperties>
</file>