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5290" w:rsidRDefault="00E15290" w:rsidP="00235B80">
      <w:pPr>
        <w:pStyle w:val="1"/>
      </w:pPr>
      <w:r w:rsidRPr="009D569B">
        <w:rPr>
          <w:rFonts w:hint="eastAsia"/>
        </w:rPr>
        <w:t>江宁街道铆足“虎劲”开好局</w:t>
      </w:r>
      <w:r w:rsidRPr="009D569B">
        <w:t xml:space="preserve"> 踔厉奋发向未来</w:t>
      </w:r>
    </w:p>
    <w:p w:rsidR="00E15290" w:rsidRDefault="00E15290" w:rsidP="00E15290">
      <w:pPr>
        <w:spacing w:line="247" w:lineRule="auto"/>
        <w:ind w:firstLineChars="200" w:firstLine="420"/>
        <w:jc w:val="left"/>
      </w:pPr>
      <w:r>
        <w:rPr>
          <w:rFonts w:hint="eastAsia"/>
        </w:rPr>
        <w:t>争当江宁区建设中国特色社会主义现代化先行示范区排头兵</w:t>
      </w:r>
    </w:p>
    <w:p w:rsidR="00E15290" w:rsidRDefault="00E15290" w:rsidP="00E15290">
      <w:pPr>
        <w:spacing w:line="247" w:lineRule="auto"/>
        <w:ind w:firstLineChars="200" w:firstLine="420"/>
        <w:jc w:val="left"/>
      </w:pPr>
      <w:r>
        <w:rPr>
          <w:rFonts w:hint="eastAsia"/>
        </w:rPr>
        <w:t>江宁街道铆足“虎劲”开好局</w:t>
      </w:r>
      <w:r>
        <w:t xml:space="preserve"> </w:t>
      </w:r>
      <w:r>
        <w:t>踔厉奋发向未来</w:t>
      </w:r>
    </w:p>
    <w:p w:rsidR="00E15290" w:rsidRDefault="00E15290" w:rsidP="00E15290">
      <w:pPr>
        <w:spacing w:line="247" w:lineRule="auto"/>
        <w:ind w:firstLineChars="200" w:firstLine="420"/>
        <w:jc w:val="left"/>
      </w:pPr>
      <w:r>
        <w:rPr>
          <w:rFonts w:hint="eastAsia"/>
        </w:rPr>
        <w:t>实施重大产业项目</w:t>
      </w:r>
      <w:r>
        <w:t>7</w:t>
      </w:r>
      <w:r>
        <w:t>个，新增规模以上工业企业</w:t>
      </w:r>
      <w:r>
        <w:t>9</w:t>
      </w:r>
      <w:r>
        <w:t>家，招商项目投资总额达</w:t>
      </w:r>
      <w:r>
        <w:t>20</w:t>
      </w:r>
      <w:r>
        <w:t>亿元</w:t>
      </w:r>
      <w:r>
        <w:t>……</w:t>
      </w:r>
      <w:r>
        <w:t>近日，江宁区江宁街道召开</w:t>
      </w:r>
      <w:r>
        <w:t>2022</w:t>
      </w:r>
      <w:r>
        <w:t>年高质量发展动员大会。在</w:t>
      </w:r>
      <w:r>
        <w:t>“</w:t>
      </w:r>
      <w:r>
        <w:t>新春第一会</w:t>
      </w:r>
      <w:r>
        <w:t>”</w:t>
      </w:r>
      <w:r>
        <w:t>上，江宁街道党工委书记祁林对今年整体工作作出部署，动员全街上下要铆足</w:t>
      </w:r>
      <w:r>
        <w:t>“</w:t>
      </w:r>
      <w:r>
        <w:t>虎劲</w:t>
      </w:r>
      <w:r>
        <w:t>”</w:t>
      </w:r>
      <w:r>
        <w:t>开好局、踔厉奋发向未来，争当江宁区建设中国特色社会主义现代化先行示范区排头兵，为江宁区构筑高质量发展高地贡献力量。</w:t>
      </w:r>
    </w:p>
    <w:p w:rsidR="00E15290" w:rsidRDefault="00E15290" w:rsidP="00E15290">
      <w:pPr>
        <w:spacing w:line="247" w:lineRule="auto"/>
        <w:ind w:firstLineChars="200" w:firstLine="420"/>
        <w:jc w:val="left"/>
      </w:pPr>
      <w:r>
        <w:rPr>
          <w:rFonts w:hint="eastAsia"/>
        </w:rPr>
        <w:t>经济建设高质量</w:t>
      </w:r>
    </w:p>
    <w:p w:rsidR="00E15290" w:rsidRDefault="00E15290" w:rsidP="00E15290">
      <w:pPr>
        <w:spacing w:line="247" w:lineRule="auto"/>
        <w:ind w:firstLineChars="200" w:firstLine="420"/>
        <w:jc w:val="left"/>
      </w:pPr>
      <w:r>
        <w:rPr>
          <w:rFonts w:hint="eastAsia"/>
        </w:rPr>
        <w:t>争当改革创新发展排头兵</w:t>
      </w:r>
    </w:p>
    <w:p w:rsidR="00E15290" w:rsidRDefault="00E15290" w:rsidP="00E15290">
      <w:pPr>
        <w:spacing w:line="247" w:lineRule="auto"/>
        <w:ind w:firstLineChars="200" w:firstLine="420"/>
        <w:jc w:val="left"/>
      </w:pPr>
      <w:r>
        <w:t>16</w:t>
      </w:r>
      <w:r>
        <w:t>日，坐落在江宁街道的南京樱桃鸭业有限公司，百余名工人正全神贯注地忙于盐水鸭、酱鸭、鸭血粉丝以及鸭油烧饼等产品制作。</w:t>
      </w:r>
      <w:r>
        <w:t>“</w:t>
      </w:r>
      <w:r>
        <w:t>开年后公司已接到订单</w:t>
      </w:r>
      <w:r>
        <w:t>400</w:t>
      </w:r>
      <w:r>
        <w:t>多万份，目前正全力以赴忙生产。</w:t>
      </w:r>
      <w:r>
        <w:t>”</w:t>
      </w:r>
      <w:r>
        <w:t>公司董事长张建文说。樱桃鸭是南京盐水鸭生产的龙头企业，年产值超</w:t>
      </w:r>
      <w:r>
        <w:t>2</w:t>
      </w:r>
      <w:r>
        <w:t>亿元。日前，该企业获评第七批农业产业化国家重点龙头企业。</w:t>
      </w:r>
    </w:p>
    <w:p w:rsidR="00E15290" w:rsidRDefault="00E15290" w:rsidP="00E15290">
      <w:pPr>
        <w:spacing w:line="247" w:lineRule="auto"/>
        <w:ind w:firstLineChars="200" w:firstLine="420"/>
        <w:jc w:val="left"/>
      </w:pPr>
      <w:r>
        <w:rPr>
          <w:rFonts w:hint="eastAsia"/>
        </w:rPr>
        <w:t>樱桃鸭的高速发展是江宁街道经济建设高质量发展的缩影。过去一年，江宁街道各项经济指标稳中有进，完成地区生产总值</w:t>
      </w:r>
      <w:r>
        <w:t>49.4</w:t>
      </w:r>
      <w:r>
        <w:t>亿元，增长</w:t>
      </w:r>
      <w:r>
        <w:t>15.1%</w:t>
      </w:r>
      <w:r>
        <w:t>，实现一般公共预算收入</w:t>
      </w:r>
      <w:r>
        <w:t>3.56</w:t>
      </w:r>
      <w:r>
        <w:t>亿元，增长</w:t>
      </w:r>
      <w:r>
        <w:t>5.4%</w:t>
      </w:r>
      <w:r>
        <w:t>；全社会固定资产投资增长</w:t>
      </w:r>
      <w:r>
        <w:t>16%</w:t>
      </w:r>
      <w:r>
        <w:t>，规上工业总产值</w:t>
      </w:r>
      <w:r>
        <w:t>48.2</w:t>
      </w:r>
      <w:r>
        <w:t>亿元，增长</w:t>
      </w:r>
      <w:r>
        <w:t>28.9%</w:t>
      </w:r>
      <w:r>
        <w:t>。</w:t>
      </w:r>
      <w:r>
        <w:t>2</w:t>
      </w:r>
      <w:r>
        <w:t>月</w:t>
      </w:r>
      <w:r>
        <w:t>16</w:t>
      </w:r>
      <w:r>
        <w:t>日，江宁街道获评</w:t>
      </w:r>
      <w:r>
        <w:t>2021</w:t>
      </w:r>
      <w:r>
        <w:t>年度全市实施乡村振兴战略郊区街镇高质量发展评价</w:t>
      </w:r>
      <w:r>
        <w:t>“</w:t>
      </w:r>
      <w:r>
        <w:t>先进制造业主导型</w:t>
      </w:r>
      <w:r>
        <w:t>”</w:t>
      </w:r>
      <w:r>
        <w:t>街道。</w:t>
      </w:r>
    </w:p>
    <w:p w:rsidR="00E15290" w:rsidRDefault="00E15290" w:rsidP="00E15290">
      <w:pPr>
        <w:spacing w:line="247" w:lineRule="auto"/>
        <w:ind w:firstLineChars="200" w:firstLine="420"/>
        <w:jc w:val="left"/>
      </w:pPr>
      <w:r>
        <w:rPr>
          <w:rFonts w:hint="eastAsia"/>
        </w:rPr>
        <w:t>对标江宁区下达的</w:t>
      </w:r>
      <w:r>
        <w:t>2022</w:t>
      </w:r>
      <w:r>
        <w:t>年经济发展目标，江宁街道争当改革创新发展排头兵，在加快培育新动能、拓展新空间、争创新优势上迈出坚实步伐。首先是强化园街联动，街道将加大低效用地开发力度，腾出用地空间承接滨江优势产业链项目和其他区域内零星优势企业的聚集，推动发展空间集约化、资源使用高效化、产业发展高端化，联动提升街道经济活力。目前，当地共有规模以上工业企业</w:t>
      </w:r>
      <w:r>
        <w:t>45</w:t>
      </w:r>
      <w:r>
        <w:t>家，今年新增</w:t>
      </w:r>
      <w:r>
        <w:t>9</w:t>
      </w:r>
      <w:r>
        <w:t>家。其次是强化产业集群，街道将加快推进产业</w:t>
      </w:r>
      <w:r>
        <w:t>“</w:t>
      </w:r>
      <w:r>
        <w:t>腾笼换凤</w:t>
      </w:r>
      <w:r>
        <w:t>”</w:t>
      </w:r>
      <w:r>
        <w:t>，重点实施高端装备制造、新材料、新能源为主导的产业项目，逐步形成有江宁街道特色产业集群，今</w:t>
      </w:r>
      <w:r>
        <w:rPr>
          <w:rFonts w:hint="eastAsia"/>
        </w:rPr>
        <w:t>年，街道共有总投资</w:t>
      </w:r>
      <w:r>
        <w:t>20</w:t>
      </w:r>
      <w:r>
        <w:t>亿元的</w:t>
      </w:r>
      <w:r>
        <w:t>7</w:t>
      </w:r>
      <w:r>
        <w:t>个重大产业项目落地，当地要倒排工期，加快项目实施进度，力争一季度新开工率达</w:t>
      </w:r>
      <w:r>
        <w:t>75%</w:t>
      </w:r>
      <w:r>
        <w:t>。</w:t>
      </w:r>
    </w:p>
    <w:p w:rsidR="00E15290" w:rsidRDefault="00E15290" w:rsidP="00E15290">
      <w:pPr>
        <w:spacing w:line="247" w:lineRule="auto"/>
        <w:ind w:firstLineChars="200" w:firstLine="420"/>
        <w:jc w:val="left"/>
      </w:pPr>
      <w:r>
        <w:rPr>
          <w:rFonts w:hint="eastAsia"/>
        </w:rPr>
        <w:t>城乡建设高质量</w:t>
      </w:r>
    </w:p>
    <w:p w:rsidR="00E15290" w:rsidRDefault="00E15290" w:rsidP="00E15290">
      <w:pPr>
        <w:spacing w:line="247" w:lineRule="auto"/>
        <w:ind w:firstLineChars="200" w:firstLine="420"/>
        <w:jc w:val="left"/>
      </w:pPr>
      <w:r>
        <w:rPr>
          <w:rFonts w:hint="eastAsia"/>
        </w:rPr>
        <w:t>争当城乡融合发展排头兵</w:t>
      </w:r>
    </w:p>
    <w:p w:rsidR="00E15290" w:rsidRDefault="00E15290" w:rsidP="00E15290">
      <w:pPr>
        <w:spacing w:line="247" w:lineRule="auto"/>
        <w:ind w:firstLineChars="200" w:firstLine="420"/>
        <w:jc w:val="left"/>
      </w:pPr>
      <w:r>
        <w:rPr>
          <w:rFonts w:hint="eastAsia"/>
        </w:rPr>
        <w:t>江宁街道近日传来好消息：总投资</w:t>
      </w:r>
      <w:r>
        <w:t>34.54</w:t>
      </w:r>
      <w:r>
        <w:t>亿元的江宁集镇</w:t>
      </w:r>
      <w:r>
        <w:t>PPP</w:t>
      </w:r>
      <w:r>
        <w:t>项目将在</w:t>
      </w:r>
      <w:r>
        <w:t>2022</w:t>
      </w:r>
      <w:r>
        <w:t>年迎来投资高峰期和成果展示期。总建筑面积约</w:t>
      </w:r>
      <w:r>
        <w:t>24.4</w:t>
      </w:r>
      <w:r>
        <w:t>万平方米的安置房即将全面竣工并交付分房，新市政道路</w:t>
      </w:r>
      <w:r>
        <w:t>5.8</w:t>
      </w:r>
      <w:r>
        <w:t>公里及管线基础设施建设即将勾勒出完美线条，一座崭新的新市镇即将精彩亮相。</w:t>
      </w:r>
    </w:p>
    <w:p w:rsidR="00E15290" w:rsidRDefault="00E15290" w:rsidP="00E15290">
      <w:pPr>
        <w:spacing w:line="247" w:lineRule="auto"/>
        <w:ind w:firstLineChars="200" w:firstLine="420"/>
        <w:jc w:val="left"/>
      </w:pPr>
      <w:r>
        <w:rPr>
          <w:rFonts w:hint="eastAsia"/>
        </w:rPr>
        <w:t>不只江宁集镇</w:t>
      </w:r>
      <w:r>
        <w:t>PPP</w:t>
      </w:r>
      <w:r>
        <w:t>项目，去年，当地有一大批与群众生活密切相关的城乡建设项目顺利收官：陆郎农贸市场实现全新提档升级；江宁中心幼儿园项目完成验收；</w:t>
      </w:r>
      <w:r>
        <w:t>5</w:t>
      </w:r>
      <w:r>
        <w:t>个老旧小区完成有机更新；</w:t>
      </w:r>
      <w:r>
        <w:t>G205</w:t>
      </w:r>
      <w:r>
        <w:t>国道等</w:t>
      </w:r>
      <w:r>
        <w:t>4</w:t>
      </w:r>
      <w:r>
        <w:t>条道路完成亮化</w:t>
      </w:r>
      <w:r>
        <w:t>……2021</w:t>
      </w:r>
      <w:r>
        <w:t>年，江宁街道城乡建设及民生项目在江宁区城建计划暨精细化前三季度及年底考核中均排名第一。</w:t>
      </w:r>
    </w:p>
    <w:p w:rsidR="00E15290" w:rsidRDefault="00E15290" w:rsidP="00E15290">
      <w:pPr>
        <w:spacing w:line="247" w:lineRule="auto"/>
        <w:ind w:firstLineChars="200" w:firstLine="420"/>
        <w:jc w:val="left"/>
      </w:pPr>
      <w:r>
        <w:rPr>
          <w:rFonts w:hint="eastAsia"/>
        </w:rPr>
        <w:t>今年，街道计划开展</w:t>
      </w:r>
      <w:r>
        <w:t>18</w:t>
      </w:r>
      <w:r>
        <w:t>个城乡建设项目，计划总投资约</w:t>
      </w:r>
      <w:r>
        <w:t>25.43</w:t>
      </w:r>
      <w:r>
        <w:t>亿元，当年计划投资约</w:t>
      </w:r>
      <w:r>
        <w:t>6.87</w:t>
      </w:r>
      <w:r>
        <w:t>亿元，当年新开工</w:t>
      </w:r>
      <w:r>
        <w:t>12</w:t>
      </w:r>
      <w:r>
        <w:t>个、续建</w:t>
      </w:r>
      <w:r>
        <w:t>6</w:t>
      </w:r>
      <w:r>
        <w:t>个、当年完工</w:t>
      </w:r>
      <w:r>
        <w:t>15</w:t>
      </w:r>
      <w:r>
        <w:t>个。这批新项目包括战备水库除险加固工程、液化石油气</w:t>
      </w:r>
      <w:r>
        <w:t>“</w:t>
      </w:r>
      <w:r>
        <w:t>安心管</w:t>
      </w:r>
      <w:r>
        <w:t>”</w:t>
      </w:r>
      <w:r>
        <w:t>免费升级、江宁卫生院改扩建、公益点播影院建设、战备小学研学基地建设、铜井集镇中心公园广场建设等，此外，今年街道计划投资</w:t>
      </w:r>
      <w:r>
        <w:t>2500</w:t>
      </w:r>
      <w:r>
        <w:t>万元，完成</w:t>
      </w:r>
      <w:r>
        <w:t>10</w:t>
      </w:r>
      <w:r>
        <w:t>个市级宜居村、</w:t>
      </w:r>
      <w:r>
        <w:t>1</w:t>
      </w:r>
      <w:r>
        <w:t>个市级特色田园乡村、</w:t>
      </w:r>
      <w:r>
        <w:t>1</w:t>
      </w:r>
      <w:r>
        <w:t>个省级特色田园乡村建设，进一步改善农村人居环境。</w:t>
      </w:r>
    </w:p>
    <w:p w:rsidR="00E15290" w:rsidRDefault="00E15290" w:rsidP="00E15290">
      <w:pPr>
        <w:spacing w:line="247" w:lineRule="auto"/>
        <w:ind w:firstLineChars="200" w:firstLine="420"/>
        <w:jc w:val="left"/>
      </w:pPr>
      <w:r>
        <w:rPr>
          <w:rFonts w:hint="eastAsia"/>
        </w:rPr>
        <w:t>街道相关负责人表示，街道将争取新开工项目一季度开工率达</w:t>
      </w:r>
      <w:r>
        <w:t>50%</w:t>
      </w:r>
      <w:r>
        <w:t>以上，二季度开工率</w:t>
      </w:r>
      <w:r>
        <w:t>80%</w:t>
      </w:r>
      <w:r>
        <w:t>以上，争当城乡融合发展排头兵，持续提升乡村振兴综合发展水平，加快城乡融合发展步伐。</w:t>
      </w:r>
    </w:p>
    <w:p w:rsidR="00E15290" w:rsidRDefault="00E15290" w:rsidP="00E15290">
      <w:pPr>
        <w:spacing w:line="247" w:lineRule="auto"/>
        <w:ind w:firstLineChars="200" w:firstLine="420"/>
        <w:jc w:val="left"/>
      </w:pPr>
      <w:r>
        <w:rPr>
          <w:rFonts w:hint="eastAsia"/>
        </w:rPr>
        <w:t>生态环境高质量</w:t>
      </w:r>
    </w:p>
    <w:p w:rsidR="00E15290" w:rsidRDefault="00E15290" w:rsidP="00E15290">
      <w:pPr>
        <w:spacing w:line="247" w:lineRule="auto"/>
        <w:ind w:firstLineChars="200" w:firstLine="420"/>
        <w:jc w:val="left"/>
      </w:pPr>
      <w:r>
        <w:rPr>
          <w:rFonts w:hint="eastAsia"/>
        </w:rPr>
        <w:t>争当生态长效保护排头兵</w:t>
      </w:r>
    </w:p>
    <w:p w:rsidR="00E15290" w:rsidRDefault="00E15290" w:rsidP="00E15290">
      <w:pPr>
        <w:spacing w:line="247" w:lineRule="auto"/>
        <w:ind w:firstLineChars="200" w:firstLine="420"/>
        <w:jc w:val="left"/>
      </w:pPr>
      <w:r>
        <w:rPr>
          <w:rFonts w:hint="eastAsia"/>
        </w:rPr>
        <w:t>近日，南京第七届“最佳平安志愿服务品牌”评选结果揭晓，江宁街道星辉社区“红星辉耀”平安志愿服务项目上榜。星辉社区在“长江守望者联盟”框架下，发动</w:t>
      </w:r>
      <w:r>
        <w:t>15</w:t>
      </w:r>
      <w:r>
        <w:t>名退捕渔民成为志愿者，积极开展巡江护堤活动，让长江大保护理念更加深入人心。</w:t>
      </w:r>
      <w:r>
        <w:t>“</w:t>
      </w:r>
      <w:r>
        <w:t>长江守望者联盟</w:t>
      </w:r>
      <w:r>
        <w:t>”</w:t>
      </w:r>
      <w:r>
        <w:t>由江宁街道发起，截至目前</w:t>
      </w:r>
      <w:r>
        <w:t>600</w:t>
      </w:r>
      <w:r>
        <w:t>余名志愿者共巡江</w:t>
      </w:r>
      <w:r>
        <w:t>1</w:t>
      </w:r>
      <w:r>
        <w:t>万多公里，劝导非法垂钓</w:t>
      </w:r>
      <w:r>
        <w:t>200</w:t>
      </w:r>
      <w:r>
        <w:t>余起，在江边植树</w:t>
      </w:r>
      <w:r>
        <w:t>2000</w:t>
      </w:r>
      <w:r>
        <w:t>余棵。</w:t>
      </w:r>
    </w:p>
    <w:p w:rsidR="00E15290" w:rsidRDefault="00E15290" w:rsidP="00E15290">
      <w:pPr>
        <w:spacing w:line="247" w:lineRule="auto"/>
        <w:ind w:firstLineChars="200" w:firstLine="420"/>
        <w:jc w:val="left"/>
      </w:pPr>
      <w:r>
        <w:rPr>
          <w:rFonts w:hint="eastAsia"/>
        </w:rPr>
        <w:t>北与雨花台区交界、南与马鞍山交界，总面积</w:t>
      </w:r>
      <w:r>
        <w:t>262</w:t>
      </w:r>
      <w:r>
        <w:t>平方公里的江宁街道，境内有生态红线区域</w:t>
      </w:r>
      <w:r>
        <w:t>88.1</w:t>
      </w:r>
      <w:r>
        <w:t>平方千米，长江岸线</w:t>
      </w:r>
      <w:r>
        <w:t>19.08</w:t>
      </w:r>
      <w:r>
        <w:t>公里，通江河</w:t>
      </w:r>
      <w:r>
        <w:t>5</w:t>
      </w:r>
      <w:r>
        <w:t>条，是江宁区生态红线区域面积最大的一个街道，也是该区唯一一个既有长江岸线、又有通江河流的街道。</w:t>
      </w:r>
    </w:p>
    <w:p w:rsidR="00E15290" w:rsidRDefault="00E15290" w:rsidP="00E15290">
      <w:pPr>
        <w:spacing w:line="247" w:lineRule="auto"/>
        <w:ind w:firstLineChars="200" w:firstLine="420"/>
        <w:jc w:val="left"/>
      </w:pPr>
      <w:r>
        <w:rPr>
          <w:rFonts w:hint="eastAsia"/>
        </w:rPr>
        <w:t>面对艰巨环保任务，街道提高政治站位、强化责任担当，严格落实各项生态环境监管。长江岸线管控方面，街道积极巩固沿江</w:t>
      </w:r>
      <w:r>
        <w:t>52</w:t>
      </w:r>
      <w:r>
        <w:t>处整治成果，每周不少于两次开展巡查；生态红线管控方面，街道去年共出动</w:t>
      </w:r>
      <w:r>
        <w:t>320</w:t>
      </w:r>
      <w:r>
        <w:t>人次开展巡查</w:t>
      </w:r>
      <w:r>
        <w:t>100</w:t>
      </w:r>
      <w:r>
        <w:t>余次。截至目前，生态红线一级管控区内没有企业生产和破坏，集中式饮用水源地水质达标率</w:t>
      </w:r>
      <w:r>
        <w:t>100%</w:t>
      </w:r>
      <w:r>
        <w:t>。</w:t>
      </w:r>
    </w:p>
    <w:p w:rsidR="00E15290" w:rsidRDefault="00E15290" w:rsidP="00E15290">
      <w:pPr>
        <w:spacing w:line="247" w:lineRule="auto"/>
        <w:ind w:firstLineChars="200" w:firstLine="420"/>
        <w:jc w:val="left"/>
      </w:pPr>
      <w:r>
        <w:t>2022</w:t>
      </w:r>
      <w:r>
        <w:t>年，当地将强调源头治理，确保环保成效更明显。街道将新建家具喷涂中心和工业废物集中处置中心</w:t>
      </w:r>
      <w:r>
        <w:t>2</w:t>
      </w:r>
      <w:r>
        <w:t>个项目，从源头上解决废气排放和工业固废偷倒乱倒的问题。此外，街道将进一步推动环境网格化管理制度，建立健全长效管理机制，争当生态长效保护排头兵，把好山好水好风光融入城乡、留给群众。</w:t>
      </w:r>
    </w:p>
    <w:p w:rsidR="00E15290" w:rsidRDefault="00E15290" w:rsidP="00E15290">
      <w:pPr>
        <w:spacing w:line="247" w:lineRule="auto"/>
        <w:ind w:firstLineChars="200" w:firstLine="420"/>
        <w:jc w:val="left"/>
      </w:pPr>
      <w:r>
        <w:rPr>
          <w:rFonts w:hint="eastAsia"/>
        </w:rPr>
        <w:t>人民生活高质量</w:t>
      </w:r>
    </w:p>
    <w:p w:rsidR="00E15290" w:rsidRDefault="00E15290" w:rsidP="00E15290">
      <w:pPr>
        <w:spacing w:line="247" w:lineRule="auto"/>
        <w:ind w:firstLineChars="200" w:firstLine="420"/>
        <w:jc w:val="left"/>
      </w:pPr>
      <w:r>
        <w:rPr>
          <w:rFonts w:hint="eastAsia"/>
        </w:rPr>
        <w:t>争当社会精细治理排头兵</w:t>
      </w:r>
    </w:p>
    <w:p w:rsidR="00E15290" w:rsidRDefault="00E15290" w:rsidP="00E15290">
      <w:pPr>
        <w:spacing w:line="247" w:lineRule="auto"/>
        <w:ind w:firstLineChars="200" w:firstLine="420"/>
        <w:jc w:val="left"/>
      </w:pPr>
      <w:r>
        <w:rPr>
          <w:rFonts w:hint="eastAsia"/>
        </w:rPr>
        <w:t>司法部、民政部日前发布“全国民主法治示范村（社区）”名单，清修村上榜。近年来，该村积极探索社会治理新模式，将法治元素融入其中，成功调解村民纠纷</w:t>
      </w:r>
      <w:r>
        <w:t>100</w:t>
      </w:r>
      <w:r>
        <w:t>多起，企业职工法律纠纷</w:t>
      </w:r>
      <w:r>
        <w:t>5</w:t>
      </w:r>
      <w:r>
        <w:t>起，实现信访事件</w:t>
      </w:r>
      <w:r>
        <w:t>3</w:t>
      </w:r>
      <w:r>
        <w:t>年零增加。</w:t>
      </w:r>
    </w:p>
    <w:p w:rsidR="00E15290" w:rsidRDefault="00E15290" w:rsidP="00E15290">
      <w:pPr>
        <w:spacing w:line="247" w:lineRule="auto"/>
        <w:ind w:firstLineChars="200" w:firstLine="420"/>
        <w:jc w:val="left"/>
      </w:pPr>
      <w:r>
        <w:rPr>
          <w:rFonts w:hint="eastAsia"/>
        </w:rPr>
        <w:t>清修村是江宁街道推行“大数据</w:t>
      </w:r>
      <w:r>
        <w:t>+</w:t>
      </w:r>
      <w:r>
        <w:t>网格化</w:t>
      </w:r>
      <w:r>
        <w:t>+</w:t>
      </w:r>
      <w:r>
        <w:t>铁脚板</w:t>
      </w:r>
      <w:r>
        <w:t>”</w:t>
      </w:r>
      <w:r>
        <w:t>社会治理精细化的典型。</w:t>
      </w:r>
      <w:r>
        <w:t>“</w:t>
      </w:r>
      <w:r>
        <w:t>大数据</w:t>
      </w:r>
      <w:r>
        <w:t>”</w:t>
      </w:r>
      <w:r>
        <w:t>指街道积极开展智慧平台建设，推动信息互联互通、集成共享。去年禄口机场疫情防控期间，当地通过</w:t>
      </w:r>
      <w:r>
        <w:t>“</w:t>
      </w:r>
      <w:r>
        <w:t>全要素网格通</w:t>
      </w:r>
      <w:r>
        <w:t>App”</w:t>
      </w:r>
      <w:r>
        <w:t>为居家隔离人员提供服务</w:t>
      </w:r>
      <w:r>
        <w:t>10128</w:t>
      </w:r>
      <w:r>
        <w:t>次，为疫情防控期间守住确诊病例</w:t>
      </w:r>
      <w:r>
        <w:t>“</w:t>
      </w:r>
      <w:r>
        <w:t>零报告</w:t>
      </w:r>
      <w:r>
        <w:t>”</w:t>
      </w:r>
      <w:r>
        <w:t>战果提供有力支撑。</w:t>
      </w:r>
      <w:r>
        <w:t>“</w:t>
      </w:r>
      <w:r>
        <w:t>网格化</w:t>
      </w:r>
      <w:r>
        <w:t>”</w:t>
      </w:r>
      <w:r>
        <w:t>指当地积极创新</w:t>
      </w:r>
      <w:r>
        <w:t>“</w:t>
      </w:r>
      <w:r>
        <w:t>全要素网格治理</w:t>
      </w:r>
      <w:r>
        <w:t>”</w:t>
      </w:r>
      <w:r>
        <w:t>举措，年均在</w:t>
      </w:r>
      <w:r>
        <w:t>“</w:t>
      </w:r>
      <w:r>
        <w:t>江小格</w:t>
      </w:r>
      <w:r>
        <w:t>”</w:t>
      </w:r>
      <w:r>
        <w:t>网格群上发布有效信息</w:t>
      </w:r>
      <w:r>
        <w:t>3.5</w:t>
      </w:r>
      <w:r>
        <w:t>万余条，让政府服务直达千家万户，帮助群众解决问题</w:t>
      </w:r>
      <w:r>
        <w:t>1042</w:t>
      </w:r>
      <w:r>
        <w:t>个，办理各项便民业务</w:t>
      </w:r>
      <w:r>
        <w:t>531</w:t>
      </w:r>
      <w:r>
        <w:t>个。此外，当地始终坚持一日双巡的</w:t>
      </w:r>
      <w:r>
        <w:t>“</w:t>
      </w:r>
      <w:r>
        <w:t>铁脚板</w:t>
      </w:r>
      <w:r>
        <w:t>”</w:t>
      </w:r>
      <w:r>
        <w:t>机制，组织网格</w:t>
      </w:r>
      <w:r>
        <w:rPr>
          <w:rFonts w:hint="eastAsia"/>
        </w:rPr>
        <w:t>员进村入户，深入群众家中，坚守问题一线。去年，街道网格员共走访困难群体</w:t>
      </w:r>
      <w:r>
        <w:t>1</w:t>
      </w:r>
      <w:r>
        <w:t>万余人次，网格内化解矛盾达</w:t>
      </w:r>
      <w:r>
        <w:t>2376</w:t>
      </w:r>
      <w:r>
        <w:t>条，切实提升群众幸福感和满意度。</w:t>
      </w:r>
    </w:p>
    <w:p w:rsidR="00E15290" w:rsidRDefault="00E15290" w:rsidP="00E15290">
      <w:pPr>
        <w:spacing w:line="247" w:lineRule="auto"/>
        <w:ind w:firstLineChars="200" w:firstLine="420"/>
        <w:jc w:val="left"/>
      </w:pPr>
      <w:r>
        <w:rPr>
          <w:rFonts w:hint="eastAsia"/>
        </w:rPr>
        <w:t>今年，街道将进一步完善“大数据</w:t>
      </w:r>
      <w:r>
        <w:t>+</w:t>
      </w:r>
      <w:r>
        <w:t>网格化</w:t>
      </w:r>
      <w:r>
        <w:t>+</w:t>
      </w:r>
      <w:r>
        <w:t>铁脚板</w:t>
      </w:r>
      <w:r>
        <w:t>”</w:t>
      </w:r>
      <w:r>
        <w:t>创新机制，推动该机制在</w:t>
      </w:r>
      <w:r>
        <w:t>22</w:t>
      </w:r>
      <w:r>
        <w:t>个村（社区）落实落细，持续深化</w:t>
      </w:r>
      <w:r>
        <w:t>“</w:t>
      </w:r>
      <w:r>
        <w:t>我为群众办实事</w:t>
      </w:r>
      <w:r>
        <w:t>”</w:t>
      </w:r>
      <w:r>
        <w:t>，推动一批民生实事项目落地见效，争当社会精细治理排头兵，以社会治理创新推动人民生活高质量。</w:t>
      </w:r>
    </w:p>
    <w:p w:rsidR="00E15290" w:rsidRDefault="00E15290" w:rsidP="00E15290">
      <w:pPr>
        <w:spacing w:line="247" w:lineRule="auto"/>
        <w:ind w:firstLineChars="200" w:firstLine="420"/>
        <w:jc w:val="left"/>
      </w:pPr>
      <w:r>
        <w:rPr>
          <w:rFonts w:hint="eastAsia"/>
        </w:rPr>
        <w:t>党建引领高质量</w:t>
      </w:r>
    </w:p>
    <w:p w:rsidR="00E15290" w:rsidRDefault="00E15290" w:rsidP="00E15290">
      <w:pPr>
        <w:spacing w:line="247" w:lineRule="auto"/>
        <w:ind w:firstLineChars="200" w:firstLine="420"/>
        <w:jc w:val="left"/>
      </w:pPr>
      <w:r>
        <w:rPr>
          <w:rFonts w:hint="eastAsia"/>
        </w:rPr>
        <w:t>争当党建领航攀登排头兵</w:t>
      </w:r>
    </w:p>
    <w:p w:rsidR="00E15290" w:rsidRDefault="00E15290" w:rsidP="00E15290">
      <w:pPr>
        <w:spacing w:line="247" w:lineRule="auto"/>
        <w:ind w:firstLineChars="200" w:firstLine="420"/>
        <w:jc w:val="left"/>
      </w:pPr>
      <w:r>
        <w:t>14</w:t>
      </w:r>
      <w:r>
        <w:t>日，新铜社区举办</w:t>
      </w:r>
      <w:r>
        <w:t>“</w:t>
      </w:r>
      <w:r>
        <w:t>共享冬奥</w:t>
      </w:r>
      <w:r>
        <w:t xml:space="preserve"> </w:t>
      </w:r>
      <w:r>
        <w:t>同闹元宵</w:t>
      </w:r>
      <w:r>
        <w:t>”</w:t>
      </w:r>
      <w:r>
        <w:t>主题党建活动，吸引不少居民参与。近年来，社区持续推动社区党建工作，创新打造</w:t>
      </w:r>
      <w:r>
        <w:t>“</w:t>
      </w:r>
      <w:r>
        <w:t>久久同行</w:t>
      </w:r>
      <w:r>
        <w:t>”</w:t>
      </w:r>
      <w:r>
        <w:t>党建品牌，寓意在社区党员群众的共建共享共治下，新铜长治久安、人民生活安康，先后被评为全国学习型社区、南京市先进基层党组织、江宁区五星级党组织。</w:t>
      </w:r>
    </w:p>
    <w:p w:rsidR="00E15290" w:rsidRDefault="00E15290" w:rsidP="00E15290">
      <w:pPr>
        <w:spacing w:line="247" w:lineRule="auto"/>
        <w:ind w:firstLineChars="200" w:firstLine="420"/>
        <w:jc w:val="left"/>
      </w:pPr>
      <w:r>
        <w:rPr>
          <w:rFonts w:hint="eastAsia"/>
        </w:rPr>
        <w:t>党建创新一直是江宁街道的一项特色名片。聚焦组织建设，街道去年建立完善“红黑榜”制度，持续开展基层党组织星级评定，加快推进党组织标准化、规范化建设。并以“基层党建品牌创建年”为契机，当地深入实施基层党组织书记“领头雁”工程，实现了</w:t>
      </w:r>
      <w:r>
        <w:t>22</w:t>
      </w:r>
      <w:r>
        <w:t>家村（社区）党建品牌全覆盖。聚焦队伍提升，街道充分发挥基层党组织战斗堡垒和党员先锋带头作用，完成村（社区）</w:t>
      </w:r>
      <w:r>
        <w:t>“</w:t>
      </w:r>
      <w:r>
        <w:t>两委</w:t>
      </w:r>
      <w:r>
        <w:t>”</w:t>
      </w:r>
      <w:r>
        <w:t>换届选举工作，辖区内</w:t>
      </w:r>
      <w:r>
        <w:t>22</w:t>
      </w:r>
      <w:r>
        <w:t>家村（社区）党组织书记全部实现</w:t>
      </w:r>
      <w:r>
        <w:t>“</w:t>
      </w:r>
      <w:r>
        <w:t>一肩挑</w:t>
      </w:r>
      <w:r>
        <w:t>”</w:t>
      </w:r>
      <w:r>
        <w:t>。同时做好党员发展和农村发展党员违纪违规排查整顿工作，全年累计发展党员</w:t>
      </w:r>
      <w:r>
        <w:t>41</w:t>
      </w:r>
      <w:r>
        <w:t>名。</w:t>
      </w:r>
    </w:p>
    <w:p w:rsidR="00E15290" w:rsidRDefault="00E15290" w:rsidP="00E15290">
      <w:pPr>
        <w:spacing w:line="247" w:lineRule="auto"/>
        <w:ind w:firstLineChars="200" w:firstLine="420"/>
        <w:jc w:val="left"/>
      </w:pPr>
      <w:r>
        <w:rPr>
          <w:rFonts w:hint="eastAsia"/>
        </w:rPr>
        <w:t>今年，当地将紧紧围绕新时代党的建设总要求，不断强化政治功能、提升组织能力、筑牢基层根基。持续推动村（社区）书记“领头雁”工程，不断提升</w:t>
      </w:r>
      <w:r>
        <w:t>22</w:t>
      </w:r>
      <w:r>
        <w:t>个村（社区）党建品牌的内涵和质量；进一步推进街道</w:t>
      </w:r>
      <w:r>
        <w:t>“</w:t>
      </w:r>
      <w:r>
        <w:t>大工委</w:t>
      </w:r>
      <w:r>
        <w:t>”</w:t>
      </w:r>
      <w:r>
        <w:t>、社区</w:t>
      </w:r>
      <w:r>
        <w:t>“</w:t>
      </w:r>
      <w:r>
        <w:t>大党委</w:t>
      </w:r>
      <w:r>
        <w:t>”</w:t>
      </w:r>
      <w:r>
        <w:t>运行机制，不断提升基层党组织在城乡社区、医院学校、物业管理等领域的有效覆盖，推进党的建设与街道中心大局有机融合。</w:t>
      </w:r>
    </w:p>
    <w:p w:rsidR="00E15290" w:rsidRDefault="00E15290" w:rsidP="00E15290">
      <w:pPr>
        <w:spacing w:line="247" w:lineRule="auto"/>
        <w:ind w:firstLineChars="200" w:firstLine="420"/>
        <w:jc w:val="left"/>
      </w:pPr>
      <w:r>
        <w:rPr>
          <w:rFonts w:hint="eastAsia"/>
        </w:rPr>
        <w:t>金戈铁马闻征鼓，只争朝夕启新程。新的一年，江宁街道将锚定目标、创新实干，始终把加快发展作为第一要务，把改善民生作为第一责任，把队伍建设作为第一工程，以实际行动迎接党的二十大胜利召开。</w:t>
      </w:r>
    </w:p>
    <w:p w:rsidR="00E15290" w:rsidRDefault="00E15290" w:rsidP="00E15290">
      <w:pPr>
        <w:spacing w:line="247" w:lineRule="auto"/>
        <w:ind w:firstLineChars="200" w:firstLine="420"/>
        <w:jc w:val="right"/>
      </w:pPr>
      <w:r>
        <w:rPr>
          <w:rFonts w:hint="eastAsia"/>
        </w:rPr>
        <w:t>南京日报</w:t>
      </w:r>
      <w:r>
        <w:rPr>
          <w:rFonts w:hint="eastAsia"/>
        </w:rPr>
        <w:t>2022-2-21</w:t>
      </w:r>
    </w:p>
    <w:p w:rsidR="00E15290" w:rsidRDefault="00E15290" w:rsidP="002D2E7B">
      <w:pPr>
        <w:sectPr w:rsidR="00E15290" w:rsidSect="002D2E7B">
          <w:type w:val="continuous"/>
          <w:pgSz w:w="11906" w:h="16838"/>
          <w:pgMar w:top="1644" w:right="1236" w:bottom="1418" w:left="1814" w:header="851" w:footer="907" w:gutter="0"/>
          <w:pgNumType w:start="1"/>
          <w:cols w:space="720"/>
          <w:docGrid w:type="lines" w:linePitch="341" w:charSpace="2373"/>
        </w:sectPr>
      </w:pPr>
    </w:p>
    <w:p w:rsidR="00E036DF" w:rsidRDefault="00E036DF"/>
    <w:sectPr w:rsidR="00E036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5290"/>
    <w:rsid w:val="00E036DF"/>
    <w:rsid w:val="00E152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52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152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495</Words>
  <Characters>2824</Characters>
  <Application>Microsoft Office Word</Application>
  <DocSecurity>0</DocSecurity>
  <Lines>23</Lines>
  <Paragraphs>6</Paragraphs>
  <ScaleCrop>false</ScaleCrop>
  <Company>微软中国</Company>
  <LinksUpToDate>false</LinksUpToDate>
  <CharactersWithSpaces>3313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2022-05-23T09:40:00Z</dcterms:created>
</cp:coreProperties>
</file>