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CC" w:rsidRDefault="00C639CC" w:rsidP="00357A70">
      <w:pPr>
        <w:pStyle w:val="1"/>
      </w:pPr>
      <w:r w:rsidRPr="00357A70">
        <w:rPr>
          <w:rFonts w:hint="eastAsia"/>
        </w:rPr>
        <w:t>市疾控中心“党风廉政警示教育月”活动有序推进</w:t>
      </w:r>
    </w:p>
    <w:p w:rsidR="00C639CC" w:rsidRDefault="00C639CC" w:rsidP="00C639CC">
      <w:pPr>
        <w:ind w:firstLineChars="200" w:firstLine="420"/>
        <w:jc w:val="left"/>
      </w:pPr>
      <w:r>
        <w:rPr>
          <w:rFonts w:hint="eastAsia"/>
        </w:rPr>
        <w:t>为深入学习贯彻落实党的十九届六中全会精神，持续推进干部作风建设、执行力提升行动，深化党风廉政建设工作扎实开展，按照市卫健委党组的要求，市疾控中心党委以“党风廉政警示教育月”活动为契机，通过开展系列特色活动，引导党员干部进一步增强“四个意识”，坚定“四个自信”，做到“两个维护”。</w:t>
      </w:r>
    </w:p>
    <w:p w:rsidR="00C639CC" w:rsidRDefault="00C639CC" w:rsidP="00C639CC">
      <w:pPr>
        <w:ind w:firstLineChars="200" w:firstLine="420"/>
        <w:jc w:val="left"/>
      </w:pPr>
      <w:r>
        <w:rPr>
          <w:rFonts w:hint="eastAsia"/>
        </w:rPr>
        <w:t>召开“党风廉政警示教育月”启动会</w:t>
      </w:r>
    </w:p>
    <w:p w:rsidR="00C639CC" w:rsidRDefault="00C639CC" w:rsidP="00C639CC">
      <w:pPr>
        <w:ind w:firstLineChars="200" w:firstLine="420"/>
        <w:jc w:val="left"/>
      </w:pPr>
      <w:r>
        <w:t>12</w:t>
      </w:r>
      <w:r>
        <w:t>月</w:t>
      </w:r>
      <w:r>
        <w:t>1</w:t>
      </w:r>
      <w:r>
        <w:t>日下午，市疾控中心召开党风廉政警示教育月活动启动会，中心领导班子、各支部书记、各科室科长参加会议。</w:t>
      </w:r>
    </w:p>
    <w:p w:rsidR="00C639CC" w:rsidRDefault="00C639CC" w:rsidP="00C639CC">
      <w:pPr>
        <w:ind w:firstLineChars="200" w:firstLine="420"/>
        <w:jc w:val="left"/>
      </w:pPr>
      <w:r>
        <w:rPr>
          <w:rFonts w:hint="eastAsia"/>
        </w:rPr>
        <w:t>会上传达了市直卫生健康系统党风廉政建设和政治生态建设推进会议精神、市卫生健康委关于开展党风廉政建设警示教育月活动实施方案，结合疾控工作实际，部署中心警示教育月活动安排。会上要求全体干部职工要充分认识开展警示教育的重要意义，清醒认识当前全面从严治党的新形势新要求。一要加强纪律教育，强化纪律执行，使铁的纪律真正转化为日常习惯和自觉遵循</w:t>
      </w:r>
      <w:r>
        <w:t>;</w:t>
      </w:r>
      <w:r>
        <w:t>二要切实增强法治意识，坚决维护宪法和法律权威，做到不踩底线、不越红线、不碰高压线</w:t>
      </w:r>
      <w:r>
        <w:t>;</w:t>
      </w:r>
      <w:r>
        <w:t>三要坚定理想信念，不断增强政治定力，努力营造风清气正的政治生态</w:t>
      </w:r>
      <w:r>
        <w:t>;</w:t>
      </w:r>
      <w:r>
        <w:t>四要强化责任担当，严格责任追究，</w:t>
      </w:r>
      <w:r>
        <w:rPr>
          <w:rFonts w:hint="eastAsia"/>
        </w:rPr>
        <w:t>切实把管党治党政治责任牢牢扛在肩上、抓在手上、落实到行动上，确保全面从严治党各项要求落到实处。</w:t>
      </w:r>
    </w:p>
    <w:p w:rsidR="00C639CC" w:rsidRDefault="00C639CC" w:rsidP="00C639CC">
      <w:pPr>
        <w:ind w:firstLineChars="200" w:firstLine="420"/>
        <w:jc w:val="left"/>
      </w:pPr>
      <w:r>
        <w:rPr>
          <w:rFonts w:hint="eastAsia"/>
        </w:rPr>
        <w:t>会后及时下发了《市疾控中心关于开展党风廉政建设警示教育活动实施方案》及工作提示，为警示教育活动的有效开展提供依据和遵循。</w:t>
      </w:r>
    </w:p>
    <w:p w:rsidR="00C639CC" w:rsidRDefault="00C639CC" w:rsidP="00C639CC">
      <w:pPr>
        <w:ind w:firstLineChars="200" w:firstLine="420"/>
        <w:jc w:val="left"/>
      </w:pPr>
      <w:r>
        <w:rPr>
          <w:rFonts w:hint="eastAsia"/>
        </w:rPr>
        <w:t>开展廉政党课</w:t>
      </w:r>
      <w:r>
        <w:t xml:space="preserve"> </w:t>
      </w:r>
      <w:r>
        <w:t>筑牢思想防线</w:t>
      </w:r>
    </w:p>
    <w:p w:rsidR="00C639CC" w:rsidRDefault="00C639CC" w:rsidP="00C639CC">
      <w:pPr>
        <w:ind w:firstLineChars="200" w:firstLine="420"/>
        <w:jc w:val="left"/>
      </w:pPr>
      <w:r>
        <w:t>12</w:t>
      </w:r>
      <w:r>
        <w:t>月</w:t>
      </w:r>
      <w:r>
        <w:t>13</w:t>
      </w:r>
      <w:r>
        <w:t>日</w:t>
      </w:r>
      <w:r>
        <w:t>—17</w:t>
      </w:r>
      <w:r>
        <w:t>日，市疾控中心党委下设</w:t>
      </w:r>
      <w:r>
        <w:t>11</w:t>
      </w:r>
      <w:r>
        <w:t>个党支部的书记，结合工作实际分别为支部党员讲一堂廉政教育专题党课。通过党课的讲解学习，进一步严明政治纪律和政治规矩，筑牢拒腐防变思想道德防线。支部党员纷纷表示，要时刻自省自查，强化自我监督与约束，恪守职业道德，用实际行动，发挥一名党员应有的模范带头作用。</w:t>
      </w:r>
    </w:p>
    <w:p w:rsidR="00C639CC" w:rsidRDefault="00C639CC" w:rsidP="00C639CC">
      <w:pPr>
        <w:ind w:firstLineChars="200" w:firstLine="420"/>
        <w:jc w:val="left"/>
      </w:pPr>
      <w:r>
        <w:rPr>
          <w:rFonts w:hint="eastAsia"/>
        </w:rPr>
        <w:t>开展警示教育学习</w:t>
      </w:r>
    </w:p>
    <w:p w:rsidR="00C639CC" w:rsidRDefault="00C639CC" w:rsidP="00C639CC">
      <w:pPr>
        <w:ind w:firstLineChars="200" w:firstLine="420"/>
        <w:jc w:val="left"/>
      </w:pPr>
      <w:r>
        <w:rPr>
          <w:rFonts w:hint="eastAsia"/>
        </w:rPr>
        <w:t>近日，党委中心组及各支部分别组织学习了《中国共产党廉洁自律准则》《中国共产党纪律处分条例</w:t>
      </w:r>
      <w:r>
        <w:t>(</w:t>
      </w:r>
      <w:r>
        <w:t>部分内容</w:t>
      </w:r>
      <w:r>
        <w:t>)</w:t>
      </w:r>
      <w:r>
        <w:t>》《中国共产党党章</w:t>
      </w:r>
      <w:r>
        <w:t>(</w:t>
      </w:r>
      <w:r>
        <w:t>部分内容</w:t>
      </w:r>
      <w:r>
        <w:t>)</w:t>
      </w:r>
      <w:r>
        <w:t>》《事业单位人员处分暂行规定》等。通过学习，大家表示作为一名奋战在疾控战线的共产党员，一定要坚定理想信念，自觉学习反腐倡廉的规章制度和部署要求，使廉政学习成为自身的一种生活态度、一种工作责任。</w:t>
      </w:r>
    </w:p>
    <w:p w:rsidR="00C639CC" w:rsidRDefault="00C639CC" w:rsidP="00C639CC">
      <w:pPr>
        <w:ind w:firstLineChars="200" w:firstLine="420"/>
        <w:jc w:val="left"/>
      </w:pPr>
      <w:r>
        <w:rPr>
          <w:rFonts w:hint="eastAsia"/>
        </w:rPr>
        <w:t>观看警示教育片</w:t>
      </w:r>
    </w:p>
    <w:p w:rsidR="00C639CC" w:rsidRDefault="00C639CC" w:rsidP="00C639CC">
      <w:pPr>
        <w:ind w:firstLineChars="200" w:firstLine="420"/>
        <w:jc w:val="left"/>
      </w:pPr>
      <w:r>
        <w:t>16</w:t>
      </w:r>
      <w:r>
        <w:t>日下午，市疾控中心组织全体党员干部在八楼会议室集中观看廉政教育片</w:t>
      </w:r>
      <w:r>
        <w:t>——</w:t>
      </w:r>
      <w:r>
        <w:t>《党史中的清廉故事》《深化金融反腐》。通过影片的观看，大家深受触动和启迪，全体党员均表示要在以后的工作和生活中，按照新时代对党员的新要求严格要求自己，不断强化大局意识、责任意识、底线意识、规矩意识，认真执行中心的各项规章制度，不断锤炼自己的工作作风，认真做好本职工作，为疾控事业的发展贡献力量。</w:t>
      </w:r>
    </w:p>
    <w:p w:rsidR="00C639CC" w:rsidRDefault="00C639CC" w:rsidP="00C639CC">
      <w:pPr>
        <w:ind w:firstLineChars="200" w:firstLine="420"/>
        <w:jc w:val="left"/>
      </w:pPr>
      <w:r>
        <w:rPr>
          <w:rFonts w:hint="eastAsia"/>
        </w:rPr>
        <w:t>撰写心得体会</w:t>
      </w:r>
    </w:p>
    <w:p w:rsidR="00C639CC" w:rsidRDefault="00C639CC" w:rsidP="00C639CC">
      <w:pPr>
        <w:ind w:firstLineChars="200" w:firstLine="420"/>
        <w:jc w:val="left"/>
      </w:pPr>
      <w:r>
        <w:rPr>
          <w:rFonts w:hint="eastAsia"/>
        </w:rPr>
        <w:t>近日，市疾控中心在全体党员中开展撰写廉政教育心得体会的活动。每位党员结合自身工作、生活，深刻剖析、思考自身存在的问题，撰写廉政心得，做到时时自警、自醒，切实提高拒腐防变的能力。通过心得的撰写，引导广大党员干部强化红线意识，坚定理想信念，锤炼党性修养。</w:t>
      </w:r>
    </w:p>
    <w:p w:rsidR="00C639CC" w:rsidRDefault="00C639CC" w:rsidP="00C639CC">
      <w:pPr>
        <w:ind w:firstLineChars="200" w:firstLine="420"/>
        <w:jc w:val="left"/>
      </w:pPr>
      <w:r>
        <w:rPr>
          <w:rFonts w:hint="eastAsia"/>
        </w:rPr>
        <w:t>举办专题研讨会</w:t>
      </w:r>
    </w:p>
    <w:p w:rsidR="00C639CC" w:rsidRDefault="00C639CC" w:rsidP="00C639CC">
      <w:pPr>
        <w:ind w:firstLineChars="200" w:firstLine="420"/>
        <w:jc w:val="left"/>
      </w:pPr>
      <w:r>
        <w:rPr>
          <w:rFonts w:hint="eastAsia"/>
        </w:rPr>
        <w:t>为贯彻落实市疾控中心开展党风廉政警示教育月活动启动会议要求，</w:t>
      </w:r>
      <w:r>
        <w:t>12</w:t>
      </w:r>
      <w:r>
        <w:t>月</w:t>
      </w:r>
      <w:r>
        <w:t>6</w:t>
      </w:r>
      <w:r>
        <w:t>日</w:t>
      </w:r>
      <w:r>
        <w:t>—17</w:t>
      </w:r>
      <w:r>
        <w:t>日，市疾控中心各支部分别</w:t>
      </w:r>
      <w:r>
        <w:t xml:space="preserve"> </w:t>
      </w:r>
      <w:r>
        <w:t>开展廉政警示教育学习研讨交流会。围绕</w:t>
      </w:r>
      <w:r>
        <w:t>“</w:t>
      </w:r>
      <w:r>
        <w:t>廉洁自律</w:t>
      </w:r>
      <w:r>
        <w:t>”</w:t>
      </w:r>
      <w:r>
        <w:t>主题，各支部党员结合自身对</w:t>
      </w:r>
      <w:r>
        <w:t>“</w:t>
      </w:r>
      <w:r>
        <w:t>廉洁自律</w:t>
      </w:r>
      <w:r>
        <w:t>”</w:t>
      </w:r>
      <w:r>
        <w:t>的认识进行了相互交流。</w:t>
      </w:r>
    </w:p>
    <w:p w:rsidR="00C639CC" w:rsidRDefault="00C639CC" w:rsidP="00C639CC">
      <w:pPr>
        <w:ind w:firstLineChars="200" w:firstLine="420"/>
        <w:jc w:val="left"/>
      </w:pPr>
      <w:r>
        <w:rPr>
          <w:rFonts w:hint="eastAsia"/>
        </w:rPr>
        <w:t>开展廉政知识测试</w:t>
      </w:r>
    </w:p>
    <w:p w:rsidR="00C639CC" w:rsidRDefault="00C639CC" w:rsidP="00C639CC">
      <w:pPr>
        <w:ind w:firstLineChars="200" w:firstLine="420"/>
        <w:jc w:val="left"/>
      </w:pPr>
      <w:r>
        <w:rPr>
          <w:rFonts w:hint="eastAsia"/>
        </w:rPr>
        <w:t>为进一步加强党员干部遵法学法守法用法意识，</w:t>
      </w:r>
      <w:r>
        <w:t>16</w:t>
      </w:r>
      <w:r>
        <w:t>日下午，市疾控中心党委组织开展了党风廉政知识测试活动。通过此次党风廉政知识测试，不仅检验了党员干部的学习成果，也进一步督促党员干部继续加强党规党纪知识的学习，增强法规纪律观念，打造忠诚、担当的党员干部队伍，进一步推动疾控中心的反腐倡廉工作扎实开展。</w:t>
      </w:r>
    </w:p>
    <w:p w:rsidR="00C639CC" w:rsidRDefault="00C639CC" w:rsidP="00C639CC">
      <w:pPr>
        <w:ind w:firstLineChars="200" w:firstLine="420"/>
        <w:jc w:val="right"/>
      </w:pPr>
      <w:r w:rsidRPr="00357A70">
        <w:rPr>
          <w:rFonts w:hint="eastAsia"/>
        </w:rPr>
        <w:t>佳木斯市疾病预防控制中心</w:t>
      </w:r>
      <w:r w:rsidRPr="00357A70">
        <w:t>2021-12-20</w:t>
      </w:r>
    </w:p>
    <w:p w:rsidR="00C639CC" w:rsidRDefault="00C639CC" w:rsidP="009F136C">
      <w:pPr>
        <w:sectPr w:rsidR="00C639CC" w:rsidSect="009F136C">
          <w:type w:val="continuous"/>
          <w:pgSz w:w="11906" w:h="16838"/>
          <w:pgMar w:top="1644" w:right="1236" w:bottom="1418" w:left="1814" w:header="851" w:footer="907" w:gutter="0"/>
          <w:pgNumType w:start="1"/>
          <w:cols w:space="720"/>
          <w:docGrid w:type="lines" w:linePitch="341" w:charSpace="2373"/>
        </w:sectPr>
      </w:pPr>
    </w:p>
    <w:p w:rsidR="009B5520" w:rsidRDefault="009B5520"/>
    <w:sectPr w:rsidR="009B55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9CC"/>
    <w:rsid w:val="009B5520"/>
    <w:rsid w:val="00C63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39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639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Win10NeT.COM</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2022-06-13T03:37:00Z</dcterms:created>
</cp:coreProperties>
</file>