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54E" w:rsidRDefault="00B2254E" w:rsidP="00C13DAF">
      <w:pPr>
        <w:pStyle w:val="1"/>
      </w:pPr>
      <w:r w:rsidRPr="00C13DAF">
        <w:rPr>
          <w:rFonts w:hint="eastAsia"/>
        </w:rPr>
        <w:t>义马市卫健委创建节约型机关成效显著</w:t>
      </w:r>
    </w:p>
    <w:p w:rsidR="00B2254E" w:rsidRDefault="00B2254E" w:rsidP="00B2254E">
      <w:pPr>
        <w:ind w:firstLineChars="200" w:firstLine="420"/>
      </w:pPr>
      <w:r>
        <w:rPr>
          <w:rFonts w:hint="eastAsia"/>
        </w:rPr>
        <w:t>义马市卫健委在创建节约型机关过程中，坚持从降低机关运行成本着手，积极推行绿色办公，实施垃圾分类，在推动机关厉行勤俭节约、提高能源资源利用效率、改善工作环境、发挥公共机构节能示范引领作用等方面取得突出成效，日前被国家机关事务管理局、中央直属机关事务管理局、国家发改委、财政部四部委授予“节约型机关”荣誉称号。</w:t>
      </w:r>
    </w:p>
    <w:p w:rsidR="00B2254E" w:rsidRDefault="00B2254E" w:rsidP="00B2254E">
      <w:pPr>
        <w:ind w:firstLineChars="200" w:firstLine="420"/>
      </w:pPr>
      <w:r>
        <w:rPr>
          <w:rFonts w:hint="eastAsia"/>
        </w:rPr>
        <w:t>建立健全制度，推进工作规范化。建立完善节能工作制度，结合卫生健康工作实际，坚持从节约用电、用水、绿色出行、节约办公经费和实施垃圾分类等干部职工力所能及的日常行为着手，增强大家的节约意识，督促养成良好习惯。与各科室签订节能降耗责任书，并纳入年度绩效考核内容，定期督查指导，确保节能减排工作落到实处。</w:t>
      </w:r>
    </w:p>
    <w:p w:rsidR="00B2254E" w:rsidRDefault="00B2254E" w:rsidP="00B2254E">
      <w:pPr>
        <w:ind w:firstLineChars="200" w:firstLine="420"/>
      </w:pPr>
      <w:r>
        <w:rPr>
          <w:rFonts w:hint="eastAsia"/>
        </w:rPr>
        <w:t>开展宣传教育，增强节能意识。结合全国节能宣传周、全国低碳日、世界水日、中国水周等活动，通过在各办公室张贴随手关灯、空调温度设定、垃圾分类等标识，举办创建节约型机关暨公共生活垃圾分类培训，进一步落实省、市公共机构垃圾分类和建设节约型机关的要求，深入推进《节约型机关创建行动方案》的贯彻实施，确保机关节能和垃圾分类工作持续有效开展。</w:t>
      </w:r>
    </w:p>
    <w:p w:rsidR="00B2254E" w:rsidRDefault="00B2254E" w:rsidP="00B2254E">
      <w:pPr>
        <w:ind w:firstLineChars="200" w:firstLine="420"/>
      </w:pPr>
      <w:r>
        <w:rPr>
          <w:rFonts w:hint="eastAsia"/>
        </w:rPr>
        <w:t>强化日常管理，营造绿色办公环境。委机关一直遵循勤俭节约、低碳节能的工作方式，实行办公电子化，易耗品尽量节省，纸张双面打印，尽量减少纸质文件、资料印发数量。各科室人员相互提醒、监督，办公室空调温度冬季不高于</w:t>
      </w:r>
      <w:r>
        <w:t>20℃</w:t>
      </w:r>
      <w:r>
        <w:t>，有暖气不准开空调，夏季不低于</w:t>
      </w:r>
      <w:r>
        <w:t>26℃</w:t>
      </w:r>
      <w:r>
        <w:t>。坚持做到随手关灯，下班及时关闭电脑、打印机等办公设备，坚持使用脚踏式水龙头按需取水用水，大力营造绿色办公环境，推行节约行为模式。</w:t>
      </w:r>
    </w:p>
    <w:p w:rsidR="00B2254E" w:rsidRDefault="00B2254E" w:rsidP="00B2254E">
      <w:pPr>
        <w:ind w:firstLineChars="200" w:firstLine="420"/>
        <w:jc w:val="left"/>
      </w:pPr>
      <w:r>
        <w:rPr>
          <w:rFonts w:hint="eastAsia"/>
        </w:rPr>
        <w:t>广泛开展活动，发挥示范引领作用。积极倡导“绿色出行·低碳生活”，出行选择乘坐公共交通工具、骑自行车、步行上下班，积极践行“</w:t>
      </w:r>
      <w:r>
        <w:t>135”</w:t>
      </w:r>
      <w:r>
        <w:t>出行方式</w:t>
      </w:r>
      <w:r>
        <w:t>(</w:t>
      </w:r>
      <w:r>
        <w:t>即</w:t>
      </w:r>
      <w:r>
        <w:t>1</w:t>
      </w:r>
      <w:r>
        <w:t>公里内步行，</w:t>
      </w:r>
      <w:r>
        <w:t>3</w:t>
      </w:r>
      <w:r>
        <w:t>公里内骑自行车，</w:t>
      </w:r>
      <w:r>
        <w:t>5</w:t>
      </w:r>
      <w:r>
        <w:t>公里内乘坐公交车</w:t>
      </w:r>
      <w:r>
        <w:t>)</w:t>
      </w:r>
      <w:r>
        <w:t>，倡导合理健康饮食，在工作群发布</w:t>
      </w:r>
      <w:r>
        <w:t>“</w:t>
      </w:r>
      <w:r>
        <w:t>光盘行动</w:t>
      </w:r>
      <w:r>
        <w:t>”</w:t>
      </w:r>
      <w:r>
        <w:t>、节约能源资源倡议等线上线下实践活动，引导干部职工争做节约型机关创建的宣传者、践行者，引领低碳生活新风尚。</w:t>
      </w:r>
    </w:p>
    <w:p w:rsidR="00B2254E" w:rsidRDefault="00B2254E" w:rsidP="00B2254E">
      <w:pPr>
        <w:ind w:firstLineChars="200" w:firstLine="420"/>
        <w:jc w:val="right"/>
      </w:pPr>
      <w:r w:rsidRPr="00C13DAF">
        <w:rPr>
          <w:rFonts w:hint="eastAsia"/>
        </w:rPr>
        <w:t>星耀见闻</w:t>
      </w:r>
      <w:r w:rsidRPr="00C13DAF">
        <w:t>2021-09-13</w:t>
      </w:r>
    </w:p>
    <w:p w:rsidR="00B2254E" w:rsidRDefault="00B2254E" w:rsidP="00DE5F2F">
      <w:pPr>
        <w:sectPr w:rsidR="00B2254E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762A" w:rsidRDefault="00A6762A"/>
    <w:sectPr w:rsidR="00A676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254E"/>
    <w:rsid w:val="00A6762A"/>
    <w:rsid w:val="00B22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25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254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>Win10NeT.COM</Company>
  <LinksUpToDate>false</LinksUpToDate>
  <CharactersWithSpaces>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