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043A" w:rsidRDefault="006F043A">
      <w:pPr>
        <w:pStyle w:val="1"/>
      </w:pPr>
      <w:r>
        <w:rPr>
          <w:rFonts w:hint="eastAsia"/>
        </w:rPr>
        <w:t>重庆万州：“志愿红”扮靓万州文明风景线</w:t>
      </w:r>
    </w:p>
    <w:p w:rsidR="006F043A" w:rsidRDefault="006F043A">
      <w:pPr>
        <w:ind w:firstLine="420"/>
      </w:pPr>
      <w:r>
        <w:rPr>
          <w:rFonts w:hint="eastAsia"/>
        </w:rPr>
        <w:t>为深入开展党史学习教育，发挥学生党员先锋模范作用和大学生志愿者积极作用，提高立德树人工作质量和水平，为万州区创建全国文明城区作贡献，近日，重庆三峡学院召开“学党史办实事——大学生党员社区奉献日”活动推进会。</w:t>
      </w:r>
    </w:p>
    <w:p w:rsidR="006F043A" w:rsidRDefault="006F043A">
      <w:pPr>
        <w:ind w:firstLine="420"/>
      </w:pPr>
      <w:r>
        <w:rPr>
          <w:rFonts w:hint="eastAsia"/>
        </w:rPr>
        <w:t>万州区委宣传部、重庆三峡学院相关负责人及各院部负责人、各二级学院、校团委、校青年志愿者协会、青年志愿者代表参加会议。</w:t>
      </w:r>
    </w:p>
    <w:p w:rsidR="006F043A" w:rsidRDefault="006F043A">
      <w:pPr>
        <w:ind w:firstLine="420"/>
      </w:pPr>
      <w:r>
        <w:rPr>
          <w:rFonts w:hint="eastAsia"/>
        </w:rPr>
        <w:t>“志愿红”扮靓万州文明风景线</w:t>
      </w:r>
    </w:p>
    <w:p w:rsidR="006F043A" w:rsidRDefault="006F043A">
      <w:pPr>
        <w:ind w:firstLine="420"/>
      </w:pPr>
      <w:r>
        <w:rPr>
          <w:rFonts w:hint="eastAsia"/>
        </w:rPr>
        <w:t>会上，重庆三峡学院学生处相关负责人介绍了该校大学生志愿者社区奉献日活动开展情况，布置“学党史办实事</w:t>
      </w:r>
      <w:r>
        <w:rPr>
          <w:rFonts w:hint="eastAsia"/>
        </w:rPr>
        <w:t xml:space="preserve"> </w:t>
      </w:r>
      <w:r>
        <w:rPr>
          <w:rFonts w:hint="eastAsia"/>
        </w:rPr>
        <w:t>献爱心促文明”活动。美术学院党总支、外国语学院党总支就大学生志愿者社区奉献日活动进行了工作交流。</w:t>
      </w:r>
    </w:p>
    <w:p w:rsidR="006F043A" w:rsidRDefault="006F043A">
      <w:pPr>
        <w:ind w:firstLine="420"/>
      </w:pPr>
      <w:r>
        <w:rPr>
          <w:rFonts w:hint="eastAsia"/>
        </w:rPr>
        <w:t>学校领导向“学党史办实事——重庆三峡学院大学生党员社区志愿服务队”授旗。学校青年志愿者也进行了发言。</w:t>
      </w:r>
    </w:p>
    <w:p w:rsidR="006F043A" w:rsidRDefault="006F043A">
      <w:pPr>
        <w:ind w:firstLine="420"/>
      </w:pPr>
      <w:r>
        <w:rPr>
          <w:rFonts w:hint="eastAsia"/>
        </w:rPr>
        <w:t>据悉，自</w:t>
      </w:r>
      <w:r>
        <w:rPr>
          <w:rFonts w:hint="eastAsia"/>
        </w:rPr>
        <w:t>2019</w:t>
      </w:r>
      <w:r>
        <w:rPr>
          <w:rFonts w:hint="eastAsia"/>
        </w:rPr>
        <w:t>年</w:t>
      </w:r>
      <w:r>
        <w:rPr>
          <w:rFonts w:hint="eastAsia"/>
        </w:rPr>
        <w:t>10</w:t>
      </w:r>
      <w:r>
        <w:rPr>
          <w:rFonts w:hint="eastAsia"/>
        </w:rPr>
        <w:t>月重庆三峡学院启动大学生党员社区奉献日活动以来，学院</w:t>
      </w:r>
      <w:r>
        <w:rPr>
          <w:rFonts w:hint="eastAsia"/>
        </w:rPr>
        <w:t>17</w:t>
      </w:r>
      <w:r>
        <w:rPr>
          <w:rFonts w:hint="eastAsia"/>
        </w:rPr>
        <w:t>个二级学院与万州城区</w:t>
      </w:r>
      <w:r>
        <w:rPr>
          <w:rFonts w:hint="eastAsia"/>
        </w:rPr>
        <w:t>11</w:t>
      </w:r>
      <w:r>
        <w:rPr>
          <w:rFonts w:hint="eastAsia"/>
        </w:rPr>
        <w:t>个街道积极对接，广大师生发扬“奉献、友爱、互助、进步”的志愿精神，深入街道、社区、乡村，为群众送去政策宣讲、法律普及、义务维修、助老助残、文艺演出、义务家教等志愿服务，不仅让广大群众感受到来自学府青年的关爱和温暖，更让参与志愿服务的师生们增长了才干、体会了快乐、陶冶了情操、收获了幸福。</w:t>
      </w:r>
    </w:p>
    <w:p w:rsidR="006F043A" w:rsidRDefault="006F043A">
      <w:pPr>
        <w:ind w:firstLine="420"/>
      </w:pPr>
      <w:r>
        <w:rPr>
          <w:rFonts w:hint="eastAsia"/>
        </w:rPr>
        <w:t>这种“高校</w:t>
      </w:r>
      <w:r>
        <w:rPr>
          <w:rFonts w:hint="eastAsia"/>
        </w:rPr>
        <w:t>+</w:t>
      </w:r>
      <w:r>
        <w:rPr>
          <w:rFonts w:hint="eastAsia"/>
        </w:rPr>
        <w:t>社区”联动模式与当下新时代文明实践“整合各种资源，打通宣传群众、教育群众、关心群众、服务群众最后一公里”的要求相契合，是打破地域条块局限的创新尝试、是统筹调配资源的务实措施，是延伸志愿服务触角的特色典型，受到了广大市民群众的热烈欢迎。</w:t>
      </w:r>
    </w:p>
    <w:p w:rsidR="006F043A" w:rsidRDefault="006F043A">
      <w:pPr>
        <w:ind w:firstLine="420"/>
      </w:pPr>
      <w:r>
        <w:rPr>
          <w:rFonts w:hint="eastAsia"/>
        </w:rPr>
        <w:t>会议要求，要以党史学习教育为契机，把大学生志愿者社区奉献日活动扎实、深入、持久地开展下去，提高立德树人工作质量和水平，为万州区创建全国文明城区作出新的贡献。</w:t>
      </w:r>
    </w:p>
    <w:p w:rsidR="006F043A" w:rsidRDefault="006F043A">
      <w:pPr>
        <w:ind w:firstLine="420"/>
      </w:pPr>
      <w:r>
        <w:rPr>
          <w:rFonts w:hint="eastAsia"/>
        </w:rPr>
        <w:t>区委宣传部相关负责人表示，今年万州也正式启动全国文明城区创建工作，重庆三峡学院作为万州唯一的本科高校，参与地方建设、服务地方发展责无旁贷，开展“学党史办实事</w:t>
      </w:r>
      <w:r>
        <w:rPr>
          <w:rFonts w:hint="eastAsia"/>
        </w:rPr>
        <w:t xml:space="preserve"> </w:t>
      </w:r>
      <w:r>
        <w:rPr>
          <w:rFonts w:hint="eastAsia"/>
        </w:rPr>
        <w:t>献爱心促文明”活动正当其时，正当其势。广大师生，特别是党员、预备党员、入党积极分子要走在前、带好头、做表率、当先锋，把“学党史办实事</w:t>
      </w:r>
      <w:r>
        <w:rPr>
          <w:rFonts w:hint="eastAsia"/>
        </w:rPr>
        <w:t xml:space="preserve"> </w:t>
      </w:r>
      <w:r>
        <w:rPr>
          <w:rFonts w:hint="eastAsia"/>
        </w:rPr>
        <w:t>献爱心促文明”活动当成施展抱负的舞台、当成练就过硬本领的沙场，把关注群众期待、服务群众需求当成坚定理想信念的修行，当成厚植家国情怀的历练。</w:t>
      </w:r>
    </w:p>
    <w:p w:rsidR="006F043A" w:rsidRDefault="006F043A">
      <w:pPr>
        <w:ind w:firstLine="420"/>
      </w:pPr>
      <w:r>
        <w:rPr>
          <w:rFonts w:hint="eastAsia"/>
        </w:rPr>
        <w:t>要用好全区新时代文明实践的各级平台，落实党史学习教育的各项任务，参与全国文明城区创建的各类活动。当前全区已建立“</w:t>
      </w:r>
      <w:r>
        <w:rPr>
          <w:rFonts w:hint="eastAsia"/>
        </w:rPr>
        <w:t>1+90+856</w:t>
      </w:r>
      <w:r>
        <w:rPr>
          <w:rFonts w:hint="eastAsia"/>
        </w:rPr>
        <w:t>”的新时代文明实践中心、所、站三级组织架构，覆盖全区的各镇乡街道、村居以及行政机关、企事业单位，基本实现了“群众在哪里，新时代文明实践就延伸到哪里”。重庆三峡学院可以成立新时代文明实践分中心，并加强与新时代文明实践中心、所、站的对接联系，打好资源统筹“组合拳”，形成服务群众、凝聚群众的强大合力。</w:t>
      </w:r>
    </w:p>
    <w:p w:rsidR="006F043A" w:rsidRDefault="006F043A">
      <w:pPr>
        <w:ind w:firstLine="420"/>
      </w:pPr>
      <w:r>
        <w:rPr>
          <w:rFonts w:hint="eastAsia"/>
        </w:rPr>
        <w:t>今年，万州新时代文明实践中心正在</w:t>
      </w:r>
      <w:r>
        <w:rPr>
          <w:rFonts w:hint="eastAsia"/>
        </w:rPr>
        <w:t>11</w:t>
      </w:r>
      <w:r>
        <w:rPr>
          <w:rFonts w:hint="eastAsia"/>
        </w:rPr>
        <w:t>个城区街道逐步开展新时代文明实践示范活动，重庆三峡学院作为一支独立的队伍参与了进来，效果不错，希望这样的“强强联手”能长期保持、深化拓展。</w:t>
      </w:r>
    </w:p>
    <w:p w:rsidR="006F043A" w:rsidRDefault="006F043A">
      <w:pPr>
        <w:ind w:firstLine="420"/>
      </w:pPr>
      <w:r>
        <w:rPr>
          <w:rFonts w:hint="eastAsia"/>
        </w:rPr>
        <w:t>希望大家积极开展</w:t>
      </w:r>
      <w:r>
        <w:rPr>
          <w:rFonts w:hint="eastAsia"/>
        </w:rPr>
        <w:t xml:space="preserve"> </w:t>
      </w:r>
      <w:r>
        <w:rPr>
          <w:rFonts w:hint="eastAsia"/>
        </w:rPr>
        <w:t>“文明出行”“吃得文明”等文明劝导活动，通过多样形式做好公益广告宣传，广泛动员群众知晓、参与、支持全国文明城区创建工作，形成全社会共创共建共享的良好态势，同时，要积极鼓励在校大学生参加志愿服务，做大志愿服务“朋友圈”，让“有空当志愿者”成为一种习惯。</w:t>
      </w:r>
    </w:p>
    <w:p w:rsidR="006F043A" w:rsidRDefault="006F043A">
      <w:pPr>
        <w:ind w:firstLine="420"/>
      </w:pPr>
      <w:r>
        <w:rPr>
          <w:rFonts w:hint="eastAsia"/>
        </w:rPr>
        <w:t>为创建全国文明城区作出新贡献</w:t>
      </w:r>
    </w:p>
    <w:p w:rsidR="006F043A" w:rsidRDefault="006F043A">
      <w:pPr>
        <w:ind w:firstLine="420"/>
      </w:pPr>
      <w:r>
        <w:rPr>
          <w:rFonts w:hint="eastAsia"/>
        </w:rPr>
        <w:t>“从</w:t>
      </w:r>
      <w:r>
        <w:rPr>
          <w:rFonts w:hint="eastAsia"/>
        </w:rPr>
        <w:t>2019</w:t>
      </w:r>
      <w:r>
        <w:rPr>
          <w:rFonts w:hint="eastAsia"/>
        </w:rPr>
        <w:t>年</w:t>
      </w:r>
      <w:r>
        <w:rPr>
          <w:rFonts w:hint="eastAsia"/>
        </w:rPr>
        <w:t>10</w:t>
      </w:r>
      <w:r>
        <w:rPr>
          <w:rFonts w:hint="eastAsia"/>
        </w:rPr>
        <w:t>月</w:t>
      </w:r>
      <w:r>
        <w:rPr>
          <w:rFonts w:hint="eastAsia"/>
        </w:rPr>
        <w:t>24</w:t>
      </w:r>
      <w:r>
        <w:rPr>
          <w:rFonts w:hint="eastAsia"/>
        </w:rPr>
        <w:t>日，万州区委宣传部和重庆三峡学院党委在百安街道天台社区广场，共同启动大学生志愿者奉献日集中活动以来，这项工作有序运行，持续深入，做到了高起点开局、高标准开展、高质量推进，为学校广大青年学生走出校园，了解社会，服务群众，提供了良好平台和广阔空间，为构建“党建</w:t>
      </w:r>
      <w:r>
        <w:rPr>
          <w:rFonts w:hint="eastAsia"/>
        </w:rPr>
        <w:t>+</w:t>
      </w:r>
      <w:r>
        <w:rPr>
          <w:rFonts w:hint="eastAsia"/>
        </w:rPr>
        <w:t>实践育人”新模式积累了新经验，为开展大学生劳动教育提供了新路径。”重庆三峡学院相关负责人介绍。希望同学们立大志、明大德、成大才、担大任，志存高远、脚踏实地，踊跃参与到社区奉献日各项活动中来，敢于吃苦，甘于奉献，努力成为堪当民族复兴重任的时代新人。</w:t>
      </w:r>
    </w:p>
    <w:p w:rsidR="006F043A" w:rsidRDefault="006F043A">
      <w:pPr>
        <w:ind w:firstLine="420"/>
      </w:pPr>
      <w:r>
        <w:rPr>
          <w:rFonts w:hint="eastAsia"/>
        </w:rPr>
        <w:t>同时，学校把每月第四周星期四下午为大学生志愿者社区奉献日，长期坚持下去，以党员师生为主体，结合自己的学科和专业特长开展志愿服务，主动融入经济社会发展的广阔天地，为地方经济社会发展提供科技、文化和人才支撑，把学校每个党支部都建设成为锤炼党性的熔炉、攻坚克难的堡垒、担当作为的旗帜、交流提升的平台，为万州区创建全国文明城区和加快建设“一区一枢纽两中心”，发挥更大、更好、更有特色的重要作用。</w:t>
      </w:r>
    </w:p>
    <w:p w:rsidR="006F043A" w:rsidRDefault="006F043A">
      <w:pPr>
        <w:ind w:firstLine="420"/>
        <w:jc w:val="right"/>
      </w:pPr>
      <w:r>
        <w:rPr>
          <w:rFonts w:hint="eastAsia"/>
        </w:rPr>
        <w:t>网易</w:t>
      </w:r>
      <w:r>
        <w:rPr>
          <w:rFonts w:hint="eastAsia"/>
        </w:rPr>
        <w:t>2021-05-16</w:t>
      </w:r>
    </w:p>
    <w:p w:rsidR="006F043A" w:rsidRDefault="006F043A" w:rsidP="00701046">
      <w:pPr>
        <w:sectPr w:rsidR="006F043A" w:rsidSect="00701046">
          <w:type w:val="continuous"/>
          <w:pgSz w:w="11906" w:h="16838"/>
          <w:pgMar w:top="1644" w:right="1236" w:bottom="1418" w:left="1814" w:header="851" w:footer="907" w:gutter="0"/>
          <w:pgNumType w:start="1"/>
          <w:cols w:space="720"/>
          <w:docGrid w:type="lines" w:linePitch="341" w:charSpace="2373"/>
        </w:sectPr>
      </w:pPr>
    </w:p>
    <w:p w:rsidR="00C96E87" w:rsidRDefault="00C96E87"/>
    <w:sectPr w:rsidR="00C96E8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F043A"/>
    <w:rsid w:val="006F043A"/>
    <w:rsid w:val="00C96E8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F043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F043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281</Words>
  <Characters>1606</Characters>
  <Application>Microsoft Office Word</Application>
  <DocSecurity>0</DocSecurity>
  <Lines>13</Lines>
  <Paragraphs>3</Paragraphs>
  <ScaleCrop>false</ScaleCrop>
  <Company>Microsoft</Company>
  <LinksUpToDate>false</LinksUpToDate>
  <CharactersWithSpaces>1884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2022-06-07T01:19:00Z</dcterms:created>
</cp:coreProperties>
</file>