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088" w:rsidRDefault="006A1088">
      <w:pPr>
        <w:pStyle w:val="1"/>
      </w:pPr>
      <w:r>
        <w:rPr>
          <w:rFonts w:hint="eastAsia"/>
        </w:rPr>
        <w:t>重庆沙坪坝：志愿服务吹“暖风” 把百姓事放在心尖上</w:t>
      </w:r>
    </w:p>
    <w:p w:rsidR="006A1088" w:rsidRDefault="006A1088">
      <w:pPr>
        <w:ind w:firstLine="420"/>
        <w:jc w:val="left"/>
      </w:pPr>
      <w:r>
        <w:rPr>
          <w:rFonts w:hint="eastAsia"/>
        </w:rPr>
        <w:t>“我今年</w:t>
      </w:r>
      <w:r>
        <w:rPr>
          <w:rFonts w:hint="eastAsia"/>
        </w:rPr>
        <w:t>70</w:t>
      </w:r>
      <w:r>
        <w:rPr>
          <w:rFonts w:hint="eastAsia"/>
        </w:rPr>
        <w:t>岁了哦，还坚持在做志愿者工作。”</w:t>
      </w:r>
    </w:p>
    <w:p w:rsidR="006A1088" w:rsidRDefault="006A1088">
      <w:pPr>
        <w:ind w:firstLine="420"/>
        <w:jc w:val="left"/>
      </w:pPr>
      <w:r>
        <w:rPr>
          <w:rFonts w:hint="eastAsia"/>
        </w:rPr>
        <w:t>重庆市沙坪坝区井口街道美丽阳光家园社区里，熊勤民正在忙活。红色马甲身上穿，小小喇叭手中拿，志愿服务有我在，文明礼仪进万家。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“像熊大哥这样的志愿者，我们社区有</w:t>
      </w:r>
      <w:r>
        <w:rPr>
          <w:rFonts w:hint="eastAsia"/>
        </w:rPr>
        <w:t>2200</w:t>
      </w:r>
      <w:r>
        <w:rPr>
          <w:rFonts w:hint="eastAsia"/>
        </w:rPr>
        <w:t>余名，他们的努力串联起我们的新时代文明实践工作。”美丽阳光家园社区党委书记黎雅红说。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“</w:t>
      </w:r>
      <w:r>
        <w:rPr>
          <w:rFonts w:hint="eastAsia"/>
        </w:rPr>
        <w:t>1448</w:t>
      </w:r>
      <w:r>
        <w:rPr>
          <w:rFonts w:hint="eastAsia"/>
        </w:rPr>
        <w:t>”工作架构</w:t>
      </w:r>
      <w:r>
        <w:rPr>
          <w:rFonts w:hint="eastAsia"/>
        </w:rPr>
        <w:t xml:space="preserve"> </w:t>
      </w:r>
      <w:r>
        <w:rPr>
          <w:rFonts w:hint="eastAsia"/>
        </w:rPr>
        <w:t>社区里吹起文明风</w:t>
      </w:r>
    </w:p>
    <w:p w:rsidR="006A1088" w:rsidRDefault="006A1088">
      <w:pPr>
        <w:ind w:firstLine="420"/>
        <w:jc w:val="left"/>
      </w:pPr>
      <w:r>
        <w:rPr>
          <w:rFonts w:hint="eastAsia"/>
        </w:rPr>
        <w:t>每天早上</w:t>
      </w:r>
      <w:r>
        <w:rPr>
          <w:rFonts w:hint="eastAsia"/>
        </w:rPr>
        <w:t>9</w:t>
      </w:r>
      <w:r>
        <w:rPr>
          <w:rFonts w:hint="eastAsia"/>
        </w:rPr>
        <w:t>点半到</w:t>
      </w:r>
      <w:r>
        <w:rPr>
          <w:rFonts w:hint="eastAsia"/>
        </w:rPr>
        <w:t>11</w:t>
      </w:r>
      <w:r>
        <w:rPr>
          <w:rFonts w:hint="eastAsia"/>
        </w:rPr>
        <w:t>点，下午</w:t>
      </w:r>
      <w:r>
        <w:rPr>
          <w:rFonts w:hint="eastAsia"/>
        </w:rPr>
        <w:t>2</w:t>
      </w:r>
      <w:r>
        <w:rPr>
          <w:rFonts w:hint="eastAsia"/>
        </w:rPr>
        <w:t>点半到</w:t>
      </w:r>
      <w:r>
        <w:rPr>
          <w:rFonts w:hint="eastAsia"/>
        </w:rPr>
        <w:t>4</w:t>
      </w:r>
      <w:r>
        <w:rPr>
          <w:rFonts w:hint="eastAsia"/>
        </w:rPr>
        <w:t>点，熊勤民风雨无阻。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“社区不小，</w:t>
      </w:r>
      <w:r>
        <w:rPr>
          <w:rFonts w:hint="eastAsia"/>
        </w:rPr>
        <w:t>30</w:t>
      </w:r>
      <w:r>
        <w:rPr>
          <w:rFonts w:hint="eastAsia"/>
        </w:rPr>
        <w:t>多栋房子，我每天都在路上。”熊勤民声如洪钟，走路一阵风，精神矍铄，“阳光小喇叭”这一项便民活动，他坚持了五年，“现在社区更文明了，大家文明养犬，高空抛物现象基本杜绝，我发自内心地自豪。”</w:t>
      </w:r>
    </w:p>
    <w:p w:rsidR="006A1088" w:rsidRDefault="006A1088">
      <w:pPr>
        <w:ind w:firstLine="420"/>
        <w:jc w:val="left"/>
      </w:pPr>
      <w:r>
        <w:rPr>
          <w:rFonts w:hint="eastAsia"/>
        </w:rPr>
        <w:t>手里针线翻飞，打个结，笼成一个络子，走个圈，凝成一个小兜。志愿者蒋玲均甜美的笑容，融化了很多老年人的心。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“我们单位有几十个人做志愿者，今天来了三个，教大家做‘小旗袍’，这个小兜兜可以装钥匙、零钱，老年人动手动脑，养心养神。”蒋玲均走到老人中间，有说有笑，其乐融融。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志愿者做“针线”，串联起社区新时代文明实践站“</w:t>
      </w:r>
      <w:r>
        <w:rPr>
          <w:rFonts w:hint="eastAsia"/>
        </w:rPr>
        <w:t>1448</w:t>
      </w:r>
      <w:r>
        <w:rPr>
          <w:rFonts w:hint="eastAsia"/>
        </w:rPr>
        <w:t>”的工作架构。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黎雅红介绍，“</w:t>
      </w:r>
      <w:r>
        <w:rPr>
          <w:rFonts w:hint="eastAsia"/>
        </w:rPr>
        <w:t>1448</w:t>
      </w:r>
      <w:r>
        <w:rPr>
          <w:rFonts w:hint="eastAsia"/>
        </w:rPr>
        <w:t>”工作架构，就是践行一个核心目标，构建四大体系，培育四项品牌，打造八大阵地，通过在各个阵地开展文明实践活动，让更多群众参与到志愿服务队伍中来，以志愿服务为载体，培育出“四方亲”志愿服务、阳光小喇叭、阳光心情驿站、阳光讲堂四个品牌，同时通过理论宣讲、文明劝导、邻里互助、意见收集等，构建起思想引领、文明培育、居民自治、民生需求四大体系，最终实现提升全民素质，丰富居民精神文化生活，达到“让文明阳光，照亮美丽人生”的核心目标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“阳光小屋”名副其实</w:t>
      </w:r>
      <w:r>
        <w:rPr>
          <w:rFonts w:hint="eastAsia"/>
        </w:rPr>
        <w:t xml:space="preserve"> </w:t>
      </w:r>
      <w:r>
        <w:rPr>
          <w:rFonts w:hint="eastAsia"/>
        </w:rPr>
        <w:t>百姓身边吹起“温暖风”</w:t>
      </w:r>
    </w:p>
    <w:p w:rsidR="006A1088" w:rsidRDefault="006A1088">
      <w:pPr>
        <w:ind w:firstLine="420"/>
        <w:jc w:val="left"/>
      </w:pPr>
      <w:r>
        <w:rPr>
          <w:rFonts w:hint="eastAsia"/>
        </w:rPr>
        <w:t>在社区里，有栋小屋子，志愿者们坐立其中，为社区居民解开心里的“疙瘩”，所谓阳光小屋，名副其实，让温暖和能量，充溢胸间。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社区居民小王，前段时间来到阳光小屋，找到志愿者倾诉，“我从事外卖送单工作，感觉现在的生活压力越来越大，生活没什么意思。”</w:t>
      </w:r>
    </w:p>
    <w:p w:rsidR="006A1088" w:rsidRDefault="006A1088">
      <w:pPr>
        <w:ind w:firstLine="420"/>
        <w:jc w:val="left"/>
      </w:pPr>
      <w:r>
        <w:rPr>
          <w:rFonts w:hint="eastAsia"/>
        </w:rPr>
        <w:t>志愿者在了解到情况后，及时对他进行心理疏导，劝导他要积极面对生活，不能因为一时的困难，就对生活失去信心，自暴自弃。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在与志愿者畅聊后，小王得到了释怀，也与志愿者成为了朋友，现在他也成为了志愿者的一员。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“居民们来自四面八方，生活压力大，我们的志愿者就是这群人最好的贴心人，拉拉家常，倒倒苦水，让每个人的生活充满阳光，这就是开展新时代文明实践工作的意义所在。”黎雅红表示，希望通过阳光小屋，真正把服务落到实处，为群众办实事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新时代文明实践工作向前走</w:t>
      </w:r>
      <w:r>
        <w:rPr>
          <w:rFonts w:hint="eastAsia"/>
        </w:rPr>
        <w:t xml:space="preserve"> </w:t>
      </w:r>
      <w:r>
        <w:rPr>
          <w:rFonts w:hint="eastAsia"/>
        </w:rPr>
        <w:t>积极风气暖人心</w:t>
      </w:r>
    </w:p>
    <w:p w:rsidR="006A1088" w:rsidRDefault="006A1088">
      <w:pPr>
        <w:ind w:firstLine="420"/>
        <w:jc w:val="left"/>
      </w:pPr>
      <w:r>
        <w:rPr>
          <w:rFonts w:hint="eastAsia"/>
        </w:rPr>
        <w:t>凝聚志愿服务力量，搭建文明实践舞台，美丽阳光家园社区的发展是沙坪坝区新时代文明实践工作的缩影。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作为重庆市级新时代文明实践工作的示范区，沙坪坝区着力建立完善了新时代文明实践志愿服务体系，全区现设立了</w:t>
      </w:r>
      <w:r>
        <w:rPr>
          <w:rFonts w:hint="eastAsia"/>
        </w:rPr>
        <w:t>1</w:t>
      </w:r>
      <w:r>
        <w:rPr>
          <w:rFonts w:hint="eastAsia"/>
        </w:rPr>
        <w:t>个实践中心、</w:t>
      </w:r>
      <w:r>
        <w:rPr>
          <w:rFonts w:hint="eastAsia"/>
        </w:rPr>
        <w:t>22</w:t>
      </w:r>
      <w:r>
        <w:rPr>
          <w:rFonts w:hint="eastAsia"/>
        </w:rPr>
        <w:t>个实践所、</w:t>
      </w:r>
      <w:r>
        <w:rPr>
          <w:rFonts w:hint="eastAsia"/>
        </w:rPr>
        <w:t>160</w:t>
      </w:r>
      <w:r>
        <w:rPr>
          <w:rFonts w:hint="eastAsia"/>
        </w:rPr>
        <w:t>个实践站。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不喊口号，“一张网”整合资源。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整合“沙坪坝区志愿服务指导中心”与“沙坪坝区新时代文明实践中心”，进一步提档升级新时代文明实践中心志愿服务功能，盘活文明实践文化艺术体验中心、文艺志愿服务组织孵化中心两大阵地，充分发挥绿风行、渝孝慈、方舟救援等公益组织的带动作用，培育孵化出更多专业公益组织和队伍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激活变量，联合部门联动高校。整合部门资源，组织开展“理论志愿者讲政策、文艺志愿者乐万家、助学志愿者传爱心、医疗志愿者送健康、科普志愿者强知识、普法志愿者育法治、环保志愿者美家园、文明志愿者暖邻里、扶贫志愿者助脱贫”</w:t>
      </w:r>
      <w:r>
        <w:rPr>
          <w:rFonts w:hint="eastAsia"/>
        </w:rPr>
        <w:t>9</w:t>
      </w:r>
      <w:r>
        <w:rPr>
          <w:rFonts w:hint="eastAsia"/>
        </w:rPr>
        <w:t>大志愿服务品牌活动。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做大增量，立足“纵向到底”、“横向到边”，在车站广场整合便民服务站，在商圈景区整合游客中心，在城乡社区整合社区养老服务中心、农家书屋、妇女儿童活动中心等，设置文明实践志愿服务站点，实现“一点多用”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寓教于乐，“一条路”抓特色</w:t>
      </w:r>
    </w:p>
    <w:p w:rsidR="006A1088" w:rsidRDefault="006A1088">
      <w:pPr>
        <w:ind w:firstLine="420"/>
        <w:jc w:val="left"/>
      </w:pPr>
      <w:r>
        <w:rPr>
          <w:rFonts w:hint="eastAsia"/>
        </w:rPr>
        <w:t>抓特色传承，充分发挥沙磁文化、红岩精神文化资源优势，打造一批群众自愿参与、乐于参与的文明实践项目。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抓精准对接，通过志愿者入户走访、</w:t>
      </w:r>
      <w:r>
        <w:rPr>
          <w:rFonts w:hint="eastAsia"/>
        </w:rPr>
        <w:t>APP</w:t>
      </w:r>
      <w:r>
        <w:rPr>
          <w:rFonts w:hint="eastAsia"/>
        </w:rPr>
        <w:t>群众点单、设置民情收集点的方式，最大化征求群众诉求，协调各部门按需精准开展志愿服务。</w:t>
      </w:r>
    </w:p>
    <w:p w:rsidR="006A1088" w:rsidRDefault="006A1088">
      <w:pPr>
        <w:ind w:firstLine="420"/>
        <w:jc w:val="left"/>
      </w:pPr>
      <w:r>
        <w:rPr>
          <w:rFonts w:hint="eastAsia"/>
        </w:rPr>
        <w:t>抓常态开展，制定《沙坪坝区建设新时代文明实践中心试点工作方案》，将志愿服务嘉许激励机制与文明实践有机融合，将群众参与文明实践活动回馈制度细化、量化，采用服务换服务、服务换娱乐、服务换物品的积分兑换方式。</w:t>
      </w:r>
    </w:p>
    <w:p w:rsidR="006A1088" w:rsidRDefault="006A1088">
      <w:pPr>
        <w:jc w:val="right"/>
      </w:pPr>
      <w:r>
        <w:rPr>
          <w:rFonts w:hint="eastAsia"/>
        </w:rPr>
        <w:t>手机人民网</w:t>
      </w:r>
      <w:r>
        <w:rPr>
          <w:rFonts w:hint="eastAsia"/>
        </w:rPr>
        <w:t>2021-04-16</w:t>
      </w:r>
    </w:p>
    <w:p w:rsidR="006A1088" w:rsidRDefault="006A1088" w:rsidP="00A4419E">
      <w:pPr>
        <w:sectPr w:rsidR="006A1088" w:rsidSect="00A4419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055B5" w:rsidRDefault="001055B5"/>
    <w:sectPr w:rsidR="001055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A1088"/>
    <w:rsid w:val="001055B5"/>
    <w:rsid w:val="006A10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A108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A108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273</Words>
  <Characters>1559</Characters>
  <Application>Microsoft Office Word</Application>
  <DocSecurity>0</DocSecurity>
  <Lines>12</Lines>
  <Paragraphs>3</Paragraphs>
  <ScaleCrop>false</ScaleCrop>
  <Company>Microsoft</Company>
  <LinksUpToDate>false</LinksUpToDate>
  <CharactersWithSpaces>1829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2022-06-07T01:35:00Z</dcterms:created>
</cp:coreProperties>
</file>