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F4" w:rsidRDefault="007556F4" w:rsidP="00F25EFE">
      <w:pPr>
        <w:pStyle w:val="1"/>
        <w:rPr>
          <w:rFonts w:hint="eastAsia"/>
        </w:rPr>
      </w:pPr>
      <w:r w:rsidRPr="00F25EFE">
        <w:rPr>
          <w:rFonts w:hint="eastAsia"/>
        </w:rPr>
        <w:t>枣庄智慧城市“云端漫步”</w:t>
      </w:r>
    </w:p>
    <w:p w:rsidR="007556F4" w:rsidRDefault="007556F4" w:rsidP="007556F4">
      <w:pPr>
        <w:ind w:firstLineChars="200" w:firstLine="420"/>
      </w:pPr>
      <w:r>
        <w:rPr>
          <w:rFonts w:hint="eastAsia"/>
        </w:rPr>
        <w:t>鲁南大数据中心在</w:t>
      </w:r>
      <w:r>
        <w:t>2018</w:t>
      </w:r>
      <w:r>
        <w:t>年末可谓捷报频传。近日，</w:t>
      </w:r>
      <w:r>
        <w:t>2018</w:t>
      </w:r>
      <w:r>
        <w:t>中数盟鲁南大数据论坛在枣庄举行，国家信息中心、中国信息协会等的有关领导出席了本次以</w:t>
      </w:r>
      <w:r>
        <w:t>“</w:t>
      </w:r>
      <w:r>
        <w:t>数聚鲁南共赢枣庄</w:t>
      </w:r>
      <w:r>
        <w:t>”</w:t>
      </w:r>
      <w:r>
        <w:t>为主题的论坛。论坛中，</w:t>
      </w:r>
      <w:r>
        <w:t>“</w:t>
      </w:r>
      <w:r>
        <w:t>中数盟山东工作委员会</w:t>
      </w:r>
      <w:r>
        <w:t>”“</w:t>
      </w:r>
      <w:r>
        <w:t>中国</w:t>
      </w:r>
      <w:r>
        <w:t>IDC</w:t>
      </w:r>
      <w:r>
        <w:t>资源中心</w:t>
      </w:r>
      <w:r>
        <w:t>—</w:t>
      </w:r>
      <w:r>
        <w:t>山东鲁南分中心</w:t>
      </w:r>
      <w:r>
        <w:t>”“</w:t>
      </w:r>
      <w:r>
        <w:t>山东省大数据产业集聚区</w:t>
      </w:r>
      <w:r>
        <w:t>”</w:t>
      </w:r>
      <w:r>
        <w:t>分别揭牌，同时十余家大数据产业公司入驻鲁南大数据产业园。</w:t>
      </w:r>
    </w:p>
    <w:p w:rsidR="007556F4" w:rsidRDefault="007556F4" w:rsidP="007556F4">
      <w:pPr>
        <w:ind w:firstLineChars="200" w:firstLine="420"/>
      </w:pPr>
      <w:r>
        <w:rPr>
          <w:rFonts w:hint="eastAsia"/>
        </w:rPr>
        <w:t>近年来，枣庄市委、市政府坚持创新发展，发挥高铁区位优势，积极发展大数据产业，不断为枣庄市建设“大数据驱动的新型智慧城市”提供新动能。</w:t>
      </w:r>
    </w:p>
    <w:p w:rsidR="007556F4" w:rsidRDefault="007556F4" w:rsidP="007556F4">
      <w:pPr>
        <w:ind w:firstLineChars="200" w:firstLine="420"/>
      </w:pPr>
      <w:r>
        <w:rPr>
          <w:rFonts w:hint="eastAsia"/>
        </w:rPr>
        <w:t>发挥五大优势</w:t>
      </w:r>
    </w:p>
    <w:p w:rsidR="007556F4" w:rsidRDefault="007556F4" w:rsidP="007556F4">
      <w:pPr>
        <w:ind w:firstLineChars="200" w:firstLine="420"/>
      </w:pPr>
      <w:r>
        <w:rPr>
          <w:rFonts w:hint="eastAsia"/>
        </w:rPr>
        <w:t>发挥信息优势。枣庄高新区联合山东省联通、电信、移动三大运营商和省铁塔公司建设的鲁南大数据产业园，是重大的信息基础产业基础设施工程，该产业园由政府主导，建设了中国联通鲁南云数据中心、中国电信鲁南云数据中心、中国移动鲁南云数据中心、中国铁塔鲁南移动通信基础设施运营中心，在省内通信领域形成鲁中济南、鲁东青岛、鲁南枣庄三极并举的局面。</w:t>
      </w:r>
    </w:p>
    <w:p w:rsidR="007556F4" w:rsidRDefault="007556F4" w:rsidP="007556F4">
      <w:pPr>
        <w:ind w:firstLineChars="200" w:firstLine="420"/>
      </w:pPr>
      <w:r>
        <w:rPr>
          <w:rFonts w:hint="eastAsia"/>
        </w:rPr>
        <w:t>发挥载体优势。枣庄市目前已经建成了完整的大数据产业链条，可以提供数据安全、数据采集、数据存储与管理、数据分析与挖掘、数据运维以及数据应用等服务，覆盖了数据从产生到应用的整个生命周期。</w:t>
      </w:r>
    </w:p>
    <w:p w:rsidR="007556F4" w:rsidRDefault="007556F4" w:rsidP="007556F4">
      <w:pPr>
        <w:ind w:firstLineChars="200" w:firstLine="420"/>
      </w:pPr>
      <w:r>
        <w:rPr>
          <w:rFonts w:hint="eastAsia"/>
        </w:rPr>
        <w:t>发挥政策优势。枣庄市与高新区研究出台了《关于促进大数据发展的实施意见》等一揽子扶持政策，在基础设施建设、产业项目引进培育、大数据科技创新、建设健全投融资体系、推动大数据金融发展、加强人才队伍建设等方面给予全面支持。</w:t>
      </w:r>
    </w:p>
    <w:p w:rsidR="007556F4" w:rsidRDefault="007556F4" w:rsidP="007556F4">
      <w:pPr>
        <w:ind w:firstLineChars="200" w:firstLine="420"/>
      </w:pPr>
      <w:r>
        <w:rPr>
          <w:rFonts w:hint="eastAsia"/>
        </w:rPr>
        <w:t>发挥电子政务优势。枣庄市高新区实施“</w:t>
      </w:r>
      <w:r>
        <w:t>16161”</w:t>
      </w:r>
      <w:r>
        <w:t>智慧城市工程，依托高新区鲁南大数据中心，搭建六大电子平台，建设</w:t>
      </w:r>
      <w:r>
        <w:t>16</w:t>
      </w:r>
      <w:r>
        <w:t>朵政务云，打造一百项大数据应用场景。加快建设推进全市范围的电子政务网络，为各单位提供内网应用服务，目前已完成</w:t>
      </w:r>
      <w:r>
        <w:t>38</w:t>
      </w:r>
      <w:r>
        <w:t>个单位数据的互联互通，为开展业务办理、事项公开、流程管理、汇总统计、信息报送、监督监控等行政审批业务提供支撑。</w:t>
      </w:r>
    </w:p>
    <w:p w:rsidR="007556F4" w:rsidRDefault="007556F4" w:rsidP="007556F4">
      <w:pPr>
        <w:ind w:firstLineChars="200" w:firstLine="420"/>
      </w:pPr>
      <w:r>
        <w:rPr>
          <w:rFonts w:hint="eastAsia"/>
        </w:rPr>
        <w:t>发挥人才优势。高新区多渠道引进和多形式培养大数据专业人才，引进枣庄大学城、浙江大学山东工业技术研究院、常州大学国家技术转移中心枣庄分中心、齐鲁工业大学枣庄研究院、北大医疗等资源，为枣庄高新区大数据产业集聚区提供了人才保障。</w:t>
      </w:r>
    </w:p>
    <w:p w:rsidR="007556F4" w:rsidRDefault="007556F4" w:rsidP="007556F4">
      <w:pPr>
        <w:ind w:firstLineChars="200" w:firstLine="420"/>
      </w:pPr>
      <w:r>
        <w:rPr>
          <w:rFonts w:hint="eastAsia"/>
        </w:rPr>
        <w:t>建高标准产业园</w:t>
      </w:r>
    </w:p>
    <w:p w:rsidR="007556F4" w:rsidRDefault="007556F4" w:rsidP="007556F4">
      <w:pPr>
        <w:ind w:firstLineChars="200" w:firstLine="420"/>
      </w:pPr>
      <w:r>
        <w:rPr>
          <w:rFonts w:hint="eastAsia"/>
        </w:rPr>
        <w:t>近年来，随着移动互联网的高度普及，云计算、大数据产业得到了快速的发展，数据中心作为其承载单位也得到了快速发展，鲁南大数据中心规划面积</w:t>
      </w:r>
      <w:r>
        <w:t>180</w:t>
      </w:r>
      <w:r>
        <w:t>亩，是枣庄市委市政府着眼加速新旧动能转换，由枣庄高新区联合省电信、联通、移动三大运营商建设的重大信息基础产业工程。中心预计建设机柜</w:t>
      </w:r>
      <w:r>
        <w:t>10000</w:t>
      </w:r>
      <w:r>
        <w:t>个，具备实现三线接入的能力。除此之外还是采用量子加密通信技术、拥有一级骨干节点和</w:t>
      </w:r>
      <w:r>
        <w:t>2000G</w:t>
      </w:r>
      <w:r>
        <w:t>带宽资源的绿色数据中心。鲁南大数据中心除了提供传统的</w:t>
      </w:r>
      <w:r>
        <w:t>DC</w:t>
      </w:r>
      <w:r>
        <w:t>服务、基于互联网服务的</w:t>
      </w:r>
      <w:r>
        <w:t>IDC</w:t>
      </w:r>
      <w:r>
        <w:t>业务、基于安全可靠弹性的云托管业务，还在建设之初将企业的</w:t>
      </w:r>
      <w:r>
        <w:rPr>
          <w:rFonts w:hint="eastAsia"/>
        </w:rPr>
        <w:t>定制化需求考虑其中，可以满足不同行业企业对于机柜的定制化需求。</w:t>
      </w:r>
    </w:p>
    <w:p w:rsidR="007556F4" w:rsidRDefault="007556F4" w:rsidP="007556F4">
      <w:pPr>
        <w:ind w:firstLineChars="200" w:firstLine="420"/>
      </w:pPr>
      <w:r>
        <w:rPr>
          <w:rFonts w:hint="eastAsia"/>
        </w:rPr>
        <w:t>鲁南大数据中心采用国际</w:t>
      </w:r>
      <w:r>
        <w:t>T3+</w:t>
      </w:r>
      <w:r>
        <w:t>标准，机柜容量、建设标准均居全省前列，被列入山东省新旧动能转换重大项目库第一批优选项目，枣庄高新区成功入选为山东省大数据产业集聚区，枣庄被工信部认定为</w:t>
      </w:r>
      <w:r>
        <w:t>“</w:t>
      </w:r>
      <w:r>
        <w:t>宽带中国示范城市</w:t>
      </w:r>
      <w:r>
        <w:t>”</w:t>
      </w:r>
      <w:r>
        <w:t>，与济南、青岛并列为山东</w:t>
      </w:r>
      <w:r>
        <w:t>3</w:t>
      </w:r>
      <w:r>
        <w:t>个一级骨干节点城市。目前一期工程已经完成，并投入使用，完成投资</w:t>
      </w:r>
      <w:r>
        <w:t>10</w:t>
      </w:r>
      <w:r>
        <w:t>亿元，建成机房</w:t>
      </w:r>
      <w:r>
        <w:t>4.63</w:t>
      </w:r>
      <w:r>
        <w:t>万平方米、产业基地</w:t>
      </w:r>
      <w:r>
        <w:t>1.28</w:t>
      </w:r>
      <w:r>
        <w:t>万平方米，新上机柜</w:t>
      </w:r>
      <w:r>
        <w:t>1050</w:t>
      </w:r>
      <w:r>
        <w:t>个。</w:t>
      </w:r>
    </w:p>
    <w:p w:rsidR="007556F4" w:rsidRDefault="007556F4" w:rsidP="007556F4">
      <w:pPr>
        <w:ind w:firstLineChars="200" w:firstLine="420"/>
      </w:pPr>
      <w:r>
        <w:rPr>
          <w:rFonts w:hint="eastAsia"/>
        </w:rPr>
        <w:t>今年初，鲁南大数据中心启动了二期工程建设，科云大厦、移动鲁南云数据中心、量子保密通信城域网一期工程、铁塔鲁南移动通信基础设施运营中心、联通和电信二期机房扩容工程正在建设，不断提升鲁南大数据中心数据基础和孵化研发等配套服务能力。同时，做强数据存储、带宽和云服务资源核心基础产业，拓展融合人工智能、智慧城市、信息安全</w:t>
      </w:r>
      <w:r>
        <w:t>(</w:t>
      </w:r>
      <w:r>
        <w:t>量子保密通信</w:t>
      </w:r>
      <w:r>
        <w:t>)</w:t>
      </w:r>
      <w:r>
        <w:t>等产业应用领域，加快构建大数据产业链、价值链和生态系统。</w:t>
      </w:r>
    </w:p>
    <w:p w:rsidR="007556F4" w:rsidRDefault="007556F4" w:rsidP="007556F4">
      <w:pPr>
        <w:ind w:firstLineChars="200" w:firstLine="420"/>
        <w:rPr>
          <w:rFonts w:hint="eastAsia"/>
        </w:rPr>
      </w:pPr>
      <w:r>
        <w:rPr>
          <w:rFonts w:hint="eastAsia"/>
        </w:rPr>
        <w:t>枣庄正积极打造成为中国联通第十三个“云计算城市”，重点发展数据采集、存储、关联分析、活化应用等大数据核心业态，将鲁南数据中心建设成山东省乃至淮海经济区规模最大的绿色、柔性大数据中心，成为鲁苏豫皖地区的互联网中心节点。</w:t>
      </w:r>
    </w:p>
    <w:p w:rsidR="007556F4" w:rsidRDefault="007556F4" w:rsidP="007556F4">
      <w:pPr>
        <w:ind w:firstLineChars="200" w:firstLine="420"/>
        <w:jc w:val="right"/>
        <w:rPr>
          <w:rFonts w:hint="eastAsia"/>
        </w:rPr>
      </w:pPr>
      <w:r w:rsidRPr="00A80418">
        <w:rPr>
          <w:rFonts w:hint="eastAsia"/>
        </w:rPr>
        <w:t>山东财经网</w:t>
      </w:r>
      <w:r>
        <w:rPr>
          <w:rFonts w:hint="eastAsia"/>
        </w:rPr>
        <w:t>2018-12-26</w:t>
      </w:r>
    </w:p>
    <w:p w:rsidR="007556F4" w:rsidRDefault="007556F4" w:rsidP="00A110CB">
      <w:pPr>
        <w:sectPr w:rsidR="007556F4" w:rsidSect="00A110CB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850D7D" w:rsidRDefault="00850D7D"/>
    <w:sectPr w:rsidR="00850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56F4"/>
    <w:rsid w:val="007556F4"/>
    <w:rsid w:val="00850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7556F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556F4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7556F4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2022-06-09T03:27:00Z</dcterms:created>
</cp:coreProperties>
</file>