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4FDF" w:rsidRDefault="009A4FDF">
      <w:pPr>
        <w:pStyle w:val="1"/>
      </w:pPr>
      <w:r>
        <w:rPr>
          <w:rFonts w:hint="eastAsia"/>
        </w:rPr>
        <w:t>市场监管领域行政处罚自由裁量权规范行使典型案例二</w:t>
      </w:r>
    </w:p>
    <w:p w:rsidR="009A4FDF" w:rsidRDefault="009A4FDF">
      <w:pPr>
        <w:ind w:firstLine="420"/>
        <w:jc w:val="left"/>
      </w:pPr>
      <w:r>
        <w:rPr>
          <w:rFonts w:hint="eastAsia"/>
        </w:rPr>
        <w:t>【行政处罚权事项】对生产、销售不符合保障人体健康和人身、财产安全的国家标准、行业标准产品的处罚（</w:t>
      </w:r>
      <w:r>
        <w:rPr>
          <w:rFonts w:hint="eastAsia"/>
        </w:rPr>
        <w:t>0204029000</w:t>
      </w:r>
      <w:r>
        <w:rPr>
          <w:rFonts w:hint="eastAsia"/>
        </w:rPr>
        <w:t>）。</w:t>
      </w:r>
    </w:p>
    <w:p w:rsidR="009A4FDF" w:rsidRDefault="009A4FDF">
      <w:pPr>
        <w:ind w:firstLine="420"/>
        <w:jc w:val="left"/>
      </w:pPr>
      <w:r>
        <w:rPr>
          <w:rFonts w:hint="eastAsia"/>
        </w:rPr>
        <w:t>【被处罚对象】靖江市某日杂小店，该店负责人王某。</w:t>
      </w:r>
    </w:p>
    <w:p w:rsidR="009A4FDF" w:rsidRDefault="009A4FDF">
      <w:pPr>
        <w:ind w:firstLine="420"/>
        <w:jc w:val="left"/>
      </w:pPr>
      <w:r>
        <w:rPr>
          <w:rFonts w:hint="eastAsia"/>
        </w:rPr>
        <w:t>【处罚事由】</w:t>
      </w:r>
      <w:r>
        <w:rPr>
          <w:rFonts w:hint="eastAsia"/>
        </w:rPr>
        <w:t>2020</w:t>
      </w:r>
      <w:r>
        <w:rPr>
          <w:rFonts w:hint="eastAsia"/>
        </w:rPr>
        <w:t>年</w:t>
      </w:r>
      <w:r>
        <w:rPr>
          <w:rFonts w:hint="eastAsia"/>
        </w:rPr>
        <w:t>2</w:t>
      </w:r>
      <w:r>
        <w:rPr>
          <w:rFonts w:hint="eastAsia"/>
        </w:rPr>
        <w:t>月</w:t>
      </w:r>
      <w:r>
        <w:rPr>
          <w:rFonts w:hint="eastAsia"/>
        </w:rPr>
        <w:t>7</w:t>
      </w:r>
      <w:r>
        <w:rPr>
          <w:rFonts w:hint="eastAsia"/>
        </w:rPr>
        <w:t>日，靖江市市场监督管理局执法人员接举报对靖江市某日杂小店进行检查，现场有标注“</w:t>
      </w:r>
      <w:r>
        <w:rPr>
          <w:rFonts w:hint="eastAsia"/>
        </w:rPr>
        <w:t>pm2.5</w:t>
      </w:r>
      <w:r>
        <w:rPr>
          <w:rFonts w:hint="eastAsia"/>
        </w:rPr>
        <w:t>”字样的口罩</w:t>
      </w:r>
      <w:r>
        <w:rPr>
          <w:rFonts w:hint="eastAsia"/>
        </w:rPr>
        <w:t>623</w:t>
      </w:r>
      <w:r>
        <w:rPr>
          <w:rFonts w:hint="eastAsia"/>
        </w:rPr>
        <w:t>只，执法人员现场依法对上述口罩实施扣押。靖江市市场监督管理局于当日立案。</w:t>
      </w:r>
      <w:r>
        <w:rPr>
          <w:rFonts w:hint="eastAsia"/>
        </w:rPr>
        <w:t>2020</w:t>
      </w:r>
      <w:r>
        <w:rPr>
          <w:rFonts w:hint="eastAsia"/>
        </w:rPr>
        <w:t>年</w:t>
      </w:r>
      <w:r>
        <w:rPr>
          <w:rFonts w:hint="eastAsia"/>
        </w:rPr>
        <w:t>2</w:t>
      </w:r>
      <w:r>
        <w:rPr>
          <w:rFonts w:hint="eastAsia"/>
        </w:rPr>
        <w:t>月</w:t>
      </w:r>
      <w:r>
        <w:rPr>
          <w:rFonts w:hint="eastAsia"/>
        </w:rPr>
        <w:t>12</w:t>
      </w:r>
      <w:r>
        <w:rPr>
          <w:rFonts w:hint="eastAsia"/>
        </w:rPr>
        <w:t>日，执法人员在当事人委托人石某在场的情况下对扣押的口罩进行抽样送检，抽取</w:t>
      </w:r>
      <w:r>
        <w:rPr>
          <w:rFonts w:hint="eastAsia"/>
        </w:rPr>
        <w:t>50</w:t>
      </w:r>
      <w:r>
        <w:rPr>
          <w:rFonts w:hint="eastAsia"/>
        </w:rPr>
        <w:t>只，其中</w:t>
      </w:r>
      <w:r>
        <w:rPr>
          <w:rFonts w:hint="eastAsia"/>
        </w:rPr>
        <w:t>25</w:t>
      </w:r>
      <w:r>
        <w:rPr>
          <w:rFonts w:hint="eastAsia"/>
        </w:rPr>
        <w:t>只送检，</w:t>
      </w:r>
      <w:r>
        <w:rPr>
          <w:rFonts w:hint="eastAsia"/>
        </w:rPr>
        <w:t>25</w:t>
      </w:r>
      <w:r>
        <w:rPr>
          <w:rFonts w:hint="eastAsia"/>
        </w:rPr>
        <w:t>只备样。经检验该批口罩的过滤效率项目和泄漏性项目不符合国家强制性标准</w:t>
      </w:r>
      <w:r>
        <w:rPr>
          <w:rFonts w:hint="eastAsia"/>
        </w:rPr>
        <w:t>GB2626-2006</w:t>
      </w:r>
      <w:r>
        <w:rPr>
          <w:rFonts w:hint="eastAsia"/>
        </w:rPr>
        <w:t>规定的</w:t>
      </w:r>
      <w:r>
        <w:rPr>
          <w:rFonts w:hint="eastAsia"/>
        </w:rPr>
        <w:t>KN90</w:t>
      </w:r>
      <w:r>
        <w:rPr>
          <w:rFonts w:hint="eastAsia"/>
        </w:rPr>
        <w:t>级要求，为不合格产品。经查，当事人共计购进涉案口罩</w:t>
      </w:r>
      <w:r>
        <w:rPr>
          <w:rFonts w:hint="eastAsia"/>
        </w:rPr>
        <w:t>800</w:t>
      </w:r>
      <w:r>
        <w:rPr>
          <w:rFonts w:hint="eastAsia"/>
        </w:rPr>
        <w:t>只，购进价格</w:t>
      </w:r>
      <w:r>
        <w:rPr>
          <w:rFonts w:hint="eastAsia"/>
        </w:rPr>
        <w:t>19</w:t>
      </w:r>
      <w:r>
        <w:rPr>
          <w:rFonts w:hint="eastAsia"/>
        </w:rPr>
        <w:t>元</w:t>
      </w:r>
      <w:r>
        <w:rPr>
          <w:rFonts w:hint="eastAsia"/>
        </w:rPr>
        <w:t>/</w:t>
      </w:r>
      <w:r>
        <w:rPr>
          <w:rFonts w:hint="eastAsia"/>
        </w:rPr>
        <w:t>只，至检查时，该批口罩已经销售</w:t>
      </w:r>
      <w:r>
        <w:rPr>
          <w:rFonts w:hint="eastAsia"/>
        </w:rPr>
        <w:t>177</w:t>
      </w:r>
      <w:r>
        <w:rPr>
          <w:rFonts w:hint="eastAsia"/>
        </w:rPr>
        <w:t>只，售价</w:t>
      </w:r>
      <w:r>
        <w:rPr>
          <w:rFonts w:hint="eastAsia"/>
        </w:rPr>
        <w:t>25</w:t>
      </w:r>
      <w:r>
        <w:rPr>
          <w:rFonts w:hint="eastAsia"/>
        </w:rPr>
        <w:t>元</w:t>
      </w:r>
      <w:r>
        <w:rPr>
          <w:rFonts w:hint="eastAsia"/>
        </w:rPr>
        <w:t>/</w:t>
      </w:r>
      <w:r>
        <w:rPr>
          <w:rFonts w:hint="eastAsia"/>
        </w:rPr>
        <w:t>只。当事人销售上述口罩货值金额共计</w:t>
      </w:r>
      <w:r>
        <w:rPr>
          <w:rFonts w:hint="eastAsia"/>
        </w:rPr>
        <w:t>20000</w:t>
      </w:r>
      <w:r>
        <w:rPr>
          <w:rFonts w:hint="eastAsia"/>
        </w:rPr>
        <w:t>元，违法所得</w:t>
      </w:r>
      <w:r>
        <w:rPr>
          <w:rFonts w:hint="eastAsia"/>
        </w:rPr>
        <w:t>1062</w:t>
      </w:r>
      <w:r>
        <w:rPr>
          <w:rFonts w:hint="eastAsia"/>
        </w:rPr>
        <w:t>元。当事人销售口罩的行为违反了《中华人民共和国产品质量法》第十三条第二款“禁止生产、销售不符合保障人体健康和人身、财产安全的标准和要求的工业产品”的规定。</w:t>
      </w:r>
    </w:p>
    <w:p w:rsidR="009A4FDF" w:rsidRDefault="009A4FDF">
      <w:pPr>
        <w:ind w:firstLine="420"/>
        <w:jc w:val="left"/>
      </w:pPr>
      <w:r>
        <w:rPr>
          <w:rFonts w:hint="eastAsia"/>
        </w:rPr>
        <w:t>【处罚依据】《中华人民共和国产品质量法》第四十九条：生产、销售不符合保障人体健康和人身、财产安全的国家标准、行业标准的产品的，责令停止生产、销售，没收违法生产、销售的产品，并处违法生产、销售产品（包括已售出和未售出的产品，下同）货值金额等值以上三倍以下的罚款；有违法所得的，并处没收违法所得；情节严重的，吊销营业执照；构成犯罪的，依法追究刑事责任。</w:t>
      </w:r>
    </w:p>
    <w:p w:rsidR="009A4FDF" w:rsidRDefault="009A4FDF">
      <w:pPr>
        <w:ind w:firstLine="420"/>
        <w:jc w:val="left"/>
      </w:pPr>
      <w:r>
        <w:rPr>
          <w:rFonts w:hint="eastAsia"/>
        </w:rPr>
        <w:t>【处罚结果】</w:t>
      </w:r>
      <w:r>
        <w:rPr>
          <w:rFonts w:hint="eastAsia"/>
        </w:rPr>
        <w:t>2020</w:t>
      </w:r>
      <w:r>
        <w:rPr>
          <w:rFonts w:hint="eastAsia"/>
        </w:rPr>
        <w:t>年</w:t>
      </w:r>
      <w:r>
        <w:rPr>
          <w:rFonts w:hint="eastAsia"/>
        </w:rPr>
        <w:t>4</w:t>
      </w:r>
      <w:r>
        <w:rPr>
          <w:rFonts w:hint="eastAsia"/>
        </w:rPr>
        <w:t>月</w:t>
      </w:r>
      <w:r>
        <w:rPr>
          <w:rFonts w:hint="eastAsia"/>
        </w:rPr>
        <w:t>8</w:t>
      </w:r>
      <w:r>
        <w:rPr>
          <w:rFonts w:hint="eastAsia"/>
        </w:rPr>
        <w:t>日，靖江市市场监督管理局对当事人作出以下行政处罚：</w:t>
      </w:r>
      <w:r>
        <w:rPr>
          <w:rFonts w:hint="eastAsia"/>
        </w:rPr>
        <w:t>1</w:t>
      </w:r>
      <w:r>
        <w:rPr>
          <w:rFonts w:hint="eastAsia"/>
        </w:rPr>
        <w:t>、没收不符合保障人体健康和人身、财产安全的国家标准的口罩</w:t>
      </w:r>
      <w:r>
        <w:rPr>
          <w:rFonts w:hint="eastAsia"/>
        </w:rPr>
        <w:t>598</w:t>
      </w:r>
      <w:r>
        <w:rPr>
          <w:rFonts w:hint="eastAsia"/>
        </w:rPr>
        <w:t>只；</w:t>
      </w:r>
      <w:r>
        <w:rPr>
          <w:rFonts w:hint="eastAsia"/>
        </w:rPr>
        <w:t>2</w:t>
      </w:r>
      <w:r>
        <w:rPr>
          <w:rFonts w:hint="eastAsia"/>
        </w:rPr>
        <w:t>、处不符合保障人体健康和人身、财产安全的国家标准的口罩货值金额三倍罚款</w:t>
      </w:r>
      <w:r>
        <w:rPr>
          <w:rFonts w:hint="eastAsia"/>
        </w:rPr>
        <w:t>60000</w:t>
      </w:r>
      <w:r>
        <w:rPr>
          <w:rFonts w:hint="eastAsia"/>
        </w:rPr>
        <w:t>元；</w:t>
      </w:r>
      <w:r>
        <w:rPr>
          <w:rFonts w:hint="eastAsia"/>
        </w:rPr>
        <w:t>3</w:t>
      </w:r>
      <w:r>
        <w:rPr>
          <w:rFonts w:hint="eastAsia"/>
        </w:rPr>
        <w:t>、没收违法所得</w:t>
      </w:r>
      <w:r>
        <w:rPr>
          <w:rFonts w:hint="eastAsia"/>
        </w:rPr>
        <w:t>1062</w:t>
      </w:r>
      <w:r>
        <w:rPr>
          <w:rFonts w:hint="eastAsia"/>
        </w:rPr>
        <w:t>元。罚没款合计</w:t>
      </w:r>
      <w:r>
        <w:rPr>
          <w:rFonts w:hint="eastAsia"/>
        </w:rPr>
        <w:t>61062</w:t>
      </w:r>
      <w:r>
        <w:rPr>
          <w:rFonts w:hint="eastAsia"/>
        </w:rPr>
        <w:t>元。</w:t>
      </w:r>
    </w:p>
    <w:p w:rsidR="009A4FDF" w:rsidRDefault="009A4FDF">
      <w:pPr>
        <w:ind w:firstLine="420"/>
        <w:jc w:val="left"/>
      </w:pPr>
      <w:r>
        <w:rPr>
          <w:rFonts w:hint="eastAsia"/>
        </w:rPr>
        <w:t>【自由裁量】在新冠肺炎疫情防控期间，各地查处了很多制售假冒伪劣口罩的案件。靖江市市场监督管理局处罚裁量时综合考虑了以下因素：（一）涉案口罩是重要防疫物资，案发在防疫抗疫的关键时期；（二）当事人案发时的主观状态、违法成因、违法情节等情况。靖江市市场监督管理局依据《市场监管总局关于依法从重从快严厉打击新型冠状病毒疫情防控期间违法行为的意见》第二条“对野生动物及其制品非法交易、口罩等防护用品制假售假等违法行为，在依法可以选择的处罚种类和处罚幅度内顶格处罚”的规定，对当事人处以没收产品和违法所得、顶格罚款的行政处罚。</w:t>
      </w:r>
    </w:p>
    <w:p w:rsidR="009A4FDF" w:rsidRDefault="009A4FDF">
      <w:pPr>
        <w:ind w:firstLine="420"/>
        <w:jc w:val="right"/>
      </w:pPr>
      <w:r>
        <w:rPr>
          <w:rFonts w:hint="eastAsia"/>
        </w:rPr>
        <w:t>泰州市场监管局</w:t>
      </w:r>
      <w:r>
        <w:rPr>
          <w:rFonts w:hint="eastAsia"/>
        </w:rPr>
        <w:t>2020-07-29</w:t>
      </w:r>
    </w:p>
    <w:p w:rsidR="009A4FDF" w:rsidRDefault="009A4FDF" w:rsidP="005847B2">
      <w:pPr>
        <w:sectPr w:rsidR="009A4FDF" w:rsidSect="005847B2">
          <w:type w:val="continuous"/>
          <w:pgSz w:w="11906" w:h="16838"/>
          <w:pgMar w:top="1644" w:right="1236" w:bottom="1418" w:left="1814" w:header="851" w:footer="907" w:gutter="0"/>
          <w:pgNumType w:start="1"/>
          <w:cols w:space="720"/>
          <w:docGrid w:type="lines" w:linePitch="341" w:charSpace="2373"/>
        </w:sectPr>
      </w:pPr>
    </w:p>
    <w:p w:rsidR="00E2316D" w:rsidRDefault="00E2316D"/>
    <w:sectPr w:rsidR="00E2316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A4FDF"/>
    <w:rsid w:val="009A4FDF"/>
    <w:rsid w:val="00E2316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A4FD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A4FD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163</Words>
  <Characters>932</Characters>
  <Application>Microsoft Office Word</Application>
  <DocSecurity>0</DocSecurity>
  <Lines>7</Lines>
  <Paragraphs>2</Paragraphs>
  <ScaleCrop>false</ScaleCrop>
  <Company>Microsoft</Company>
  <LinksUpToDate>false</LinksUpToDate>
  <CharactersWithSpaces>1093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2022-05-30T13:19:00Z</dcterms:created>
</cp:coreProperties>
</file>