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DC1" w:rsidRDefault="00445DC1">
      <w:pPr>
        <w:pStyle w:val="1"/>
      </w:pPr>
      <w:r>
        <w:rPr>
          <w:rFonts w:hint="eastAsia"/>
        </w:rPr>
        <w:t>关于印发《嘉祥县食品小作坊小餐饮和食品摊点规范提升行动实施方案》（试行）的通知</w:t>
      </w:r>
    </w:p>
    <w:p w:rsidR="00445DC1" w:rsidRDefault="00445DC1">
      <w:pPr>
        <w:ind w:firstLine="420"/>
        <w:jc w:val="left"/>
      </w:pPr>
      <w:r>
        <w:rPr>
          <w:rFonts w:hint="eastAsia"/>
          <w:b/>
          <w:bCs/>
        </w:rPr>
        <w:t>各监管所，相关科室、综合执法大队：</w:t>
      </w:r>
    </w:p>
    <w:p w:rsidR="00445DC1" w:rsidRDefault="00445DC1">
      <w:pPr>
        <w:ind w:firstLine="420"/>
        <w:jc w:val="left"/>
      </w:pPr>
      <w:r>
        <w:rPr>
          <w:rFonts w:hint="eastAsia"/>
          <w:b/>
          <w:bCs/>
        </w:rPr>
        <w:t>根据市委、市政府及国家局、省局</w:t>
      </w:r>
      <w:r>
        <w:rPr>
          <w:rFonts w:hint="eastAsia"/>
          <w:b/>
          <w:bCs/>
        </w:rPr>
        <w:t>2021</w:t>
      </w:r>
      <w:r>
        <w:rPr>
          <w:rFonts w:hint="eastAsia"/>
          <w:b/>
          <w:bCs/>
        </w:rPr>
        <w:t>年度食品安全监管工作要求以及市局制定的《济宁市食品小作坊小餐饮和食品摊点规范提升行动实施方案》（试行），现将该《嘉祥县食品小作坊小餐饮小摊点规范提升行动实施方案》印发给你们，请认真贯彻落实。</w:t>
      </w:r>
    </w:p>
    <w:p w:rsidR="00445DC1" w:rsidRDefault="00445DC1">
      <w:pPr>
        <w:ind w:firstLine="420"/>
        <w:jc w:val="left"/>
      </w:pPr>
      <w:r>
        <w:rPr>
          <w:rFonts w:hint="eastAsia"/>
          <w:b/>
          <w:bCs/>
        </w:rPr>
        <w:t>嘉祥县市场监督管理局</w:t>
      </w:r>
    </w:p>
    <w:p w:rsidR="00445DC1" w:rsidRDefault="00445DC1">
      <w:pPr>
        <w:ind w:firstLine="420"/>
        <w:jc w:val="left"/>
      </w:pPr>
      <w:r>
        <w:rPr>
          <w:rFonts w:hint="eastAsia"/>
          <w:b/>
          <w:bCs/>
        </w:rPr>
        <w:t>2021</w:t>
      </w:r>
      <w:r>
        <w:rPr>
          <w:rFonts w:hint="eastAsia"/>
          <w:b/>
          <w:bCs/>
        </w:rPr>
        <w:t>年</w:t>
      </w:r>
      <w:r>
        <w:rPr>
          <w:rFonts w:hint="eastAsia"/>
          <w:b/>
          <w:bCs/>
        </w:rPr>
        <w:t>6</w:t>
      </w:r>
      <w:r>
        <w:rPr>
          <w:rFonts w:hint="eastAsia"/>
          <w:b/>
          <w:bCs/>
        </w:rPr>
        <w:t>月</w:t>
      </w:r>
      <w:r>
        <w:rPr>
          <w:rFonts w:hint="eastAsia"/>
          <w:b/>
          <w:bCs/>
        </w:rPr>
        <w:t>12</w:t>
      </w:r>
      <w:r>
        <w:rPr>
          <w:rFonts w:hint="eastAsia"/>
          <w:b/>
          <w:bCs/>
        </w:rPr>
        <w:t>日</w:t>
      </w:r>
    </w:p>
    <w:p w:rsidR="00445DC1" w:rsidRDefault="00445DC1">
      <w:pPr>
        <w:ind w:firstLine="420"/>
        <w:jc w:val="left"/>
      </w:pPr>
      <w:r>
        <w:rPr>
          <w:rFonts w:hint="eastAsia"/>
          <w:b/>
          <w:bCs/>
        </w:rPr>
        <w:t>（此件依申请公开）</w:t>
      </w:r>
    </w:p>
    <w:p w:rsidR="00445DC1" w:rsidRDefault="00445DC1">
      <w:pPr>
        <w:ind w:firstLine="420"/>
        <w:jc w:val="left"/>
      </w:pPr>
      <w:r>
        <w:rPr>
          <w:rFonts w:hint="eastAsia"/>
          <w:b/>
          <w:bCs/>
        </w:rPr>
        <w:t>嘉祥县食品小作坊小餐饮和食品摊点规范提升行动实施方案（试行）</w:t>
      </w:r>
    </w:p>
    <w:p w:rsidR="00445DC1" w:rsidRDefault="00445DC1">
      <w:pPr>
        <w:ind w:firstLine="420"/>
        <w:jc w:val="left"/>
      </w:pPr>
      <w:r>
        <w:rPr>
          <w:rFonts w:hint="eastAsia"/>
          <w:b/>
          <w:bCs/>
        </w:rPr>
        <w:t>为严格落实食品安全监管“四个最严”要求，推动实现“食品安全率达到</w:t>
      </w:r>
      <w:r>
        <w:rPr>
          <w:rFonts w:hint="eastAsia"/>
          <w:b/>
          <w:bCs/>
        </w:rPr>
        <w:t>100%</w:t>
      </w:r>
      <w:r>
        <w:rPr>
          <w:rFonts w:hint="eastAsia"/>
          <w:b/>
          <w:bCs/>
        </w:rPr>
        <w:t>”的工作目标，进一步加强对食品小作坊、小餐饮和食品摊点（以下简称“三小”）的管理，提高食品安全保障水平，依据《食品安全法》、《山东省食品小作坊小餐饮和食品摊点管理条例》（以下简称《三小条例》）等相关法律法规，结合我县实际，制定如下实施方案：</w:t>
      </w:r>
    </w:p>
    <w:p w:rsidR="00445DC1" w:rsidRDefault="00445DC1">
      <w:pPr>
        <w:ind w:firstLine="420"/>
        <w:jc w:val="left"/>
      </w:pPr>
      <w:r>
        <w:rPr>
          <w:rFonts w:hint="eastAsia"/>
          <w:b/>
          <w:bCs/>
        </w:rPr>
        <w:t>一、指导思想</w:t>
      </w:r>
    </w:p>
    <w:p w:rsidR="00445DC1" w:rsidRDefault="00445DC1">
      <w:pPr>
        <w:ind w:firstLine="420"/>
        <w:jc w:val="left"/>
      </w:pPr>
      <w:r>
        <w:rPr>
          <w:rFonts w:hint="eastAsia"/>
          <w:b/>
          <w:bCs/>
        </w:rPr>
        <w:t>以习近平新时代中国特色社会主义思想为指导，全面贯彻党的十九大和十九届二中、三中、四中、五中全会精神，深入贯彻“实施食品安全战略，让人民吃得放心”的重大部署和食品安全监管“四个最严”要求，认真落实《中共中央</w:t>
      </w:r>
      <w:r>
        <w:rPr>
          <w:rFonts w:hint="eastAsia"/>
          <w:b/>
          <w:bCs/>
        </w:rPr>
        <w:t xml:space="preserve"> </w:t>
      </w:r>
      <w:r>
        <w:rPr>
          <w:rFonts w:hint="eastAsia"/>
          <w:b/>
          <w:bCs/>
        </w:rPr>
        <w:t>国务院关于深化改革加强食品安全工作的意见》以及县委、县政府保障食品安全的部署要求，准确把握食品“三小”业态特点和发展规律，依法依规、各方履责，因地制宜、综合施策，努力实现“三小”业态食品安全和产业发展双提升。</w:t>
      </w:r>
    </w:p>
    <w:p w:rsidR="00445DC1" w:rsidRDefault="00445DC1">
      <w:pPr>
        <w:ind w:firstLine="420"/>
        <w:jc w:val="left"/>
      </w:pPr>
      <w:r>
        <w:rPr>
          <w:rFonts w:hint="eastAsia"/>
          <w:b/>
          <w:bCs/>
        </w:rPr>
        <w:t>二、总体目标</w:t>
      </w:r>
    </w:p>
    <w:p w:rsidR="00445DC1" w:rsidRDefault="00445DC1">
      <w:pPr>
        <w:ind w:firstLine="420"/>
        <w:jc w:val="left"/>
      </w:pPr>
      <w:r>
        <w:rPr>
          <w:rFonts w:hint="eastAsia"/>
          <w:b/>
          <w:bCs/>
        </w:rPr>
        <w:t>至</w:t>
      </w:r>
      <w:r>
        <w:rPr>
          <w:rFonts w:hint="eastAsia"/>
          <w:b/>
          <w:bCs/>
        </w:rPr>
        <w:t>2021</w:t>
      </w:r>
      <w:r>
        <w:rPr>
          <w:rFonts w:hint="eastAsia"/>
          <w:b/>
          <w:bCs/>
        </w:rPr>
        <w:t>年底，将全县食品“三小”生产经营业户纳入食品安全精细化管理，切实规范食品“三小”生产经营行为，推动“三小”业态食品安全主体责任得到有效落实；全面落实小作坊“八项要求”，小餐饮、食品摊点“六项标准”，引导全县食品“三小”业态整体提档升级；无证无照生产经营、食品加工制作过程管理混乱、场所脏乱差、食品添加剂使用不规范等突出问题得到解决并予以规范，基本消灭黑作坊、黑窝点，有效防范“三小”业态系统性、区域性食品安全风险。实施创新引领，合理规划布局，凸显地方特色，市、县、乡（镇）一体以“树品牌、建标准、聚集群”为抓手，打造“小作坊特色产业区”、“特色餐饮聚集区”和“食品摊点规范经营区”。争取</w:t>
      </w:r>
      <w:r>
        <w:rPr>
          <w:rFonts w:hint="eastAsia"/>
          <w:b/>
          <w:bCs/>
        </w:rPr>
        <w:t>2021</w:t>
      </w:r>
      <w:r>
        <w:rPr>
          <w:rFonts w:hint="eastAsia"/>
          <w:b/>
          <w:bCs/>
        </w:rPr>
        <w:t>年底前，我县打造</w:t>
      </w:r>
      <w:r>
        <w:rPr>
          <w:rFonts w:hint="eastAsia"/>
          <w:b/>
          <w:bCs/>
        </w:rPr>
        <w:t>1-2</w:t>
      </w:r>
      <w:r>
        <w:rPr>
          <w:rFonts w:hint="eastAsia"/>
          <w:b/>
          <w:bCs/>
        </w:rPr>
        <w:t>个小作坊示范点、</w:t>
      </w:r>
      <w:r>
        <w:rPr>
          <w:rFonts w:hint="eastAsia"/>
          <w:b/>
          <w:bCs/>
        </w:rPr>
        <w:t>1-2</w:t>
      </w:r>
      <w:r>
        <w:rPr>
          <w:rFonts w:hint="eastAsia"/>
          <w:b/>
          <w:bCs/>
        </w:rPr>
        <w:t>个餐饮特色聚集街区、</w:t>
      </w:r>
      <w:r>
        <w:rPr>
          <w:rFonts w:hint="eastAsia"/>
          <w:b/>
          <w:bCs/>
        </w:rPr>
        <w:t>1-2</w:t>
      </w:r>
      <w:r>
        <w:rPr>
          <w:rFonts w:hint="eastAsia"/>
          <w:b/>
          <w:bCs/>
        </w:rPr>
        <w:t>个食品摊点规范经营区。</w:t>
      </w:r>
    </w:p>
    <w:p w:rsidR="00445DC1" w:rsidRDefault="00445DC1">
      <w:pPr>
        <w:ind w:firstLine="420"/>
        <w:jc w:val="left"/>
      </w:pPr>
      <w:r>
        <w:rPr>
          <w:rFonts w:hint="eastAsia"/>
          <w:b/>
          <w:bCs/>
        </w:rPr>
        <w:t>三、具体方案及时间安排</w:t>
      </w:r>
    </w:p>
    <w:p w:rsidR="00445DC1" w:rsidRDefault="00445DC1">
      <w:pPr>
        <w:ind w:firstLine="420"/>
        <w:jc w:val="left"/>
      </w:pPr>
      <w:r>
        <w:rPr>
          <w:rFonts w:hint="eastAsia"/>
          <w:b/>
          <w:bCs/>
        </w:rPr>
        <w:t>食品“三小”业态规范提升行动实施时间为</w:t>
      </w:r>
      <w:r>
        <w:rPr>
          <w:rFonts w:hint="eastAsia"/>
          <w:b/>
          <w:bCs/>
        </w:rPr>
        <w:t>2021</w:t>
      </w:r>
      <w:r>
        <w:rPr>
          <w:rFonts w:hint="eastAsia"/>
          <w:b/>
          <w:bCs/>
        </w:rPr>
        <w:t>年</w:t>
      </w:r>
      <w:r>
        <w:rPr>
          <w:rFonts w:hint="eastAsia"/>
          <w:b/>
          <w:bCs/>
        </w:rPr>
        <w:t>5</w:t>
      </w:r>
      <w:r>
        <w:rPr>
          <w:rFonts w:hint="eastAsia"/>
          <w:b/>
          <w:bCs/>
        </w:rPr>
        <w:t>月至</w:t>
      </w:r>
      <w:r>
        <w:rPr>
          <w:rFonts w:hint="eastAsia"/>
          <w:b/>
          <w:bCs/>
        </w:rPr>
        <w:t>12</w:t>
      </w:r>
      <w:r>
        <w:rPr>
          <w:rFonts w:hint="eastAsia"/>
          <w:b/>
          <w:bCs/>
        </w:rPr>
        <w:t>月，具体工作安排详见相应实施方案（附件</w:t>
      </w:r>
      <w:r>
        <w:rPr>
          <w:rFonts w:hint="eastAsia"/>
          <w:b/>
          <w:bCs/>
        </w:rPr>
        <w:t>1.2.3</w:t>
      </w:r>
      <w:r>
        <w:rPr>
          <w:rFonts w:hint="eastAsia"/>
          <w:b/>
          <w:bCs/>
        </w:rPr>
        <w:t>）。</w:t>
      </w:r>
    </w:p>
    <w:p w:rsidR="00445DC1" w:rsidRDefault="00445DC1">
      <w:pPr>
        <w:ind w:firstLine="420"/>
        <w:jc w:val="left"/>
      </w:pPr>
      <w:r>
        <w:rPr>
          <w:rFonts w:hint="eastAsia"/>
          <w:b/>
          <w:bCs/>
        </w:rPr>
        <w:t>（一）启动阶段（截至</w:t>
      </w:r>
      <w:r>
        <w:rPr>
          <w:rFonts w:hint="eastAsia"/>
          <w:b/>
          <w:bCs/>
        </w:rPr>
        <w:t>2021</w:t>
      </w:r>
      <w:r>
        <w:rPr>
          <w:rFonts w:hint="eastAsia"/>
          <w:b/>
          <w:bCs/>
        </w:rPr>
        <w:t>年</w:t>
      </w:r>
      <w:r>
        <w:rPr>
          <w:rFonts w:hint="eastAsia"/>
          <w:b/>
          <w:bCs/>
        </w:rPr>
        <w:t>6</w:t>
      </w:r>
      <w:r>
        <w:rPr>
          <w:rFonts w:hint="eastAsia"/>
          <w:b/>
          <w:bCs/>
        </w:rPr>
        <w:t>月</w:t>
      </w:r>
      <w:r>
        <w:rPr>
          <w:rFonts w:hint="eastAsia"/>
          <w:b/>
          <w:bCs/>
        </w:rPr>
        <w:t>15</w:t>
      </w:r>
      <w:r>
        <w:rPr>
          <w:rFonts w:hint="eastAsia"/>
          <w:b/>
          <w:bCs/>
        </w:rPr>
        <w:t>日）。结合我县自身实际，依照本方案制定食品“三小”业态规范提升行动推进工作方案，确立工作目标、细化任务分工、明确责任人和完成时间节点。</w:t>
      </w:r>
    </w:p>
    <w:p w:rsidR="00445DC1" w:rsidRDefault="00445DC1">
      <w:pPr>
        <w:ind w:firstLine="420"/>
        <w:jc w:val="left"/>
      </w:pPr>
      <w:r>
        <w:rPr>
          <w:rFonts w:hint="eastAsia"/>
          <w:b/>
          <w:bCs/>
        </w:rPr>
        <w:t>（二）实施阶段（截至</w:t>
      </w:r>
      <w:r>
        <w:rPr>
          <w:rFonts w:hint="eastAsia"/>
          <w:b/>
          <w:bCs/>
        </w:rPr>
        <w:t>2021</w:t>
      </w:r>
      <w:r>
        <w:rPr>
          <w:rFonts w:hint="eastAsia"/>
          <w:b/>
          <w:bCs/>
        </w:rPr>
        <w:t>年</w:t>
      </w:r>
      <w:r>
        <w:rPr>
          <w:rFonts w:hint="eastAsia"/>
          <w:b/>
          <w:bCs/>
        </w:rPr>
        <w:t>11</w:t>
      </w:r>
      <w:r>
        <w:rPr>
          <w:rFonts w:hint="eastAsia"/>
          <w:b/>
          <w:bCs/>
        </w:rPr>
        <w:t>月底）。县局通过召开会议、发放明白纸等方式，进行全面动员部署，将工作任务和要求传达至辖区内所有食品“三小”业户。通过食品安全知识培训、现场帮扶、典型示范引领等方式，确保辖区内食品“三小”业户依法依规生产经营，完成本年度“三小”规范提升工作任务。</w:t>
      </w:r>
    </w:p>
    <w:p w:rsidR="00445DC1" w:rsidRDefault="00445DC1">
      <w:pPr>
        <w:ind w:firstLine="420"/>
        <w:jc w:val="left"/>
      </w:pPr>
      <w:r>
        <w:rPr>
          <w:rFonts w:hint="eastAsia"/>
          <w:b/>
          <w:bCs/>
        </w:rPr>
        <w:t>（三）总结阶段（截至</w:t>
      </w:r>
      <w:r>
        <w:rPr>
          <w:rFonts w:hint="eastAsia"/>
          <w:b/>
          <w:bCs/>
        </w:rPr>
        <w:t>2021</w:t>
      </w:r>
      <w:r>
        <w:rPr>
          <w:rFonts w:hint="eastAsia"/>
          <w:b/>
          <w:bCs/>
        </w:rPr>
        <w:t>年</w:t>
      </w:r>
      <w:r>
        <w:rPr>
          <w:rFonts w:hint="eastAsia"/>
          <w:b/>
          <w:bCs/>
        </w:rPr>
        <w:t>12</w:t>
      </w:r>
      <w:r>
        <w:rPr>
          <w:rFonts w:hint="eastAsia"/>
          <w:b/>
          <w:bCs/>
        </w:rPr>
        <w:t>月中旬）。各县（市、区）局对规范提升行动的成效和典型做法进行归纳总结，不断探索落实“三小”业户主体责任的长效机制，巩固整治工作效果。</w:t>
      </w:r>
    </w:p>
    <w:p w:rsidR="00445DC1" w:rsidRDefault="00445DC1">
      <w:pPr>
        <w:ind w:firstLine="420"/>
        <w:jc w:val="left"/>
      </w:pPr>
      <w:r>
        <w:rPr>
          <w:rFonts w:hint="eastAsia"/>
          <w:b/>
          <w:bCs/>
        </w:rPr>
        <w:t>四、工作要求</w:t>
      </w:r>
    </w:p>
    <w:p w:rsidR="00445DC1" w:rsidRDefault="00445DC1">
      <w:pPr>
        <w:ind w:firstLine="420"/>
        <w:jc w:val="left"/>
      </w:pPr>
      <w:r>
        <w:rPr>
          <w:rFonts w:hint="eastAsia"/>
          <w:b/>
          <w:bCs/>
        </w:rPr>
        <w:t>（一）提高思想认识。各县（市、区）局要提高政治站位，充分认识此项工作的重要性和紧迫性，坚持问题导向、目标导向和结果导向，将食品“三小”业态规范提升与省级食品安全县年度检查、安全生产等重要工作有机结合，协同推进。</w:t>
      </w:r>
    </w:p>
    <w:p w:rsidR="00445DC1" w:rsidRDefault="00445DC1">
      <w:pPr>
        <w:ind w:firstLine="420"/>
        <w:jc w:val="left"/>
      </w:pPr>
      <w:r>
        <w:rPr>
          <w:rFonts w:hint="eastAsia"/>
          <w:b/>
          <w:bCs/>
        </w:rPr>
        <w:t>（二）层层压实责任。县局严格落实属地监管责任，发挥食安委牵头汇总和综合协调作用，层层传导压力，争取基层党委政府给予支持和帮助，有针对性地解决堵点、难点问题。切实发挥食品安全网格员作用，延伸监管触角。</w:t>
      </w:r>
    </w:p>
    <w:p w:rsidR="00445DC1" w:rsidRDefault="00445DC1">
      <w:pPr>
        <w:ind w:firstLine="420"/>
        <w:jc w:val="left"/>
      </w:pPr>
      <w:r>
        <w:rPr>
          <w:rFonts w:hint="eastAsia"/>
          <w:b/>
          <w:bCs/>
        </w:rPr>
        <w:t>（三）细化行动方案。县局按照省、市工作要求，因地制宜制定本地的具体工作方案，明确目标、任务、分工、责任，制定实在管用的工作措施，确保各项工作落到实处。加大日常排查力度，将辖区内所有“三小”业户纳入精细化监管，建立“三小”食品安全信用档案，记录登记和备案信息、日常监督检查结果、违法行为查处等情况，并依法向社会公布。</w:t>
      </w:r>
    </w:p>
    <w:p w:rsidR="00445DC1" w:rsidRDefault="00445DC1">
      <w:pPr>
        <w:ind w:firstLine="420"/>
        <w:jc w:val="left"/>
      </w:pPr>
      <w:r>
        <w:rPr>
          <w:rFonts w:hint="eastAsia"/>
          <w:b/>
          <w:bCs/>
        </w:rPr>
        <w:t>（四）强化督导检查。市局将进一步完善示范创建常态化督导机制，着重加大对食品“三小”业态的现场检查，检查情况及时通报各县（市、区）食（药）安办。发挥综合考核、平安建设考核和食品安全评议的“指挥棒”作用，将食品“三小”业态规范提升工作纳入考核评议指标，促进规范提升工作取得实效。</w:t>
      </w:r>
    </w:p>
    <w:p w:rsidR="00445DC1" w:rsidRDefault="00445DC1">
      <w:pPr>
        <w:ind w:firstLine="420"/>
        <w:jc w:val="left"/>
      </w:pPr>
      <w:r>
        <w:rPr>
          <w:rFonts w:hint="eastAsia"/>
          <w:b/>
          <w:bCs/>
        </w:rPr>
        <w:t>（五）加大宣传力度。加强对食品“三小”规范提升工作的宣传和舆论引导，大力宣传有关法律法规和政策要求，提高公众消费安全意识，引导广大经营业户守法经营。完善投诉举报制度，方便群众举报，营造良好的舆论氛围，推动社会共治。</w:t>
      </w:r>
    </w:p>
    <w:p w:rsidR="00445DC1" w:rsidRDefault="00445DC1">
      <w:pPr>
        <w:ind w:firstLine="420"/>
        <w:jc w:val="left"/>
      </w:pPr>
      <w:r>
        <w:rPr>
          <w:rFonts w:hint="eastAsia"/>
          <w:b/>
          <w:bCs/>
        </w:rPr>
        <w:t>（六）强化信息报送。各监管所、相关科室及综合执法大队</w:t>
      </w:r>
      <w:r>
        <w:rPr>
          <w:rFonts w:hint="eastAsia"/>
          <w:b/>
          <w:bCs/>
        </w:rPr>
        <w:t>12</w:t>
      </w:r>
      <w:r>
        <w:rPr>
          <w:rFonts w:hint="eastAsia"/>
          <w:b/>
          <w:bCs/>
        </w:rPr>
        <w:t>月</w:t>
      </w:r>
      <w:r>
        <w:rPr>
          <w:rFonts w:hint="eastAsia"/>
          <w:b/>
          <w:bCs/>
        </w:rPr>
        <w:t>10</w:t>
      </w:r>
      <w:r>
        <w:rPr>
          <w:rFonts w:hint="eastAsia"/>
          <w:b/>
          <w:bCs/>
        </w:rPr>
        <w:t>日前将规范提升工作成效报告和《“三小”业态规范提升行动情况统计表》（附件</w:t>
      </w:r>
      <w:r>
        <w:rPr>
          <w:rFonts w:hint="eastAsia"/>
          <w:b/>
          <w:bCs/>
        </w:rPr>
        <w:t>4</w:t>
      </w:r>
      <w:r>
        <w:rPr>
          <w:rFonts w:hint="eastAsia"/>
          <w:b/>
          <w:bCs/>
        </w:rPr>
        <w:t>）</w:t>
      </w:r>
      <w:r>
        <w:rPr>
          <w:rFonts w:hint="eastAsia"/>
          <w:b/>
          <w:bCs/>
        </w:rPr>
        <w:t>word</w:t>
      </w:r>
      <w:r>
        <w:rPr>
          <w:rFonts w:hint="eastAsia"/>
          <w:b/>
          <w:bCs/>
        </w:rPr>
        <w:t>版报送至县局食品协调科。具体工作中如遇问题，请及时与县局对口食品业务科室联系。</w:t>
      </w:r>
    </w:p>
    <w:p w:rsidR="00445DC1" w:rsidRDefault="00445DC1">
      <w:pPr>
        <w:ind w:firstLine="420"/>
        <w:jc w:val="left"/>
      </w:pPr>
      <w:r>
        <w:rPr>
          <w:rFonts w:hint="eastAsia"/>
          <w:b/>
          <w:bCs/>
        </w:rPr>
        <w:t>联系人、联系电话及邮箱：</w:t>
      </w:r>
    </w:p>
    <w:p w:rsidR="00445DC1" w:rsidRDefault="00445DC1">
      <w:pPr>
        <w:ind w:firstLine="420"/>
        <w:jc w:val="left"/>
      </w:pPr>
      <w:r>
        <w:rPr>
          <w:rFonts w:hint="eastAsia"/>
          <w:b/>
          <w:bCs/>
        </w:rPr>
        <w:t>食品安全协调科</w:t>
      </w:r>
      <w:r>
        <w:rPr>
          <w:rFonts w:hint="eastAsia"/>
          <w:b/>
          <w:bCs/>
        </w:rPr>
        <w:t xml:space="preserve">  </w:t>
      </w:r>
      <w:r>
        <w:rPr>
          <w:rFonts w:hint="eastAsia"/>
          <w:b/>
          <w:bCs/>
        </w:rPr>
        <w:t>郑丽艳</w:t>
      </w:r>
      <w:r>
        <w:rPr>
          <w:rFonts w:hint="eastAsia"/>
          <w:b/>
          <w:bCs/>
        </w:rPr>
        <w:t xml:space="preserve">   6986126 jxxsaw6986126@163.com</w:t>
      </w:r>
    </w:p>
    <w:p w:rsidR="00445DC1" w:rsidRDefault="00445DC1">
      <w:pPr>
        <w:ind w:firstLine="420"/>
        <w:jc w:val="left"/>
      </w:pPr>
      <w:r>
        <w:rPr>
          <w:rFonts w:hint="eastAsia"/>
          <w:b/>
          <w:bCs/>
        </w:rPr>
        <w:t>食品生产科</w:t>
      </w:r>
      <w:r>
        <w:rPr>
          <w:rFonts w:hint="eastAsia"/>
          <w:b/>
          <w:bCs/>
        </w:rPr>
        <w:t xml:space="preserve">   </w:t>
      </w:r>
      <w:r>
        <w:rPr>
          <w:rFonts w:hint="eastAsia"/>
          <w:b/>
          <w:bCs/>
        </w:rPr>
        <w:t>夏冰</w:t>
      </w:r>
      <w:r>
        <w:rPr>
          <w:rFonts w:hint="eastAsia"/>
          <w:b/>
          <w:bCs/>
        </w:rPr>
        <w:t xml:space="preserve">   6986129    jxspsck370829@163.com</w:t>
      </w:r>
    </w:p>
    <w:p w:rsidR="00445DC1" w:rsidRDefault="00445DC1">
      <w:pPr>
        <w:ind w:firstLine="420"/>
        <w:jc w:val="left"/>
      </w:pPr>
      <w:r>
        <w:rPr>
          <w:rFonts w:hint="eastAsia"/>
          <w:b/>
          <w:bCs/>
        </w:rPr>
        <w:t>食品流通科</w:t>
      </w:r>
      <w:r>
        <w:rPr>
          <w:rFonts w:hint="eastAsia"/>
          <w:b/>
          <w:bCs/>
        </w:rPr>
        <w:t xml:space="preserve"> </w:t>
      </w:r>
      <w:r>
        <w:rPr>
          <w:rFonts w:hint="eastAsia"/>
          <w:b/>
          <w:bCs/>
        </w:rPr>
        <w:t>范兴伟</w:t>
      </w:r>
      <w:r>
        <w:rPr>
          <w:rFonts w:hint="eastAsia"/>
          <w:b/>
          <w:bCs/>
        </w:rPr>
        <w:t xml:space="preserve">  6986130    jxsplt6986130@163.com</w:t>
      </w:r>
    </w:p>
    <w:p w:rsidR="00445DC1" w:rsidRDefault="00445DC1">
      <w:pPr>
        <w:ind w:firstLine="420"/>
        <w:jc w:val="left"/>
      </w:pPr>
      <w:r>
        <w:rPr>
          <w:rFonts w:hint="eastAsia"/>
          <w:b/>
          <w:bCs/>
        </w:rPr>
        <w:t>餐饮服务科</w:t>
      </w:r>
      <w:r>
        <w:rPr>
          <w:rFonts w:hint="eastAsia"/>
          <w:b/>
          <w:bCs/>
        </w:rPr>
        <w:t xml:space="preserve">  </w:t>
      </w:r>
      <w:r>
        <w:rPr>
          <w:rFonts w:hint="eastAsia"/>
          <w:b/>
          <w:bCs/>
        </w:rPr>
        <w:t>夹书兴</w:t>
      </w:r>
      <w:r>
        <w:rPr>
          <w:rFonts w:hint="eastAsia"/>
          <w:b/>
          <w:bCs/>
        </w:rPr>
        <w:t xml:space="preserve">  6986131 syjlyd@163.com</w:t>
      </w:r>
    </w:p>
    <w:p w:rsidR="00445DC1" w:rsidRDefault="00445DC1">
      <w:pPr>
        <w:ind w:firstLine="420"/>
        <w:jc w:val="left"/>
      </w:pPr>
      <w:r>
        <w:rPr>
          <w:rFonts w:hint="eastAsia"/>
          <w:b/>
          <w:bCs/>
        </w:rPr>
        <w:t>附件：</w:t>
      </w:r>
      <w:r>
        <w:rPr>
          <w:rFonts w:hint="eastAsia"/>
          <w:b/>
          <w:bCs/>
        </w:rPr>
        <w:t>1.</w:t>
      </w:r>
      <w:r>
        <w:rPr>
          <w:rFonts w:hint="eastAsia"/>
          <w:b/>
          <w:bCs/>
        </w:rPr>
        <w:t>食品小作坊规范提升行动实施方案（试行）</w:t>
      </w:r>
    </w:p>
    <w:p w:rsidR="00445DC1" w:rsidRDefault="00445DC1">
      <w:pPr>
        <w:ind w:firstLine="420"/>
        <w:jc w:val="left"/>
      </w:pPr>
      <w:r>
        <w:rPr>
          <w:rFonts w:hint="eastAsia"/>
          <w:b/>
          <w:bCs/>
        </w:rPr>
        <w:t>2.</w:t>
      </w:r>
      <w:r>
        <w:rPr>
          <w:rFonts w:hint="eastAsia"/>
          <w:b/>
          <w:bCs/>
        </w:rPr>
        <w:t>小餐饮规范提升行动实施方案（试行）</w:t>
      </w:r>
    </w:p>
    <w:p w:rsidR="00445DC1" w:rsidRDefault="00445DC1">
      <w:pPr>
        <w:ind w:firstLine="420"/>
        <w:jc w:val="left"/>
      </w:pPr>
      <w:r>
        <w:rPr>
          <w:rFonts w:hint="eastAsia"/>
          <w:b/>
          <w:bCs/>
        </w:rPr>
        <w:t>3.</w:t>
      </w:r>
      <w:r>
        <w:rPr>
          <w:rFonts w:hint="eastAsia"/>
          <w:b/>
          <w:bCs/>
        </w:rPr>
        <w:t>食品摊点规范提升行动实施方案（试行）</w:t>
      </w:r>
    </w:p>
    <w:p w:rsidR="00445DC1" w:rsidRDefault="00445DC1">
      <w:pPr>
        <w:ind w:firstLine="420"/>
        <w:jc w:val="left"/>
      </w:pPr>
      <w:r>
        <w:rPr>
          <w:rFonts w:hint="eastAsia"/>
          <w:b/>
          <w:bCs/>
        </w:rPr>
        <w:t>4.</w:t>
      </w:r>
      <w:r>
        <w:rPr>
          <w:rFonts w:hint="eastAsia"/>
          <w:b/>
          <w:bCs/>
        </w:rPr>
        <w:t>《“三小”业态规范提升行动情况统计表》</w:t>
      </w:r>
    </w:p>
    <w:p w:rsidR="00445DC1" w:rsidRDefault="00445DC1">
      <w:pPr>
        <w:ind w:firstLine="420"/>
        <w:jc w:val="left"/>
      </w:pPr>
      <w:r>
        <w:rPr>
          <w:rFonts w:hint="eastAsia"/>
          <w:b/>
          <w:bCs/>
        </w:rPr>
        <w:t>5.</w:t>
      </w:r>
      <w:r>
        <w:rPr>
          <w:rFonts w:hint="eastAsia"/>
          <w:b/>
          <w:bCs/>
        </w:rPr>
        <w:t>《食品小作坊生产加工规范》（</w:t>
      </w:r>
      <w:r>
        <w:rPr>
          <w:rFonts w:hint="eastAsia"/>
          <w:b/>
          <w:bCs/>
        </w:rPr>
        <w:t>DB37/T3841-2019</w:t>
      </w:r>
      <w:r>
        <w:rPr>
          <w:rFonts w:hint="eastAsia"/>
          <w:b/>
          <w:bCs/>
        </w:rPr>
        <w:t>）</w:t>
      </w:r>
    </w:p>
    <w:p w:rsidR="00445DC1" w:rsidRDefault="00445DC1">
      <w:pPr>
        <w:ind w:firstLine="420"/>
        <w:jc w:val="left"/>
      </w:pPr>
      <w:r>
        <w:rPr>
          <w:rFonts w:hint="eastAsia"/>
          <w:b/>
          <w:bCs/>
        </w:rPr>
        <w:t>6.</w:t>
      </w:r>
      <w:r>
        <w:rPr>
          <w:rFonts w:hint="eastAsia"/>
          <w:b/>
          <w:bCs/>
        </w:rPr>
        <w:t>餐饮服务街区评价指标体系</w:t>
      </w:r>
    </w:p>
    <w:p w:rsidR="00445DC1" w:rsidRDefault="00445DC1">
      <w:pPr>
        <w:ind w:firstLine="420"/>
        <w:jc w:val="left"/>
      </w:pPr>
      <w:r>
        <w:rPr>
          <w:rFonts w:hint="eastAsia"/>
          <w:b/>
          <w:bCs/>
        </w:rPr>
        <w:t>7.</w:t>
      </w:r>
      <w:r>
        <w:rPr>
          <w:rFonts w:hint="eastAsia"/>
          <w:b/>
          <w:bCs/>
        </w:rPr>
        <w:t>食品摊点规范经营区建设标准</w:t>
      </w:r>
    </w:p>
    <w:p w:rsidR="00445DC1" w:rsidRDefault="00445DC1">
      <w:pPr>
        <w:ind w:firstLine="420"/>
        <w:jc w:val="left"/>
      </w:pPr>
      <w:r>
        <w:rPr>
          <w:rFonts w:hint="eastAsia"/>
          <w:b/>
          <w:bCs/>
        </w:rPr>
        <w:t>附件</w:t>
      </w:r>
      <w:r>
        <w:rPr>
          <w:rFonts w:hint="eastAsia"/>
          <w:b/>
          <w:bCs/>
        </w:rPr>
        <w:t>1</w:t>
      </w:r>
    </w:p>
    <w:p w:rsidR="00445DC1" w:rsidRDefault="00445DC1">
      <w:pPr>
        <w:ind w:firstLine="420"/>
        <w:jc w:val="left"/>
      </w:pPr>
      <w:r>
        <w:rPr>
          <w:rFonts w:hint="eastAsia"/>
          <w:b/>
          <w:bCs/>
        </w:rPr>
        <w:t>食品小作坊规范提升行动实施方案（试行）</w:t>
      </w:r>
    </w:p>
    <w:p w:rsidR="00445DC1" w:rsidRDefault="00445DC1">
      <w:pPr>
        <w:ind w:firstLine="420"/>
        <w:jc w:val="left"/>
      </w:pPr>
      <w:r>
        <w:rPr>
          <w:rFonts w:hint="eastAsia"/>
          <w:b/>
          <w:bCs/>
        </w:rPr>
        <w:t>一、工作目标</w:t>
      </w:r>
    </w:p>
    <w:p w:rsidR="00445DC1" w:rsidRDefault="00445DC1">
      <w:pPr>
        <w:ind w:firstLine="420"/>
        <w:jc w:val="left"/>
      </w:pPr>
      <w:r>
        <w:rPr>
          <w:rFonts w:hint="eastAsia"/>
          <w:b/>
          <w:bCs/>
        </w:rPr>
        <w:t>按照“整治一批、规范一批、提升一批”的总体思路，力争通过规范提升行动，实现食品小作坊规范化生产，有效落实食品安全主体责任；通过示范点创建，打造出生产过程管控严格、食品安全有效保障的标杆单位，形成可复制、可推广的小作坊示范典型，基本形成一点带一片的良好示范带动格局，推动小作坊由“小散低”向“精特美”转型升级，引导和推动全县小作坊规范生产、健康发展。争取</w:t>
      </w:r>
      <w:r>
        <w:rPr>
          <w:rFonts w:hint="eastAsia"/>
          <w:b/>
          <w:bCs/>
        </w:rPr>
        <w:t>2021</w:t>
      </w:r>
      <w:r>
        <w:rPr>
          <w:rFonts w:hint="eastAsia"/>
          <w:b/>
          <w:bCs/>
        </w:rPr>
        <w:t>年底前，发证食品小作坊监管覆盖率</w:t>
      </w:r>
      <w:r>
        <w:rPr>
          <w:rFonts w:hint="eastAsia"/>
          <w:b/>
          <w:bCs/>
        </w:rPr>
        <w:t>100%</w:t>
      </w:r>
      <w:r>
        <w:rPr>
          <w:rFonts w:hint="eastAsia"/>
          <w:b/>
          <w:bCs/>
        </w:rPr>
        <w:t>，从业者食品安全必备知识知晓率</w:t>
      </w:r>
      <w:r>
        <w:rPr>
          <w:rFonts w:hint="eastAsia"/>
          <w:b/>
          <w:bCs/>
        </w:rPr>
        <w:t>100%</w:t>
      </w:r>
      <w:r>
        <w:rPr>
          <w:rFonts w:hint="eastAsia"/>
          <w:b/>
          <w:bCs/>
        </w:rPr>
        <w:t>，建立监管档案率</w:t>
      </w:r>
      <w:r>
        <w:rPr>
          <w:rFonts w:hint="eastAsia"/>
          <w:b/>
          <w:bCs/>
        </w:rPr>
        <w:t>100%</w:t>
      </w:r>
      <w:r>
        <w:rPr>
          <w:rFonts w:hint="eastAsia"/>
          <w:b/>
          <w:bCs/>
        </w:rPr>
        <w:t>，对食品小作坊监督抽检覆盖率达到</w:t>
      </w:r>
      <w:r>
        <w:rPr>
          <w:rFonts w:hint="eastAsia"/>
          <w:b/>
          <w:bCs/>
        </w:rPr>
        <w:t>50%</w:t>
      </w:r>
      <w:r>
        <w:rPr>
          <w:rFonts w:hint="eastAsia"/>
          <w:b/>
          <w:bCs/>
        </w:rPr>
        <w:t>；到</w:t>
      </w:r>
      <w:r>
        <w:rPr>
          <w:rFonts w:hint="eastAsia"/>
          <w:b/>
          <w:bCs/>
        </w:rPr>
        <w:t>2021</w:t>
      </w:r>
      <w:r>
        <w:rPr>
          <w:rFonts w:hint="eastAsia"/>
          <w:b/>
          <w:bCs/>
        </w:rPr>
        <w:t>年底，全县打造</w:t>
      </w:r>
      <w:r>
        <w:rPr>
          <w:rFonts w:hint="eastAsia"/>
          <w:b/>
          <w:bCs/>
        </w:rPr>
        <w:t>1-2</w:t>
      </w:r>
      <w:r>
        <w:rPr>
          <w:rFonts w:hint="eastAsia"/>
          <w:b/>
          <w:bCs/>
        </w:rPr>
        <w:t>个小作坊示范点。</w:t>
      </w:r>
    </w:p>
    <w:p w:rsidR="00445DC1" w:rsidRDefault="00445DC1">
      <w:pPr>
        <w:ind w:firstLine="420"/>
        <w:jc w:val="left"/>
      </w:pPr>
      <w:r>
        <w:rPr>
          <w:rFonts w:hint="eastAsia"/>
          <w:b/>
          <w:bCs/>
        </w:rPr>
        <w:t>二、主要任务</w:t>
      </w:r>
    </w:p>
    <w:p w:rsidR="00445DC1" w:rsidRDefault="00445DC1">
      <w:pPr>
        <w:ind w:firstLine="420"/>
        <w:jc w:val="left"/>
      </w:pPr>
      <w:r>
        <w:rPr>
          <w:rFonts w:hint="eastAsia"/>
          <w:b/>
          <w:bCs/>
        </w:rPr>
        <w:t>（一）规范提升标准。督促食品小作坊按照山东省地方标准《食品小作坊生产加工规范》（</w:t>
      </w:r>
      <w:r>
        <w:rPr>
          <w:rFonts w:hint="eastAsia"/>
          <w:b/>
          <w:bCs/>
        </w:rPr>
        <w:t>DB37/T3841-2019</w:t>
      </w:r>
      <w:r>
        <w:rPr>
          <w:rFonts w:hint="eastAsia"/>
          <w:b/>
          <w:bCs/>
        </w:rPr>
        <w:t>）（见附件</w:t>
      </w:r>
      <w:r>
        <w:rPr>
          <w:rFonts w:hint="eastAsia"/>
          <w:b/>
          <w:bCs/>
        </w:rPr>
        <w:t>5</w:t>
      </w:r>
      <w:r>
        <w:rPr>
          <w:rFonts w:hint="eastAsia"/>
          <w:b/>
          <w:bCs/>
        </w:rPr>
        <w:t>）组织生产，全面落实亮证经营、安全承诺、场所清洁、原料查验、单据留存、操作规范、检验验证、标签合规“八项要求”。食品小作坊对所生产销售的食品安全负责，保证所生产销售的食品卫生、无毒、无害，符合安全标准要求。</w:t>
      </w:r>
    </w:p>
    <w:p w:rsidR="00445DC1" w:rsidRDefault="00445DC1">
      <w:pPr>
        <w:ind w:firstLine="420"/>
        <w:jc w:val="left"/>
      </w:pPr>
      <w:r>
        <w:rPr>
          <w:rFonts w:hint="eastAsia"/>
          <w:b/>
          <w:bCs/>
        </w:rPr>
        <w:t>（二）完善督导档案。各镇（街）市场监管所要集中时段、集中力量，组织开展本辖区食品小作坊全面普查摸底工作并建立档案，详细记录食品小作坊名称、生产地址、业主姓名等身份信息、生产加工食品品种、使用的食品原料及添加剂、产品包装形式、销售区域、存在的主要问题等，实行动态管理，做好日常监管。</w:t>
      </w:r>
    </w:p>
    <w:p w:rsidR="00445DC1" w:rsidRDefault="00445DC1">
      <w:pPr>
        <w:ind w:firstLine="420"/>
        <w:jc w:val="left"/>
      </w:pPr>
      <w:r>
        <w:rPr>
          <w:rFonts w:hint="eastAsia"/>
          <w:b/>
          <w:bCs/>
        </w:rPr>
        <w:t>（三）实行区域整治。县局组织开展食品小作坊生产经营集中区域的整治工作，深入排查食品安全风险隐患，列出风险隐患清单，制定有针对性的整治方案，确保整治工作责任落实到位，风险隐患及时化解，实现风险隐患排查整治常态化，严防区域性食品安全事故发生。</w:t>
      </w:r>
    </w:p>
    <w:p w:rsidR="00445DC1" w:rsidRDefault="00445DC1">
      <w:pPr>
        <w:ind w:firstLine="420"/>
        <w:jc w:val="left"/>
      </w:pPr>
      <w:r>
        <w:rPr>
          <w:rFonts w:hint="eastAsia"/>
          <w:b/>
          <w:bCs/>
        </w:rPr>
        <w:t>（四）推动提档升级。各市场监管所要进一步细化工作任务，精准帮扶，促进食品小作坊规范有序发展。鼓励和支持食品小作坊运用现代食品工业发展理念，改进生产经营条件和工艺技术，逐步做大做强。</w:t>
      </w:r>
    </w:p>
    <w:p w:rsidR="00445DC1" w:rsidRDefault="00445DC1">
      <w:pPr>
        <w:ind w:firstLine="420"/>
        <w:jc w:val="left"/>
      </w:pPr>
      <w:r>
        <w:rPr>
          <w:rFonts w:hint="eastAsia"/>
          <w:b/>
          <w:bCs/>
        </w:rPr>
        <w:t>（五）严查违法行为。各市场监管所要严格按照食品安全法律法规的规定，对未取得登记证的食品小作坊，依法进行查处；严厉打击食品小作坊制售假冒伪劣食品、使用非食品原料和滥用添加剂等违法行为，坚决取缔“黑工厂”、“黑窝点”、“黑作坊”；涉嫌犯罪的，要移交公安机关处理。</w:t>
      </w:r>
    </w:p>
    <w:p w:rsidR="00445DC1" w:rsidRDefault="00445DC1">
      <w:pPr>
        <w:ind w:firstLine="420"/>
        <w:jc w:val="left"/>
      </w:pPr>
      <w:r>
        <w:rPr>
          <w:rFonts w:hint="eastAsia"/>
          <w:b/>
          <w:bCs/>
        </w:rPr>
        <w:t>（六）健全退出机制。对于在经营场所内现场制售食品行为，严格按照《山东省市场监督管理局印发</w:t>
      </w:r>
      <w:r>
        <w:rPr>
          <w:rFonts w:hint="eastAsia"/>
          <w:b/>
          <w:bCs/>
        </w:rPr>
        <w:t>&lt;</w:t>
      </w:r>
      <w:r>
        <w:rPr>
          <w:rFonts w:hint="eastAsia"/>
          <w:b/>
          <w:bCs/>
        </w:rPr>
        <w:t>关于进一步加强食品小作坊监督管理的规定</w:t>
      </w:r>
      <w:r>
        <w:rPr>
          <w:rFonts w:hint="eastAsia"/>
          <w:b/>
          <w:bCs/>
        </w:rPr>
        <w:t>&gt;</w:t>
      </w:r>
      <w:r>
        <w:rPr>
          <w:rFonts w:hint="eastAsia"/>
          <w:b/>
          <w:bCs/>
        </w:rPr>
        <w:t>的通知》（鲁市监食生字〔</w:t>
      </w:r>
      <w:r>
        <w:rPr>
          <w:rFonts w:hint="eastAsia"/>
          <w:b/>
          <w:bCs/>
        </w:rPr>
        <w:t>2019</w:t>
      </w:r>
      <w:r>
        <w:rPr>
          <w:rFonts w:hint="eastAsia"/>
          <w:b/>
          <w:bCs/>
        </w:rPr>
        <w:t>〕</w:t>
      </w:r>
      <w:r>
        <w:rPr>
          <w:rFonts w:hint="eastAsia"/>
          <w:b/>
          <w:bCs/>
        </w:rPr>
        <w:t>3</w:t>
      </w:r>
      <w:r>
        <w:rPr>
          <w:rFonts w:hint="eastAsia"/>
          <w:b/>
          <w:bCs/>
        </w:rPr>
        <w:t>号）文件精神规定，实施食品经营许可管理。对已经按食品小作坊进行登记的现场制售食品经营者，要建立退出机制，逐步将其纳入食品经营许可管理。</w:t>
      </w:r>
    </w:p>
    <w:p w:rsidR="00445DC1" w:rsidRDefault="00445DC1">
      <w:pPr>
        <w:ind w:firstLine="420"/>
        <w:jc w:val="left"/>
      </w:pPr>
      <w:r>
        <w:rPr>
          <w:rFonts w:hint="eastAsia"/>
          <w:b/>
          <w:bCs/>
        </w:rPr>
        <w:t>（七）构建诚信体系。加快食品小作坊诚信体系建设，完善信用信息的征集、披露、使用制度，推进信用信息共享，健全奖惩机制。及时向社会公布食品小作坊登记信息、监督检查信息、产品抽检结果、违法行为查处等食品安全信用信息，引导消费。充分发挥行业协会作用，加强行业管理、督促行业自律，营造食品安全诚信环境，培育食品安全诚信文化。</w:t>
      </w:r>
    </w:p>
    <w:p w:rsidR="00445DC1" w:rsidRDefault="00445DC1">
      <w:pPr>
        <w:ind w:firstLine="420"/>
        <w:jc w:val="left"/>
      </w:pPr>
      <w:r>
        <w:rPr>
          <w:rFonts w:hint="eastAsia"/>
          <w:b/>
          <w:bCs/>
        </w:rPr>
        <w:t>三、保障措施</w:t>
      </w:r>
    </w:p>
    <w:p w:rsidR="00445DC1" w:rsidRDefault="00445DC1">
      <w:pPr>
        <w:ind w:firstLine="420"/>
        <w:jc w:val="left"/>
      </w:pPr>
      <w:r>
        <w:rPr>
          <w:rFonts w:hint="eastAsia"/>
          <w:b/>
          <w:bCs/>
        </w:rPr>
        <w:t>（一）加强监督检查。各市场监管所要严格落实属地监管责任，根据辖区内食品小作坊的数量、分布、和自身监管力量制定有针对性的监督检查计划，年底前确保实现本方案中明确的目标任务，按照年度监督检查计划对小作坊进行检查。</w:t>
      </w:r>
    </w:p>
    <w:p w:rsidR="00445DC1" w:rsidRDefault="00445DC1">
      <w:pPr>
        <w:ind w:firstLine="420"/>
        <w:jc w:val="left"/>
      </w:pPr>
      <w:r>
        <w:rPr>
          <w:rFonts w:hint="eastAsia"/>
          <w:b/>
          <w:bCs/>
        </w:rPr>
        <w:t>（二）加大培训力度。对食品小作坊业户全面开展食品安全知识培训，增强食品小作坊业主食品安全主体责任意识，提高食品安全管理水平。督促、指导食品小作坊依法依规生产经营，保证持续符合生产规范要求。</w:t>
      </w:r>
    </w:p>
    <w:p w:rsidR="00445DC1" w:rsidRDefault="00445DC1">
      <w:pPr>
        <w:ind w:firstLine="420"/>
        <w:jc w:val="left"/>
      </w:pPr>
      <w:r>
        <w:rPr>
          <w:rFonts w:hint="eastAsia"/>
          <w:b/>
          <w:bCs/>
        </w:rPr>
        <w:t>（三）强化监督抽检。以食品安全舆情、日常监督检查和投诉举报情况为导向，加大对食品小作坊生产的地方特色食品、节庆食品、旅游销售食品等重点品种的抽检力度，力争</w:t>
      </w:r>
      <w:r>
        <w:rPr>
          <w:rFonts w:hint="eastAsia"/>
          <w:b/>
          <w:bCs/>
        </w:rPr>
        <w:t>2021</w:t>
      </w:r>
      <w:r>
        <w:rPr>
          <w:rFonts w:hint="eastAsia"/>
          <w:b/>
          <w:bCs/>
        </w:rPr>
        <w:t>年底实现食品小作坊年度抽检覆盖率</w:t>
      </w:r>
      <w:r>
        <w:rPr>
          <w:rFonts w:hint="eastAsia"/>
          <w:b/>
          <w:bCs/>
        </w:rPr>
        <w:t>50%</w:t>
      </w:r>
      <w:r>
        <w:rPr>
          <w:rFonts w:hint="eastAsia"/>
          <w:b/>
          <w:bCs/>
        </w:rPr>
        <w:t>以上。对抽检中发现的问题，要依据食品安全法律法规及时处置，不合格食品核查处置率达到</w:t>
      </w:r>
      <w:r>
        <w:rPr>
          <w:rFonts w:hint="eastAsia"/>
          <w:b/>
          <w:bCs/>
        </w:rPr>
        <w:t>100%</w:t>
      </w:r>
      <w:r>
        <w:rPr>
          <w:rFonts w:hint="eastAsia"/>
          <w:b/>
          <w:bCs/>
        </w:rPr>
        <w:t>。</w:t>
      </w:r>
    </w:p>
    <w:p w:rsidR="00445DC1" w:rsidRDefault="00445DC1">
      <w:pPr>
        <w:ind w:firstLine="420"/>
        <w:jc w:val="left"/>
      </w:pPr>
      <w:r>
        <w:rPr>
          <w:rFonts w:hint="eastAsia"/>
          <w:b/>
          <w:bCs/>
        </w:rPr>
        <w:t>附件</w:t>
      </w:r>
      <w:r>
        <w:rPr>
          <w:rFonts w:hint="eastAsia"/>
          <w:b/>
          <w:bCs/>
        </w:rPr>
        <w:t>2</w:t>
      </w:r>
    </w:p>
    <w:p w:rsidR="00445DC1" w:rsidRDefault="00445DC1">
      <w:pPr>
        <w:ind w:firstLine="420"/>
        <w:jc w:val="left"/>
      </w:pPr>
      <w:r>
        <w:rPr>
          <w:rFonts w:hint="eastAsia"/>
          <w:b/>
          <w:bCs/>
        </w:rPr>
        <w:t>小餐饮规范提升行动实施方案（试行）</w:t>
      </w:r>
    </w:p>
    <w:p w:rsidR="00445DC1" w:rsidRDefault="00445DC1">
      <w:pPr>
        <w:ind w:firstLine="420"/>
        <w:jc w:val="left"/>
      </w:pPr>
      <w:r>
        <w:rPr>
          <w:rFonts w:hint="eastAsia"/>
          <w:b/>
          <w:bCs/>
        </w:rPr>
        <w:t>一、工作目标</w:t>
      </w:r>
    </w:p>
    <w:p w:rsidR="00445DC1" w:rsidRDefault="00445DC1">
      <w:pPr>
        <w:ind w:firstLine="420"/>
        <w:jc w:val="left"/>
      </w:pPr>
      <w:r>
        <w:rPr>
          <w:rFonts w:hint="eastAsia"/>
          <w:b/>
          <w:bCs/>
        </w:rPr>
        <w:t>至</w:t>
      </w:r>
      <w:r>
        <w:rPr>
          <w:rFonts w:hint="eastAsia"/>
          <w:b/>
          <w:bCs/>
        </w:rPr>
        <w:t>2021</w:t>
      </w:r>
      <w:r>
        <w:rPr>
          <w:rFonts w:hint="eastAsia"/>
          <w:b/>
          <w:bCs/>
        </w:rPr>
        <w:t>年底，对全县小餐饮进行摸排和全覆盖检查，小餐饮持证经营率达到</w:t>
      </w:r>
      <w:r>
        <w:rPr>
          <w:rFonts w:hint="eastAsia"/>
          <w:b/>
          <w:bCs/>
        </w:rPr>
        <w:t>100</w:t>
      </w:r>
      <w:r>
        <w:rPr>
          <w:rFonts w:hint="eastAsia"/>
          <w:b/>
          <w:bCs/>
        </w:rPr>
        <w:t>％；严格落实餐饮具清洗消毒工作要求，餐饮具监督抽检力度明显提升，业户主体责任得到有效落实。小餐饮经营环境得到明显改善，经营秩序更加规范，符合《条例》中相关规定和要求，基本达到“六项标准”。市场监管部门对小餐饮的监管能力进一步提升，监管制度逐步健全，人民群众对小餐饮的满意度和获得感持续提升。年底前对小餐饮业户监督抽检覆盖率达到</w:t>
      </w:r>
      <w:r>
        <w:rPr>
          <w:rFonts w:hint="eastAsia"/>
          <w:b/>
          <w:bCs/>
        </w:rPr>
        <w:t>10%</w:t>
      </w:r>
      <w:r>
        <w:rPr>
          <w:rFonts w:hint="eastAsia"/>
          <w:b/>
          <w:bCs/>
        </w:rPr>
        <w:t>，建成</w:t>
      </w:r>
      <w:r>
        <w:rPr>
          <w:rFonts w:hint="eastAsia"/>
          <w:b/>
          <w:bCs/>
        </w:rPr>
        <w:t>1-2</w:t>
      </w:r>
      <w:r>
        <w:rPr>
          <w:rFonts w:hint="eastAsia"/>
          <w:b/>
          <w:bCs/>
        </w:rPr>
        <w:t>个餐饮特色聚集街区。</w:t>
      </w:r>
    </w:p>
    <w:p w:rsidR="00445DC1" w:rsidRDefault="00445DC1">
      <w:pPr>
        <w:ind w:firstLine="420"/>
        <w:jc w:val="left"/>
      </w:pPr>
      <w:r>
        <w:rPr>
          <w:rFonts w:hint="eastAsia"/>
          <w:b/>
          <w:bCs/>
        </w:rPr>
        <w:t>二、主要任务</w:t>
      </w:r>
    </w:p>
    <w:p w:rsidR="00445DC1" w:rsidRDefault="00445DC1">
      <w:pPr>
        <w:ind w:firstLine="420"/>
        <w:jc w:val="left"/>
      </w:pPr>
      <w:r>
        <w:rPr>
          <w:rFonts w:hint="eastAsia"/>
          <w:b/>
          <w:bCs/>
        </w:rPr>
        <w:t>（一）明确规范提升标准。各监管所要按照《条例》及亮证经营、安全承诺、单据留存、原料公示、操作规范、厨房（场所）清洁的“六项标准”对小餐饮进行规范提升，并按照规定建立健全从业人员管理制度。</w:t>
      </w:r>
    </w:p>
    <w:p w:rsidR="00445DC1" w:rsidRDefault="00445DC1">
      <w:pPr>
        <w:ind w:firstLine="420"/>
        <w:jc w:val="left"/>
      </w:pPr>
      <w:r>
        <w:rPr>
          <w:rFonts w:hint="eastAsia"/>
          <w:b/>
          <w:bCs/>
        </w:rPr>
        <w:t>（二）做好精准摸排工作。底数清、情况明是实施小餐饮规范提升工作的基础和关键。各监管所要组织开展精准摸排，摸清辖区内小餐饮经营户的总数、持证情况及存在的主要问题。及时更新小餐饮台账，完善相关档案资料，精准掌握小餐饮监管底数。</w:t>
      </w:r>
    </w:p>
    <w:p w:rsidR="00445DC1" w:rsidRDefault="00445DC1">
      <w:pPr>
        <w:ind w:firstLine="420"/>
        <w:jc w:val="left"/>
      </w:pPr>
      <w:r>
        <w:rPr>
          <w:rFonts w:hint="eastAsia"/>
          <w:b/>
          <w:bCs/>
        </w:rPr>
        <w:t>（三）强化从业人员培训考核。结合小餐饮监管实际针对性设定培训考核内容，提升培训考核精准度。运用“两库一平台”开展小餐饮负责人、食品安全管理人员、食品从业人员的学习培训及考核，进一步强化从业人员对食品安全规定、违法行为处罚、预防食源性疾病等相关知识学习运用，全面提升小餐饮从业人员素质和食品安全管理人员管理能力。</w:t>
      </w:r>
    </w:p>
    <w:p w:rsidR="00445DC1" w:rsidRDefault="00445DC1">
      <w:pPr>
        <w:ind w:firstLine="420"/>
        <w:jc w:val="left"/>
      </w:pPr>
      <w:r>
        <w:rPr>
          <w:rFonts w:hint="eastAsia"/>
          <w:b/>
          <w:bCs/>
        </w:rPr>
        <w:t>（四）深入实施量化分级管理。开展动态监管，深入实施量化分级管理，提升消费者理性消费意识。将小餐饮业户划定为</w:t>
      </w:r>
      <w:r>
        <w:rPr>
          <w:rFonts w:hint="eastAsia"/>
          <w:b/>
          <w:bCs/>
        </w:rPr>
        <w:t>A</w:t>
      </w:r>
      <w:r>
        <w:rPr>
          <w:rFonts w:hint="eastAsia"/>
          <w:b/>
          <w:bCs/>
        </w:rPr>
        <w:t>级（优秀）、</w:t>
      </w:r>
      <w:r>
        <w:rPr>
          <w:rFonts w:hint="eastAsia"/>
          <w:b/>
          <w:bCs/>
        </w:rPr>
        <w:t>B</w:t>
      </w:r>
      <w:r>
        <w:rPr>
          <w:rFonts w:hint="eastAsia"/>
          <w:b/>
          <w:bCs/>
        </w:rPr>
        <w:t>级（良好）、</w:t>
      </w:r>
      <w:r>
        <w:rPr>
          <w:rFonts w:hint="eastAsia"/>
          <w:b/>
          <w:bCs/>
        </w:rPr>
        <w:t>C</w:t>
      </w:r>
      <w:r>
        <w:rPr>
          <w:rFonts w:hint="eastAsia"/>
          <w:b/>
          <w:bCs/>
        </w:rPr>
        <w:t>级（一般）三个等级，分别通过大笑、微笑和平脸三种卡通形象向消费者公示，引导消费者寻找笑脸就餐。</w:t>
      </w:r>
    </w:p>
    <w:p w:rsidR="00445DC1" w:rsidRDefault="00445DC1">
      <w:pPr>
        <w:ind w:firstLine="420"/>
        <w:jc w:val="left"/>
      </w:pPr>
      <w:r>
        <w:rPr>
          <w:rFonts w:hint="eastAsia"/>
          <w:b/>
          <w:bCs/>
        </w:rPr>
        <w:t>（五）严格落实餐饮具清洗消毒专项整治工作。通过对小餐饮业户的集中摸排和全覆盖检查，对使用集中消毒餐饮具的小餐饮业户，督促其选择卫生健康部门公示的合规餐饮具集中消毒服务单位购买产品。对近年来餐饮具抽检不合格的、涉及餐饮具投诉举报答复不满意的，开展监督检查和跟踪抽检。</w:t>
      </w:r>
    </w:p>
    <w:p w:rsidR="00445DC1" w:rsidRDefault="00445DC1">
      <w:pPr>
        <w:ind w:firstLine="420"/>
        <w:jc w:val="left"/>
      </w:pPr>
      <w:r>
        <w:rPr>
          <w:rFonts w:hint="eastAsia"/>
          <w:b/>
          <w:bCs/>
        </w:rPr>
        <w:t>（六）加大监督检查力度。以冷链食品、畜禽肉及肉制品、面及面制品、腌制品、食用油、食品添加剂等为重点品种，督促小餐饮店严格落实采购查验、索证索票等管理制度。加大小餐饮抽检覆盖率，严防不合格食品流入餐桌。以人员健康、食品储存、加工操作、餐饮具清洗消毒、环境卫生等为重点环节，加强日常监督指导，规范小餐饮经营行为，严防食物中毒事件的发生。</w:t>
      </w:r>
    </w:p>
    <w:p w:rsidR="00445DC1" w:rsidRDefault="00445DC1">
      <w:pPr>
        <w:ind w:firstLine="420"/>
        <w:jc w:val="left"/>
      </w:pPr>
      <w:r>
        <w:rPr>
          <w:rFonts w:hint="eastAsia"/>
          <w:b/>
          <w:bCs/>
        </w:rPr>
        <w:t>（七）推动小餐饮示范创建。结合全省餐饮质量安全提升行动、文明城市、卫生城市创建等工作，按照“食安山东”示范企业（餐饮服务领域）评价指标体系中的表</w:t>
      </w:r>
      <w:r>
        <w:rPr>
          <w:rFonts w:hint="eastAsia"/>
          <w:b/>
          <w:bCs/>
        </w:rPr>
        <w:t xml:space="preserve">C.3 </w:t>
      </w:r>
      <w:r>
        <w:rPr>
          <w:rFonts w:hint="eastAsia"/>
          <w:b/>
          <w:bCs/>
        </w:rPr>
        <w:t>餐饮服务街区评价指标体系（见附件</w:t>
      </w:r>
      <w:r>
        <w:rPr>
          <w:rFonts w:hint="eastAsia"/>
          <w:b/>
          <w:bCs/>
        </w:rPr>
        <w:t>6</w:t>
      </w:r>
      <w:r>
        <w:rPr>
          <w:rFonts w:hint="eastAsia"/>
          <w:b/>
          <w:bCs/>
        </w:rPr>
        <w:t>），大力开展小餐饮示范店、示范街（区）建设，充分发挥示范带动作用，使镇街小餐饮整治提升“学有榜样，赶有目标”。通过示范创建、社会共治，不断推进全县小餐饮食品安全整体水平提升。</w:t>
      </w:r>
    </w:p>
    <w:p w:rsidR="00445DC1" w:rsidRDefault="00445DC1">
      <w:pPr>
        <w:ind w:firstLine="420"/>
        <w:jc w:val="left"/>
      </w:pPr>
      <w:r>
        <w:rPr>
          <w:rFonts w:hint="eastAsia"/>
          <w:b/>
          <w:bCs/>
        </w:rPr>
        <w:t>（八）依法查处违规违法行为。对在规范提升过程中拒不整改或整改后仍达不到要求的小餐饮业户应坚决予以行政处罚。充分运用约谈、告诫、建议等行政手段，督促问题整改到位，确保不留死角。对未取得、未公示登记（备案）资质，违法添加制售食品等严重违法行为，集中开展查处，大力查办一批典型案件，加大曝光力度，增强震慑力。</w:t>
      </w:r>
    </w:p>
    <w:p w:rsidR="00445DC1" w:rsidRDefault="00445DC1">
      <w:pPr>
        <w:ind w:firstLine="420"/>
        <w:jc w:val="left"/>
      </w:pPr>
      <w:r>
        <w:rPr>
          <w:rFonts w:hint="eastAsia"/>
          <w:b/>
          <w:bCs/>
        </w:rPr>
        <w:t>三、保障措施</w:t>
      </w:r>
    </w:p>
    <w:p w:rsidR="00445DC1" w:rsidRDefault="00445DC1">
      <w:pPr>
        <w:ind w:firstLine="420"/>
        <w:jc w:val="left"/>
      </w:pPr>
      <w:r>
        <w:rPr>
          <w:rFonts w:hint="eastAsia"/>
          <w:b/>
          <w:bCs/>
        </w:rPr>
        <w:t>（一）精准摸排，掌握底数，做好相关从业人员培训考核工作</w:t>
      </w:r>
    </w:p>
    <w:p w:rsidR="00445DC1" w:rsidRDefault="00445DC1">
      <w:pPr>
        <w:ind w:firstLine="420"/>
        <w:jc w:val="left"/>
      </w:pPr>
      <w:r>
        <w:rPr>
          <w:rFonts w:hint="eastAsia"/>
          <w:b/>
          <w:bCs/>
        </w:rPr>
        <w:t>各监管所要开展精准摸排，切实做到底数清、情况明。同时定准责任、定准时间、找准问题，确保提升行动有的放矢、对症下药。积极运用“两库一平台”开展小餐饮负责人、食品从业人员的学习培训及考核，强化从业人员食品安全责任意识，切实提升从业人员素质和能力。</w:t>
      </w:r>
    </w:p>
    <w:p w:rsidR="00445DC1" w:rsidRDefault="00445DC1">
      <w:pPr>
        <w:ind w:firstLine="420"/>
        <w:jc w:val="left"/>
      </w:pPr>
      <w:r>
        <w:rPr>
          <w:rFonts w:hint="eastAsia"/>
          <w:b/>
          <w:bCs/>
        </w:rPr>
        <w:t>（二）集中整治，分区划片，组织开展集中整治提升行动</w:t>
      </w:r>
    </w:p>
    <w:p w:rsidR="00445DC1" w:rsidRDefault="00445DC1">
      <w:pPr>
        <w:ind w:firstLine="420"/>
        <w:jc w:val="left"/>
      </w:pPr>
      <w:r>
        <w:rPr>
          <w:rFonts w:hint="eastAsia"/>
          <w:b/>
          <w:bCs/>
        </w:rPr>
        <w:t>各监管所要按照规范提升行动要求，采取网格化监管，分区划片、包干到人的方式，组织开展集中整治提升活动。在整治过程中，要注重分类梳理，建立完善监管信息档案。通过强化监督检查、监督抽检等形式，合理确定检查频次和监督抽检重点，有效排查风险隐患。同时，以创建小餐饮食品安全示范街、示范单位为引领，开展小餐饮食品安全示范创建工作。</w:t>
      </w:r>
    </w:p>
    <w:p w:rsidR="00445DC1" w:rsidRDefault="00445DC1">
      <w:pPr>
        <w:ind w:firstLine="420"/>
        <w:jc w:val="left"/>
      </w:pPr>
      <w:r>
        <w:rPr>
          <w:rFonts w:hint="eastAsia"/>
          <w:b/>
          <w:bCs/>
        </w:rPr>
        <w:t>（三）总结经验，创新举措，建立制度化、规范化、长效化工作机制</w:t>
      </w:r>
    </w:p>
    <w:p w:rsidR="00445DC1" w:rsidRDefault="00445DC1">
      <w:pPr>
        <w:ind w:firstLine="420"/>
        <w:jc w:val="left"/>
      </w:pPr>
      <w:r>
        <w:rPr>
          <w:rFonts w:hint="eastAsia"/>
          <w:b/>
          <w:bCs/>
        </w:rPr>
        <w:t>各监管所要做好小餐饮规范提升活动经验成效和创新举措的总结，认真研究规范提升过程中暴露出的新情况、新问题。要积极探索小餐饮规范提升活动的具体管理制度和办法，做到有章可循，使规范提升工作制度化、规范化，形成长效机制，全面巩固小餐饮规范提升工作成果。</w:t>
      </w:r>
    </w:p>
    <w:p w:rsidR="00445DC1" w:rsidRDefault="00445DC1">
      <w:pPr>
        <w:ind w:firstLine="420"/>
        <w:jc w:val="left"/>
      </w:pPr>
      <w:r>
        <w:rPr>
          <w:rFonts w:hint="eastAsia"/>
          <w:b/>
          <w:bCs/>
        </w:rPr>
        <w:t>附件</w:t>
      </w:r>
      <w:r>
        <w:rPr>
          <w:rFonts w:hint="eastAsia"/>
          <w:b/>
          <w:bCs/>
        </w:rPr>
        <w:t>3</w:t>
      </w:r>
    </w:p>
    <w:p w:rsidR="00445DC1" w:rsidRDefault="00445DC1">
      <w:pPr>
        <w:ind w:firstLine="420"/>
        <w:jc w:val="left"/>
      </w:pPr>
      <w:r>
        <w:rPr>
          <w:rFonts w:hint="eastAsia"/>
          <w:b/>
          <w:bCs/>
        </w:rPr>
        <w:t>食品摊点规范提升行动实施方案（试行）</w:t>
      </w:r>
    </w:p>
    <w:p w:rsidR="00445DC1" w:rsidRDefault="00445DC1">
      <w:pPr>
        <w:ind w:firstLine="420"/>
        <w:jc w:val="left"/>
      </w:pPr>
      <w:r>
        <w:rPr>
          <w:rFonts w:hint="eastAsia"/>
          <w:b/>
          <w:bCs/>
        </w:rPr>
        <w:t>一、工作目标</w:t>
      </w:r>
    </w:p>
    <w:p w:rsidR="00445DC1" w:rsidRDefault="00445DC1">
      <w:pPr>
        <w:ind w:firstLine="420"/>
        <w:jc w:val="left"/>
      </w:pPr>
      <w:r>
        <w:rPr>
          <w:rFonts w:hint="eastAsia"/>
          <w:b/>
          <w:bCs/>
        </w:rPr>
        <w:t>认真贯彻落实《三小条例》，通过实施登记备案、引导规范提升、打击违法经营、健全工作机制等手段，全面落实食品摊点“六项标准”；至</w:t>
      </w:r>
      <w:r>
        <w:rPr>
          <w:rFonts w:hint="eastAsia"/>
          <w:b/>
          <w:bCs/>
        </w:rPr>
        <w:t>2021</w:t>
      </w:r>
      <w:r>
        <w:rPr>
          <w:rFonts w:hint="eastAsia"/>
          <w:b/>
          <w:bCs/>
        </w:rPr>
        <w:t>年底，全县食品摊点食品质量安全水平得到明显提升，食品摊点经营行为规范落实率达</w:t>
      </w:r>
      <w:r>
        <w:rPr>
          <w:rFonts w:hint="eastAsia"/>
          <w:b/>
          <w:bCs/>
        </w:rPr>
        <w:t>85%</w:t>
      </w:r>
      <w:r>
        <w:rPr>
          <w:rFonts w:hint="eastAsia"/>
          <w:b/>
          <w:bCs/>
        </w:rPr>
        <w:t>，监督抽检覆盖率达到</w:t>
      </w:r>
      <w:r>
        <w:rPr>
          <w:rFonts w:hint="eastAsia"/>
          <w:b/>
          <w:bCs/>
        </w:rPr>
        <w:t>10%</w:t>
      </w:r>
      <w:r>
        <w:rPr>
          <w:rFonts w:hint="eastAsia"/>
          <w:b/>
          <w:bCs/>
        </w:rPr>
        <w:t>，人民群众的满意度和获得感明显提升；依托便民疏导点、集贸市场等食品摊点聚集区建设</w:t>
      </w:r>
      <w:r>
        <w:rPr>
          <w:rFonts w:hint="eastAsia"/>
          <w:b/>
          <w:bCs/>
        </w:rPr>
        <w:t>2</w:t>
      </w:r>
      <w:r>
        <w:rPr>
          <w:rFonts w:hint="eastAsia"/>
          <w:b/>
          <w:bCs/>
        </w:rPr>
        <w:t>个食品摊点规范经营区。</w:t>
      </w:r>
    </w:p>
    <w:p w:rsidR="00445DC1" w:rsidRDefault="00445DC1">
      <w:pPr>
        <w:ind w:firstLine="420"/>
        <w:jc w:val="left"/>
      </w:pPr>
      <w:r>
        <w:rPr>
          <w:rFonts w:hint="eastAsia"/>
          <w:b/>
          <w:bCs/>
        </w:rPr>
        <w:t>二、工作措施</w:t>
      </w:r>
    </w:p>
    <w:p w:rsidR="00445DC1" w:rsidRDefault="00445DC1">
      <w:pPr>
        <w:ind w:firstLine="420"/>
        <w:jc w:val="left"/>
      </w:pPr>
      <w:r>
        <w:rPr>
          <w:rFonts w:hint="eastAsia"/>
          <w:b/>
          <w:bCs/>
        </w:rPr>
        <w:t>（一）明确规范提升标准。严格按照《条例》及亮证经营、安全承诺、原料公示、单据留存、操作规范、场所清洁的“六项标准”，对食品摊点进行规范提升，并按照规定建立健全从业人员管理制度。</w:t>
      </w:r>
    </w:p>
    <w:p w:rsidR="00445DC1" w:rsidRDefault="00445DC1">
      <w:pPr>
        <w:ind w:firstLine="420"/>
        <w:jc w:val="left"/>
      </w:pPr>
      <w:r>
        <w:rPr>
          <w:rFonts w:hint="eastAsia"/>
          <w:b/>
          <w:bCs/>
        </w:rPr>
        <w:t>（二）掌握食品摊点经营情况。各监管所要将辖区内所有食品摊点纳入监管视野，开展调查摸底，清理一批未实际经营的、关停一批存在安全隐患且拒不整改的食品摊点。掌握辖区内食品摊点数量及类别，每周要及时将更新后的摊点备案信息导入到山东省食品经营许可管理系统食品摊点信息录入模块，做好食品摊点登记信息的动态更新，建立辖区内食品摊点动态名录。</w:t>
      </w:r>
    </w:p>
    <w:p w:rsidR="00445DC1" w:rsidRDefault="00445DC1">
      <w:pPr>
        <w:ind w:firstLine="420"/>
        <w:jc w:val="left"/>
      </w:pPr>
      <w:r>
        <w:rPr>
          <w:rFonts w:hint="eastAsia"/>
          <w:b/>
          <w:bCs/>
        </w:rPr>
        <w:t>（三）完善食品摊点规范机制。结合我县实际制定禁止食品摊点生产经营食品清单，并根据食品安全风险监测和监督抽检结果实行动态调整。建立食品摊点信用档案和市场退出机制，对有严重违法行为的，依法实施行业禁入。构建政府监管、行业自律、部门协同、公众参与的社会共治格局，引导社会公众依法举报食品摊点违法违规行为，增强食品摊点诚信守法经营意识。</w:t>
      </w:r>
    </w:p>
    <w:p w:rsidR="00445DC1" w:rsidRDefault="00445DC1">
      <w:pPr>
        <w:ind w:firstLine="420"/>
        <w:jc w:val="left"/>
      </w:pPr>
      <w:r>
        <w:rPr>
          <w:rFonts w:hint="eastAsia"/>
          <w:b/>
          <w:bCs/>
        </w:rPr>
        <w:t>（四）强化监督检查。各市场监管所要将食品摊点纳入年度监督检查工作计划，合理确定检查频次，开展检查并做好记录，督促食品摊点落实主体责任。加强监督抽检，重点抽检消费者投诉举报较多、消费量大和可能存在安全隐患的食品。要结合食品摊点特点，充分利用快检手段，排查风险隐患。</w:t>
      </w:r>
    </w:p>
    <w:p w:rsidR="00445DC1" w:rsidRDefault="00445DC1">
      <w:pPr>
        <w:ind w:firstLine="420"/>
        <w:jc w:val="left"/>
      </w:pPr>
      <w:r>
        <w:rPr>
          <w:rFonts w:hint="eastAsia"/>
          <w:b/>
          <w:bCs/>
        </w:rPr>
        <w:t>（五）严查违法行为。依法查处食品摊点违法违规行为，严厉打击食品摊点销售无合法来源和来源不明食品等问题，对屡查屡犯的依法从严查处。</w:t>
      </w:r>
    </w:p>
    <w:p w:rsidR="00445DC1" w:rsidRDefault="00445DC1">
      <w:pPr>
        <w:ind w:firstLine="420"/>
        <w:jc w:val="left"/>
      </w:pPr>
      <w:r>
        <w:rPr>
          <w:rFonts w:hint="eastAsia"/>
          <w:b/>
          <w:bCs/>
        </w:rPr>
        <w:t>（六）引导食品摊点提档升级。按照布局合理、方便群众、保障安全的原则，引导食品摊点经营者进入集中场所经营。鼓励开办食品摊点集中经营场所，对食品摊点经营者进行集中管理，统一原料采购、统一进销台账、定期检查检验。鼓励食品摊点经营者成立自治组织，改善经营条件，健全管理制度，实施良好质量管理规范。在全面落实“六项标准”基础上，建设食品摊点规范经营区。</w:t>
      </w:r>
    </w:p>
    <w:p w:rsidR="00445DC1" w:rsidRDefault="00445DC1">
      <w:pPr>
        <w:ind w:firstLine="420"/>
        <w:jc w:val="left"/>
      </w:pPr>
      <w:r>
        <w:rPr>
          <w:rFonts w:hint="eastAsia"/>
          <w:b/>
          <w:bCs/>
        </w:rPr>
        <w:t>（七）加强信息公开。各监管所要依法及时向社会公开食品摊点经营者的登记、信用、日常监督检查以及违法行为查处等信息，及时发布食品摊点食品安全风险警示，充分利用信息公开等手段引导公众合理消费。</w:t>
      </w:r>
    </w:p>
    <w:p w:rsidR="00445DC1" w:rsidRDefault="00445DC1">
      <w:pPr>
        <w:ind w:firstLine="420"/>
        <w:jc w:val="left"/>
      </w:pPr>
      <w:r>
        <w:rPr>
          <w:rFonts w:hint="eastAsia"/>
          <w:b/>
          <w:bCs/>
        </w:rPr>
        <w:t>三、保障措施</w:t>
      </w:r>
    </w:p>
    <w:p w:rsidR="00445DC1" w:rsidRDefault="00445DC1">
      <w:pPr>
        <w:ind w:firstLine="420"/>
        <w:jc w:val="left"/>
      </w:pPr>
      <w:r>
        <w:rPr>
          <w:rFonts w:hint="eastAsia"/>
          <w:b/>
          <w:bCs/>
        </w:rPr>
        <w:t>（一）实施全覆盖监管。</w:t>
      </w:r>
      <w:r>
        <w:rPr>
          <w:rFonts w:hint="eastAsia"/>
          <w:b/>
          <w:bCs/>
        </w:rPr>
        <w:t>2021</w:t>
      </w:r>
      <w:r>
        <w:rPr>
          <w:rFonts w:hint="eastAsia"/>
          <w:b/>
          <w:bCs/>
        </w:rPr>
        <w:t>年</w:t>
      </w:r>
      <w:r>
        <w:rPr>
          <w:rFonts w:hint="eastAsia"/>
          <w:b/>
          <w:bCs/>
        </w:rPr>
        <w:t>6</w:t>
      </w:r>
      <w:r>
        <w:rPr>
          <w:rFonts w:hint="eastAsia"/>
          <w:b/>
          <w:bCs/>
        </w:rPr>
        <w:t>月底前将现有在营食品摊点全部纳入监管及时备案，录入山东省食品经营许可管理系统。县局抓好规范提升工作的组织协调和督导调度工作，各所年底前完成全覆盖检查。</w:t>
      </w:r>
    </w:p>
    <w:p w:rsidR="00445DC1" w:rsidRDefault="00445DC1">
      <w:pPr>
        <w:ind w:firstLine="420"/>
        <w:jc w:val="left"/>
      </w:pPr>
      <w:r>
        <w:rPr>
          <w:rFonts w:hint="eastAsia"/>
          <w:b/>
          <w:bCs/>
        </w:rPr>
        <w:t>（二）明确目标组织实施。各市场监管所</w:t>
      </w:r>
      <w:r>
        <w:rPr>
          <w:rFonts w:hint="eastAsia"/>
          <w:b/>
          <w:bCs/>
        </w:rPr>
        <w:t>6</w:t>
      </w:r>
      <w:r>
        <w:rPr>
          <w:rFonts w:hint="eastAsia"/>
          <w:b/>
          <w:bCs/>
        </w:rPr>
        <w:t>月</w:t>
      </w:r>
      <w:r>
        <w:rPr>
          <w:rFonts w:hint="eastAsia"/>
          <w:b/>
          <w:bCs/>
        </w:rPr>
        <w:t>15</w:t>
      </w:r>
      <w:r>
        <w:rPr>
          <w:rFonts w:hint="eastAsia"/>
          <w:b/>
          <w:bCs/>
        </w:rPr>
        <w:t>日前确定规范提升食品摊点数量和规范经营区建设数量，并制作发放统一的《食品摊点食品安全信息公示牌》。</w:t>
      </w:r>
    </w:p>
    <w:p w:rsidR="00445DC1" w:rsidRDefault="00445DC1">
      <w:pPr>
        <w:ind w:firstLine="420"/>
        <w:jc w:val="left"/>
      </w:pPr>
      <w:r>
        <w:rPr>
          <w:rFonts w:hint="eastAsia"/>
          <w:b/>
          <w:bCs/>
        </w:rPr>
        <w:t>（三）总结经验长效机制。县局要认真总结规范经营区建设经验和创新举措，认真研究食品摊点规范提升过程中暴露出的新情况、新问题。积极探索具体管理制度和办法，做到有章可循，使规范提升工作制度化、规范化，形成长效机制。</w:t>
      </w:r>
    </w:p>
    <w:p w:rsidR="00445DC1" w:rsidRDefault="00445DC1">
      <w:pPr>
        <w:ind w:firstLine="420"/>
        <w:jc w:val="left"/>
      </w:pPr>
      <w:r>
        <w:rPr>
          <w:rFonts w:hint="eastAsia"/>
          <w:b/>
          <w:bCs/>
        </w:rPr>
        <w:t>附件</w:t>
      </w:r>
      <w:r>
        <w:rPr>
          <w:rFonts w:hint="eastAsia"/>
          <w:b/>
          <w:bCs/>
        </w:rPr>
        <w:t>4</w:t>
      </w:r>
    </w:p>
    <w:p w:rsidR="00445DC1" w:rsidRDefault="00445DC1">
      <w:pPr>
        <w:ind w:firstLine="420"/>
        <w:jc w:val="left"/>
      </w:pPr>
      <w:r>
        <w:rPr>
          <w:rFonts w:hint="eastAsia"/>
          <w:b/>
          <w:bCs/>
        </w:rPr>
        <w:t>“三小”业态规范提升行动情况统计表</w:t>
      </w:r>
    </w:p>
    <w:p w:rsidR="00445DC1" w:rsidRDefault="00445DC1">
      <w:pPr>
        <w:ind w:firstLine="420"/>
        <w:jc w:val="left"/>
      </w:pPr>
      <w:r>
        <w:rPr>
          <w:rFonts w:hint="eastAsia"/>
          <w:b/>
          <w:bCs/>
        </w:rPr>
        <w:t>项目</w:t>
      </w:r>
    </w:p>
    <w:p w:rsidR="00445DC1" w:rsidRDefault="00445DC1">
      <w:pPr>
        <w:ind w:firstLine="420"/>
        <w:jc w:val="left"/>
      </w:pPr>
      <w:r>
        <w:rPr>
          <w:rFonts w:hint="eastAsia"/>
          <w:b/>
          <w:bCs/>
        </w:rPr>
        <w:t>单位</w:t>
      </w:r>
    </w:p>
    <w:p w:rsidR="00445DC1" w:rsidRDefault="00445DC1">
      <w:pPr>
        <w:ind w:firstLine="420"/>
        <w:jc w:val="left"/>
      </w:pPr>
      <w:r>
        <w:rPr>
          <w:rFonts w:hint="eastAsia"/>
          <w:b/>
          <w:bCs/>
        </w:rPr>
        <w:t>“三小”业户数量</w:t>
      </w:r>
    </w:p>
    <w:p w:rsidR="00445DC1" w:rsidRDefault="00445DC1">
      <w:pPr>
        <w:ind w:firstLine="420"/>
        <w:jc w:val="left"/>
      </w:pPr>
      <w:r>
        <w:rPr>
          <w:rFonts w:hint="eastAsia"/>
          <w:b/>
          <w:bCs/>
        </w:rPr>
        <w:t>小作坊</w:t>
      </w:r>
    </w:p>
    <w:p w:rsidR="00445DC1" w:rsidRDefault="00445DC1">
      <w:pPr>
        <w:ind w:firstLine="420"/>
        <w:jc w:val="left"/>
      </w:pPr>
      <w:r>
        <w:rPr>
          <w:rFonts w:hint="eastAsia"/>
          <w:b/>
          <w:bCs/>
        </w:rPr>
        <w:t>小餐饮</w:t>
      </w:r>
    </w:p>
    <w:p w:rsidR="00445DC1" w:rsidRDefault="00445DC1">
      <w:pPr>
        <w:ind w:firstLine="420"/>
        <w:jc w:val="left"/>
      </w:pPr>
      <w:r>
        <w:rPr>
          <w:rFonts w:hint="eastAsia"/>
          <w:b/>
          <w:bCs/>
        </w:rPr>
        <w:t>食品摊点</w:t>
      </w:r>
    </w:p>
    <w:p w:rsidR="00445DC1" w:rsidRDefault="00445DC1">
      <w:pPr>
        <w:ind w:firstLine="420"/>
        <w:jc w:val="left"/>
      </w:pPr>
      <w:r>
        <w:rPr>
          <w:rFonts w:hint="eastAsia"/>
          <w:b/>
          <w:bCs/>
        </w:rPr>
        <w:t>建设规范提升点</w:t>
      </w:r>
    </w:p>
    <w:p w:rsidR="00445DC1" w:rsidRDefault="00445DC1">
      <w:pPr>
        <w:ind w:firstLine="420"/>
        <w:jc w:val="left"/>
      </w:pPr>
      <w:r>
        <w:rPr>
          <w:rFonts w:hint="eastAsia"/>
          <w:b/>
          <w:bCs/>
        </w:rPr>
        <w:t>家</w:t>
      </w:r>
    </w:p>
    <w:p w:rsidR="00445DC1" w:rsidRDefault="00445DC1">
      <w:pPr>
        <w:ind w:firstLine="420"/>
        <w:jc w:val="left"/>
      </w:pPr>
      <w:r>
        <w:rPr>
          <w:rFonts w:hint="eastAsia"/>
          <w:b/>
          <w:bCs/>
        </w:rPr>
        <w:t>登记备案业户数</w:t>
      </w:r>
    </w:p>
    <w:p w:rsidR="00445DC1" w:rsidRDefault="00445DC1">
      <w:pPr>
        <w:ind w:firstLine="420"/>
        <w:jc w:val="left"/>
      </w:pPr>
      <w:r>
        <w:rPr>
          <w:rFonts w:hint="eastAsia"/>
          <w:b/>
          <w:bCs/>
        </w:rPr>
        <w:t>家</w:t>
      </w:r>
    </w:p>
    <w:p w:rsidR="00445DC1" w:rsidRDefault="00445DC1">
      <w:pPr>
        <w:ind w:firstLine="420"/>
        <w:jc w:val="left"/>
      </w:pPr>
      <w:r>
        <w:rPr>
          <w:rFonts w:hint="eastAsia"/>
          <w:b/>
          <w:bCs/>
        </w:rPr>
        <w:t>达到规范标准</w:t>
      </w:r>
    </w:p>
    <w:p w:rsidR="00445DC1" w:rsidRDefault="00445DC1">
      <w:pPr>
        <w:ind w:firstLine="420"/>
        <w:jc w:val="left"/>
      </w:pPr>
      <w:r>
        <w:rPr>
          <w:rFonts w:hint="eastAsia"/>
          <w:b/>
          <w:bCs/>
        </w:rPr>
        <w:t>家</w:t>
      </w:r>
    </w:p>
    <w:p w:rsidR="00445DC1" w:rsidRDefault="00445DC1">
      <w:pPr>
        <w:ind w:firstLine="420"/>
        <w:jc w:val="left"/>
      </w:pPr>
      <w:r>
        <w:rPr>
          <w:rFonts w:hint="eastAsia"/>
          <w:b/>
          <w:bCs/>
        </w:rPr>
        <w:t>抽检情况</w:t>
      </w:r>
    </w:p>
    <w:p w:rsidR="00445DC1" w:rsidRDefault="00445DC1">
      <w:pPr>
        <w:ind w:firstLine="420"/>
        <w:jc w:val="left"/>
      </w:pPr>
      <w:r>
        <w:rPr>
          <w:rFonts w:hint="eastAsia"/>
          <w:b/>
          <w:bCs/>
        </w:rPr>
        <w:t>抽检业户数量</w:t>
      </w:r>
    </w:p>
    <w:p w:rsidR="00445DC1" w:rsidRDefault="00445DC1">
      <w:pPr>
        <w:ind w:firstLine="420"/>
        <w:jc w:val="left"/>
      </w:pPr>
      <w:r>
        <w:rPr>
          <w:rFonts w:hint="eastAsia"/>
          <w:b/>
          <w:bCs/>
        </w:rPr>
        <w:t>家</w:t>
      </w:r>
    </w:p>
    <w:p w:rsidR="00445DC1" w:rsidRDefault="00445DC1">
      <w:pPr>
        <w:ind w:firstLine="420"/>
        <w:jc w:val="left"/>
      </w:pPr>
      <w:r>
        <w:rPr>
          <w:rFonts w:hint="eastAsia"/>
          <w:b/>
          <w:bCs/>
        </w:rPr>
        <w:t>抽检批次数</w:t>
      </w:r>
    </w:p>
    <w:p w:rsidR="00445DC1" w:rsidRDefault="00445DC1">
      <w:pPr>
        <w:ind w:firstLine="420"/>
        <w:jc w:val="left"/>
      </w:pPr>
      <w:r>
        <w:rPr>
          <w:rFonts w:hint="eastAsia"/>
          <w:b/>
          <w:bCs/>
        </w:rPr>
        <w:t>批</w:t>
      </w:r>
    </w:p>
    <w:p w:rsidR="00445DC1" w:rsidRDefault="00445DC1">
      <w:pPr>
        <w:ind w:firstLine="420"/>
        <w:jc w:val="left"/>
      </w:pPr>
      <w:r>
        <w:rPr>
          <w:rFonts w:hint="eastAsia"/>
          <w:b/>
          <w:bCs/>
        </w:rPr>
        <w:t>不合格样品数</w:t>
      </w:r>
    </w:p>
    <w:p w:rsidR="00445DC1" w:rsidRDefault="00445DC1">
      <w:pPr>
        <w:ind w:firstLine="420"/>
        <w:jc w:val="left"/>
      </w:pPr>
      <w:r>
        <w:rPr>
          <w:rFonts w:hint="eastAsia"/>
          <w:b/>
          <w:bCs/>
        </w:rPr>
        <w:t>批</w:t>
      </w:r>
    </w:p>
    <w:p w:rsidR="00445DC1" w:rsidRDefault="00445DC1">
      <w:pPr>
        <w:ind w:firstLine="420"/>
        <w:jc w:val="left"/>
      </w:pPr>
      <w:r>
        <w:rPr>
          <w:rFonts w:hint="eastAsia"/>
          <w:b/>
          <w:bCs/>
        </w:rPr>
        <w:t>案件数量</w:t>
      </w:r>
    </w:p>
    <w:p w:rsidR="00445DC1" w:rsidRDefault="00445DC1">
      <w:pPr>
        <w:ind w:firstLine="420"/>
        <w:jc w:val="left"/>
      </w:pPr>
      <w:r>
        <w:rPr>
          <w:rFonts w:hint="eastAsia"/>
          <w:b/>
          <w:bCs/>
        </w:rPr>
        <w:t>立案查处</w:t>
      </w:r>
    </w:p>
    <w:p w:rsidR="00445DC1" w:rsidRDefault="00445DC1">
      <w:pPr>
        <w:ind w:firstLine="420"/>
        <w:jc w:val="left"/>
      </w:pPr>
      <w:r>
        <w:rPr>
          <w:rFonts w:hint="eastAsia"/>
          <w:b/>
          <w:bCs/>
        </w:rPr>
        <w:t>起</w:t>
      </w:r>
    </w:p>
    <w:p w:rsidR="00445DC1" w:rsidRDefault="00445DC1">
      <w:pPr>
        <w:ind w:firstLine="420"/>
        <w:jc w:val="left"/>
      </w:pPr>
      <w:r>
        <w:rPr>
          <w:rFonts w:hint="eastAsia"/>
          <w:b/>
          <w:bCs/>
        </w:rPr>
        <w:t>结案</w:t>
      </w:r>
    </w:p>
    <w:p w:rsidR="00445DC1" w:rsidRDefault="00445DC1">
      <w:pPr>
        <w:ind w:firstLine="420"/>
        <w:jc w:val="left"/>
      </w:pPr>
      <w:r>
        <w:rPr>
          <w:rFonts w:hint="eastAsia"/>
          <w:b/>
          <w:bCs/>
        </w:rPr>
        <w:t>起</w:t>
      </w:r>
    </w:p>
    <w:p w:rsidR="00445DC1" w:rsidRDefault="00445DC1">
      <w:pPr>
        <w:ind w:firstLine="420"/>
        <w:jc w:val="left"/>
      </w:pPr>
      <w:r>
        <w:rPr>
          <w:rFonts w:hint="eastAsia"/>
          <w:b/>
          <w:bCs/>
        </w:rPr>
        <w:t>罚没款</w:t>
      </w:r>
    </w:p>
    <w:p w:rsidR="00445DC1" w:rsidRDefault="00445DC1">
      <w:pPr>
        <w:ind w:firstLine="420"/>
        <w:jc w:val="left"/>
      </w:pPr>
      <w:r>
        <w:rPr>
          <w:rFonts w:hint="eastAsia"/>
          <w:b/>
          <w:bCs/>
        </w:rPr>
        <w:t>万元</w:t>
      </w:r>
    </w:p>
    <w:p w:rsidR="00445DC1" w:rsidRDefault="00445DC1">
      <w:pPr>
        <w:ind w:firstLine="420"/>
        <w:jc w:val="left"/>
      </w:pPr>
      <w:r>
        <w:rPr>
          <w:rFonts w:hint="eastAsia"/>
          <w:b/>
          <w:bCs/>
        </w:rPr>
        <w:t>受理投诉举报数量</w:t>
      </w:r>
    </w:p>
    <w:p w:rsidR="00445DC1" w:rsidRDefault="00445DC1">
      <w:pPr>
        <w:ind w:firstLine="420"/>
        <w:jc w:val="left"/>
      </w:pPr>
      <w:r>
        <w:rPr>
          <w:rFonts w:hint="eastAsia"/>
          <w:b/>
          <w:bCs/>
        </w:rPr>
        <w:t>件</w:t>
      </w:r>
    </w:p>
    <w:p w:rsidR="00445DC1" w:rsidRDefault="00445DC1">
      <w:pPr>
        <w:ind w:firstLine="420"/>
        <w:jc w:val="left"/>
      </w:pPr>
      <w:r>
        <w:rPr>
          <w:rFonts w:hint="eastAsia"/>
          <w:b/>
          <w:bCs/>
        </w:rPr>
        <w:t>填报单位：</w:t>
      </w:r>
      <w:r>
        <w:rPr>
          <w:rFonts w:hint="eastAsia"/>
          <w:b/>
          <w:bCs/>
        </w:rPr>
        <w:t xml:space="preserve">                        </w:t>
      </w:r>
      <w:r>
        <w:rPr>
          <w:rFonts w:hint="eastAsia"/>
          <w:b/>
          <w:bCs/>
        </w:rPr>
        <w:t>填报时间：</w:t>
      </w:r>
    </w:p>
    <w:p w:rsidR="00445DC1" w:rsidRDefault="00445DC1">
      <w:pPr>
        <w:ind w:firstLine="420"/>
        <w:jc w:val="left"/>
      </w:pPr>
      <w:r>
        <w:rPr>
          <w:rFonts w:hint="eastAsia"/>
          <w:b/>
          <w:bCs/>
        </w:rPr>
        <w:t>附件</w:t>
      </w:r>
      <w:r>
        <w:rPr>
          <w:rFonts w:hint="eastAsia"/>
          <w:b/>
          <w:bCs/>
        </w:rPr>
        <w:t>5</w:t>
      </w:r>
    </w:p>
    <w:p w:rsidR="00445DC1" w:rsidRDefault="00445DC1">
      <w:pPr>
        <w:ind w:firstLine="420"/>
        <w:jc w:val="left"/>
      </w:pPr>
      <w:r>
        <w:rPr>
          <w:rFonts w:hint="eastAsia"/>
          <w:b/>
          <w:bCs/>
        </w:rPr>
        <w:t>食品小作坊生产加工规范（</w:t>
      </w:r>
      <w:r>
        <w:rPr>
          <w:rFonts w:hint="eastAsia"/>
          <w:b/>
          <w:bCs/>
        </w:rPr>
        <w:t>DB37/T3841-2019</w:t>
      </w:r>
      <w:r>
        <w:rPr>
          <w:rFonts w:hint="eastAsia"/>
          <w:b/>
          <w:bCs/>
        </w:rPr>
        <w:t>）</w:t>
      </w:r>
    </w:p>
    <w:p w:rsidR="00445DC1" w:rsidRDefault="00445DC1">
      <w:pPr>
        <w:ind w:firstLine="420"/>
        <w:jc w:val="left"/>
      </w:pPr>
      <w:r>
        <w:rPr>
          <w:rFonts w:hint="eastAsia"/>
          <w:b/>
          <w:bCs/>
        </w:rPr>
        <w:t>1</w:t>
      </w:r>
      <w:r>
        <w:rPr>
          <w:rFonts w:hint="eastAsia"/>
          <w:b/>
          <w:bCs/>
        </w:rPr>
        <w:t xml:space="preserve">　范围</w:t>
      </w:r>
    </w:p>
    <w:p w:rsidR="00445DC1" w:rsidRDefault="00445DC1">
      <w:pPr>
        <w:ind w:firstLine="420"/>
        <w:jc w:val="left"/>
      </w:pPr>
      <w:r>
        <w:rPr>
          <w:rFonts w:hint="eastAsia"/>
          <w:b/>
          <w:bCs/>
        </w:rPr>
        <w:t>本标准规定了食品小作坊食品生产场所及环境、设备设施、采购验收和生产加工、包装和标签、食品检验、食品贮存和运输、食品召回、人员管理、记录等要求。</w:t>
      </w:r>
    </w:p>
    <w:p w:rsidR="00445DC1" w:rsidRDefault="00445DC1">
      <w:pPr>
        <w:ind w:firstLine="420"/>
        <w:jc w:val="left"/>
      </w:pPr>
      <w:r>
        <w:rPr>
          <w:rFonts w:hint="eastAsia"/>
          <w:b/>
          <w:bCs/>
        </w:rPr>
        <w:t>本标准适用于食品小作坊的食品生产加工，也可作为监管部门督促食品小作坊落实食品安全主体责任、规范食品小作坊生产加工行为的参考。</w:t>
      </w:r>
    </w:p>
    <w:p w:rsidR="00445DC1" w:rsidRDefault="00445DC1">
      <w:pPr>
        <w:ind w:firstLine="420"/>
        <w:jc w:val="left"/>
      </w:pPr>
      <w:r>
        <w:rPr>
          <w:rFonts w:hint="eastAsia"/>
          <w:b/>
          <w:bCs/>
        </w:rPr>
        <w:t>2</w:t>
      </w:r>
      <w:r>
        <w:rPr>
          <w:rFonts w:hint="eastAsia"/>
          <w:b/>
          <w:bCs/>
        </w:rPr>
        <w:t xml:space="preserve">　规范性引用文件</w:t>
      </w:r>
    </w:p>
    <w:p w:rsidR="00445DC1" w:rsidRDefault="00445DC1">
      <w:pPr>
        <w:ind w:firstLine="420"/>
        <w:jc w:val="left"/>
      </w:pPr>
      <w:r>
        <w:rPr>
          <w:rFonts w:hint="eastAsia"/>
          <w:b/>
          <w:bCs/>
        </w:rPr>
        <w:t>下列文件对于本文件的应用是必不可少的。凡是注日期的引用文件，仅注日期的版本适用于本文件。凡是不注日期的引用文件，其最新版本（包括所有的修改单）适用于本文件。</w:t>
      </w:r>
    </w:p>
    <w:p w:rsidR="00445DC1" w:rsidRDefault="00445DC1">
      <w:pPr>
        <w:ind w:firstLine="420"/>
        <w:jc w:val="left"/>
      </w:pPr>
      <w:r>
        <w:rPr>
          <w:rFonts w:hint="eastAsia"/>
          <w:b/>
          <w:bCs/>
        </w:rPr>
        <w:t>GB 2760</w:t>
      </w:r>
      <w:r>
        <w:rPr>
          <w:rFonts w:hint="eastAsia"/>
          <w:b/>
          <w:bCs/>
        </w:rPr>
        <w:t xml:space="preserve">　食品安全国家标准　食品添加剂使用标准</w:t>
      </w:r>
    </w:p>
    <w:p w:rsidR="00445DC1" w:rsidRDefault="00445DC1">
      <w:pPr>
        <w:ind w:firstLine="420"/>
        <w:jc w:val="left"/>
      </w:pPr>
      <w:r>
        <w:rPr>
          <w:rFonts w:hint="eastAsia"/>
          <w:b/>
          <w:bCs/>
        </w:rPr>
        <w:t>GB 5749</w:t>
      </w:r>
      <w:r>
        <w:rPr>
          <w:rFonts w:hint="eastAsia"/>
          <w:b/>
          <w:bCs/>
        </w:rPr>
        <w:t xml:space="preserve">　生活饮用水卫生标准</w:t>
      </w:r>
    </w:p>
    <w:p w:rsidR="00445DC1" w:rsidRDefault="00445DC1">
      <w:pPr>
        <w:ind w:firstLine="420"/>
        <w:jc w:val="left"/>
      </w:pPr>
      <w:r>
        <w:rPr>
          <w:rFonts w:hint="eastAsia"/>
          <w:b/>
          <w:bCs/>
        </w:rPr>
        <w:t>GB 14881</w:t>
      </w:r>
      <w:r>
        <w:rPr>
          <w:rFonts w:hint="eastAsia"/>
          <w:b/>
          <w:bCs/>
        </w:rPr>
        <w:t xml:space="preserve">　食品安全国家标准　食品生产通用卫生规范</w:t>
      </w:r>
    </w:p>
    <w:p w:rsidR="00445DC1" w:rsidRDefault="00445DC1">
      <w:pPr>
        <w:ind w:firstLine="420"/>
        <w:jc w:val="left"/>
      </w:pPr>
      <w:r>
        <w:rPr>
          <w:rFonts w:hint="eastAsia"/>
          <w:b/>
          <w:bCs/>
        </w:rPr>
        <w:t>3</w:t>
      </w:r>
      <w:r>
        <w:rPr>
          <w:rFonts w:hint="eastAsia"/>
          <w:b/>
          <w:bCs/>
        </w:rPr>
        <w:t xml:space="preserve">　术语和定义</w:t>
      </w:r>
    </w:p>
    <w:p w:rsidR="00445DC1" w:rsidRDefault="00445DC1">
      <w:pPr>
        <w:ind w:firstLine="420"/>
        <w:jc w:val="left"/>
      </w:pPr>
      <w:r>
        <w:rPr>
          <w:rFonts w:hint="eastAsia"/>
          <w:b/>
          <w:bCs/>
        </w:rPr>
        <w:t>GB 14881</w:t>
      </w:r>
      <w:r>
        <w:rPr>
          <w:rFonts w:hint="eastAsia"/>
          <w:b/>
          <w:bCs/>
        </w:rPr>
        <w:t>界定的以及下列术语和定义适用于本文件。</w:t>
      </w:r>
    </w:p>
    <w:p w:rsidR="00445DC1" w:rsidRDefault="00445DC1">
      <w:pPr>
        <w:ind w:firstLine="420"/>
        <w:jc w:val="left"/>
      </w:pPr>
      <w:r>
        <w:rPr>
          <w:rFonts w:hint="eastAsia"/>
          <w:b/>
          <w:bCs/>
        </w:rPr>
        <w:t>3.1</w:t>
      </w:r>
    </w:p>
    <w:p w:rsidR="00445DC1" w:rsidRDefault="00445DC1">
      <w:pPr>
        <w:ind w:firstLine="420"/>
        <w:jc w:val="left"/>
      </w:pPr>
      <w:r>
        <w:rPr>
          <w:rFonts w:hint="eastAsia"/>
          <w:b/>
          <w:bCs/>
        </w:rPr>
        <w:t xml:space="preserve">食品小作坊　</w:t>
      </w:r>
      <w:r>
        <w:rPr>
          <w:rFonts w:hint="eastAsia"/>
          <w:b/>
          <w:bCs/>
        </w:rPr>
        <w:t>food workshop</w:t>
      </w:r>
    </w:p>
    <w:p w:rsidR="00445DC1" w:rsidRDefault="00445DC1">
      <w:pPr>
        <w:ind w:firstLine="420"/>
        <w:jc w:val="left"/>
      </w:pPr>
      <w:r>
        <w:rPr>
          <w:rFonts w:hint="eastAsia"/>
          <w:b/>
          <w:bCs/>
        </w:rPr>
        <w:t>有固定生产场所，从业人员少、生产加工规模小、生产条件和工艺流程简单，从事食品生产加工的经营者，但是不包括食用农产品初级加工和经营场所内现场制售食品等行为。</w:t>
      </w:r>
    </w:p>
    <w:p w:rsidR="00445DC1" w:rsidRDefault="00445DC1">
      <w:pPr>
        <w:ind w:firstLine="420"/>
        <w:jc w:val="left"/>
      </w:pPr>
      <w:r>
        <w:rPr>
          <w:rFonts w:hint="eastAsia"/>
          <w:b/>
          <w:bCs/>
        </w:rPr>
        <w:t>3.2</w:t>
      </w:r>
    </w:p>
    <w:p w:rsidR="00445DC1" w:rsidRDefault="00445DC1">
      <w:pPr>
        <w:ind w:firstLine="420"/>
        <w:jc w:val="left"/>
      </w:pPr>
      <w:r>
        <w:rPr>
          <w:rFonts w:hint="eastAsia"/>
          <w:b/>
          <w:bCs/>
        </w:rPr>
        <w:t xml:space="preserve">散装食品　</w:t>
      </w:r>
      <w:r>
        <w:rPr>
          <w:rFonts w:hint="eastAsia"/>
          <w:b/>
          <w:bCs/>
        </w:rPr>
        <w:t>bulk food</w:t>
      </w:r>
    </w:p>
    <w:p w:rsidR="00445DC1" w:rsidRDefault="00445DC1">
      <w:pPr>
        <w:ind w:firstLine="420"/>
        <w:jc w:val="left"/>
      </w:pPr>
      <w:r>
        <w:rPr>
          <w:rFonts w:hint="eastAsia"/>
          <w:b/>
          <w:bCs/>
        </w:rPr>
        <w:t>无预先定量包装，需称重销售的食品，包括无包装和非定量包装的食品。</w:t>
      </w:r>
    </w:p>
    <w:p w:rsidR="00445DC1" w:rsidRDefault="00445DC1">
      <w:pPr>
        <w:ind w:firstLine="420"/>
        <w:jc w:val="left"/>
      </w:pPr>
      <w:r>
        <w:rPr>
          <w:rFonts w:hint="eastAsia"/>
          <w:b/>
          <w:bCs/>
        </w:rPr>
        <w:t>3.3</w:t>
      </w:r>
    </w:p>
    <w:p w:rsidR="00445DC1" w:rsidRDefault="00445DC1">
      <w:pPr>
        <w:ind w:firstLine="420"/>
        <w:jc w:val="left"/>
      </w:pPr>
      <w:r>
        <w:rPr>
          <w:rFonts w:hint="eastAsia"/>
          <w:b/>
          <w:bCs/>
        </w:rPr>
        <w:t xml:space="preserve">预包装食品　</w:t>
      </w:r>
      <w:r>
        <w:rPr>
          <w:rFonts w:hint="eastAsia"/>
          <w:b/>
          <w:bCs/>
        </w:rPr>
        <w:t>prepackaged foods</w:t>
      </w:r>
    </w:p>
    <w:p w:rsidR="00445DC1" w:rsidRDefault="00445DC1">
      <w:pPr>
        <w:ind w:firstLine="420"/>
        <w:jc w:val="left"/>
      </w:pPr>
      <w:r>
        <w:rPr>
          <w:rFonts w:hint="eastAsia"/>
          <w:b/>
          <w:bCs/>
        </w:rPr>
        <w:t>预先定量包装或者制作在包装材料和容器中的食品，包括预先定量包装以及预先定量制作在包装材料和容器中并且在一定量限范围内具有统一的质量或体积标识的食品。</w:t>
      </w:r>
    </w:p>
    <w:p w:rsidR="00445DC1" w:rsidRDefault="00445DC1">
      <w:pPr>
        <w:ind w:firstLine="420"/>
        <w:jc w:val="left"/>
      </w:pPr>
      <w:r>
        <w:rPr>
          <w:rFonts w:hint="eastAsia"/>
          <w:b/>
          <w:bCs/>
        </w:rPr>
        <w:t>[GB 7718-2011</w:t>
      </w:r>
      <w:r>
        <w:rPr>
          <w:rFonts w:hint="eastAsia"/>
          <w:b/>
          <w:bCs/>
        </w:rPr>
        <w:t>，定义</w:t>
      </w:r>
      <w:r>
        <w:rPr>
          <w:rFonts w:hint="eastAsia"/>
          <w:b/>
          <w:bCs/>
        </w:rPr>
        <w:t>2.1]</w:t>
      </w:r>
    </w:p>
    <w:p w:rsidR="00445DC1" w:rsidRDefault="00445DC1">
      <w:pPr>
        <w:ind w:firstLine="420"/>
        <w:jc w:val="left"/>
      </w:pPr>
      <w:r>
        <w:rPr>
          <w:rFonts w:hint="eastAsia"/>
          <w:b/>
          <w:bCs/>
        </w:rPr>
        <w:t>4</w:t>
      </w:r>
      <w:r>
        <w:rPr>
          <w:rFonts w:hint="eastAsia"/>
          <w:b/>
          <w:bCs/>
        </w:rPr>
        <w:t xml:space="preserve">　总体要求</w:t>
      </w:r>
    </w:p>
    <w:p w:rsidR="00445DC1" w:rsidRDefault="00445DC1">
      <w:pPr>
        <w:ind w:firstLine="420"/>
        <w:jc w:val="left"/>
      </w:pPr>
      <w:r>
        <w:rPr>
          <w:rFonts w:hint="eastAsia"/>
          <w:b/>
          <w:bCs/>
        </w:rPr>
        <w:t>应依照法律、法规和食品安全标准从事生产经营活动，持续保持合规生产条件，采取有效措施预防和控制食品安全风险，保证食品安全。</w:t>
      </w:r>
    </w:p>
    <w:p w:rsidR="00445DC1" w:rsidRDefault="00445DC1">
      <w:pPr>
        <w:ind w:firstLine="420"/>
        <w:jc w:val="left"/>
      </w:pPr>
      <w:r>
        <w:rPr>
          <w:rFonts w:hint="eastAsia"/>
          <w:b/>
          <w:bCs/>
        </w:rPr>
        <w:t>5</w:t>
      </w:r>
      <w:r>
        <w:rPr>
          <w:rFonts w:hint="eastAsia"/>
          <w:b/>
          <w:bCs/>
        </w:rPr>
        <w:t xml:space="preserve">　加工场所及环境</w:t>
      </w:r>
    </w:p>
    <w:p w:rsidR="00445DC1" w:rsidRDefault="00445DC1">
      <w:pPr>
        <w:ind w:firstLine="420"/>
        <w:jc w:val="left"/>
      </w:pPr>
      <w:r>
        <w:rPr>
          <w:rFonts w:hint="eastAsia"/>
          <w:b/>
          <w:bCs/>
        </w:rPr>
        <w:t>5.1</w:t>
      </w:r>
      <w:r>
        <w:rPr>
          <w:rFonts w:hint="eastAsia"/>
          <w:b/>
          <w:bCs/>
        </w:rPr>
        <w:t xml:space="preserve">　场所周围</w:t>
      </w:r>
    </w:p>
    <w:p w:rsidR="00445DC1" w:rsidRDefault="00445DC1">
      <w:pPr>
        <w:ind w:firstLine="420"/>
        <w:jc w:val="left"/>
      </w:pPr>
      <w:r>
        <w:rPr>
          <w:rFonts w:hint="eastAsia"/>
          <w:b/>
          <w:bCs/>
        </w:rPr>
        <w:t>食品加工场所周围</w:t>
      </w:r>
      <w:r>
        <w:rPr>
          <w:rFonts w:hint="eastAsia"/>
          <w:b/>
          <w:bCs/>
        </w:rPr>
        <w:t>25 m</w:t>
      </w:r>
      <w:r>
        <w:rPr>
          <w:rFonts w:hint="eastAsia"/>
          <w:b/>
          <w:bCs/>
        </w:rPr>
        <w:t>内不得存在有毒、有害场所及其他污染源（如化工生产、矿业生产、屠宰场、饲养场、皮毛加工厂、坑式厕所、污水池、垃圾场或垃圾处理站及虫害可能大量孳生场所等），难以避开时应采取有效防范措施，保证加工场所不受污染源的污染。</w:t>
      </w:r>
    </w:p>
    <w:p w:rsidR="00445DC1" w:rsidRDefault="00445DC1">
      <w:pPr>
        <w:ind w:firstLine="420"/>
        <w:jc w:val="left"/>
      </w:pPr>
      <w:r>
        <w:rPr>
          <w:rFonts w:hint="eastAsia"/>
          <w:b/>
          <w:bCs/>
        </w:rPr>
        <w:t>5.2</w:t>
      </w:r>
      <w:r>
        <w:rPr>
          <w:rFonts w:hint="eastAsia"/>
          <w:b/>
          <w:bCs/>
        </w:rPr>
        <w:t xml:space="preserve">　厂区环境</w:t>
      </w:r>
    </w:p>
    <w:p w:rsidR="00445DC1" w:rsidRDefault="00445DC1">
      <w:pPr>
        <w:ind w:firstLine="420"/>
        <w:jc w:val="left"/>
      </w:pPr>
      <w:r>
        <w:rPr>
          <w:rFonts w:hint="eastAsia"/>
          <w:b/>
          <w:bCs/>
        </w:rPr>
        <w:t>5.2.1</w:t>
      </w:r>
      <w:r>
        <w:rPr>
          <w:rFonts w:hint="eastAsia"/>
          <w:b/>
          <w:bCs/>
        </w:rPr>
        <w:t xml:space="preserve">　路面宜适当硬化，厂区应无扬尘、无积水。</w:t>
      </w:r>
    </w:p>
    <w:p w:rsidR="00445DC1" w:rsidRDefault="00445DC1">
      <w:pPr>
        <w:ind w:firstLine="420"/>
        <w:jc w:val="left"/>
      </w:pPr>
      <w:r>
        <w:rPr>
          <w:rFonts w:hint="eastAsia"/>
          <w:b/>
          <w:bCs/>
        </w:rPr>
        <w:t>5.2.2</w:t>
      </w:r>
      <w:r>
        <w:rPr>
          <w:rFonts w:hint="eastAsia"/>
          <w:b/>
          <w:bCs/>
        </w:rPr>
        <w:t xml:space="preserve">　生活区应与生产区保持适当距离或分隔，生产区不得豢养动物。</w:t>
      </w:r>
    </w:p>
    <w:p w:rsidR="00445DC1" w:rsidRDefault="00445DC1">
      <w:pPr>
        <w:ind w:firstLine="420"/>
        <w:jc w:val="left"/>
      </w:pPr>
      <w:r>
        <w:rPr>
          <w:rFonts w:hint="eastAsia"/>
          <w:b/>
          <w:bCs/>
        </w:rPr>
        <w:t>5.3</w:t>
      </w:r>
      <w:r>
        <w:rPr>
          <w:rFonts w:hint="eastAsia"/>
          <w:b/>
          <w:bCs/>
        </w:rPr>
        <w:t xml:space="preserve">　厂房和车间</w:t>
      </w:r>
    </w:p>
    <w:p w:rsidR="00445DC1" w:rsidRDefault="00445DC1">
      <w:pPr>
        <w:ind w:firstLine="420"/>
        <w:jc w:val="left"/>
      </w:pPr>
      <w:r>
        <w:rPr>
          <w:rFonts w:hint="eastAsia"/>
          <w:b/>
          <w:bCs/>
        </w:rPr>
        <w:t>5.3.1</w:t>
      </w:r>
      <w:r>
        <w:rPr>
          <w:rFonts w:hint="eastAsia"/>
          <w:b/>
          <w:bCs/>
        </w:rPr>
        <w:t xml:space="preserve">　应具有与生产的食品品种、数量相适应的厂房和车间，并根据生产工艺及清洁程度的要求做到生熟分隔。</w:t>
      </w:r>
    </w:p>
    <w:p w:rsidR="00445DC1" w:rsidRDefault="00445DC1">
      <w:pPr>
        <w:ind w:firstLine="420"/>
        <w:jc w:val="left"/>
      </w:pPr>
      <w:r>
        <w:rPr>
          <w:rFonts w:hint="eastAsia"/>
          <w:b/>
          <w:bCs/>
        </w:rPr>
        <w:t>5.3.2</w:t>
      </w:r>
      <w:r>
        <w:rPr>
          <w:rFonts w:hint="eastAsia"/>
          <w:b/>
          <w:bCs/>
        </w:rPr>
        <w:t xml:space="preserve">　车间应保持清洁；顶棚、墙壁、门窗（包括内窗台）和地面应易于清洗；车间应采取纱帘、纱网、灭蝇灯、防鼠板等有效措施防止虫害侵入，不得为敞篷式。</w:t>
      </w:r>
    </w:p>
    <w:p w:rsidR="00445DC1" w:rsidRDefault="00445DC1">
      <w:pPr>
        <w:ind w:firstLine="420"/>
        <w:jc w:val="left"/>
      </w:pPr>
      <w:r>
        <w:rPr>
          <w:rFonts w:hint="eastAsia"/>
          <w:b/>
          <w:bCs/>
        </w:rPr>
        <w:t>5.3.3</w:t>
      </w:r>
      <w:r>
        <w:rPr>
          <w:rFonts w:hint="eastAsia"/>
          <w:b/>
          <w:bCs/>
        </w:rPr>
        <w:t xml:space="preserve">　清洁剂、消毒剂、杀虫剂等物品应与食品原料、半成品、成品、包装材料等分隔放置。食品原料、半成品、成品、加工用容器、工具和设备等不得与生活用品混放、混用。</w:t>
      </w:r>
    </w:p>
    <w:p w:rsidR="00445DC1" w:rsidRDefault="00445DC1">
      <w:pPr>
        <w:ind w:firstLine="420"/>
        <w:jc w:val="left"/>
      </w:pPr>
      <w:r>
        <w:rPr>
          <w:rFonts w:hint="eastAsia"/>
          <w:b/>
          <w:bCs/>
        </w:rPr>
        <w:t>5.3.4</w:t>
      </w:r>
      <w:r>
        <w:rPr>
          <w:rFonts w:hint="eastAsia"/>
          <w:b/>
          <w:bCs/>
        </w:rPr>
        <w:t xml:space="preserve">　食品原料、食品添加剂和食品相关产品贮存、食品生产加工、成品贮存等功能区域应划分明显，有适当的分离或分隔措施。如设置洗消间，应与加工区域分隔。</w:t>
      </w:r>
    </w:p>
    <w:p w:rsidR="00445DC1" w:rsidRDefault="00445DC1">
      <w:pPr>
        <w:ind w:firstLine="420"/>
        <w:jc w:val="left"/>
      </w:pPr>
      <w:r>
        <w:rPr>
          <w:rFonts w:hint="eastAsia"/>
          <w:b/>
          <w:bCs/>
        </w:rPr>
        <w:t>6</w:t>
      </w:r>
      <w:r>
        <w:rPr>
          <w:rFonts w:hint="eastAsia"/>
          <w:b/>
          <w:bCs/>
        </w:rPr>
        <w:t xml:space="preserve">　设备设施</w:t>
      </w:r>
    </w:p>
    <w:p w:rsidR="00445DC1" w:rsidRDefault="00445DC1">
      <w:pPr>
        <w:ind w:firstLine="420"/>
        <w:jc w:val="left"/>
      </w:pPr>
      <w:r>
        <w:rPr>
          <w:rFonts w:hint="eastAsia"/>
          <w:b/>
          <w:bCs/>
        </w:rPr>
        <w:t>6.1</w:t>
      </w:r>
      <w:r>
        <w:rPr>
          <w:rFonts w:hint="eastAsia"/>
          <w:b/>
          <w:bCs/>
        </w:rPr>
        <w:t xml:space="preserve">　生产设备</w:t>
      </w:r>
    </w:p>
    <w:p w:rsidR="00445DC1" w:rsidRDefault="00445DC1">
      <w:pPr>
        <w:ind w:firstLine="420"/>
        <w:jc w:val="left"/>
      </w:pPr>
      <w:r>
        <w:rPr>
          <w:rFonts w:hint="eastAsia"/>
          <w:b/>
          <w:bCs/>
        </w:rPr>
        <w:t>6.1.1</w:t>
      </w:r>
      <w:r>
        <w:rPr>
          <w:rFonts w:hint="eastAsia"/>
          <w:b/>
          <w:bCs/>
        </w:rPr>
        <w:t xml:space="preserve">　应配备与生产的食品品种、数量相适应的生产设备。</w:t>
      </w:r>
    </w:p>
    <w:p w:rsidR="00445DC1" w:rsidRDefault="00445DC1">
      <w:pPr>
        <w:ind w:firstLine="420"/>
        <w:jc w:val="left"/>
      </w:pPr>
      <w:r>
        <w:rPr>
          <w:rFonts w:hint="eastAsia"/>
          <w:b/>
          <w:bCs/>
        </w:rPr>
        <w:t>6.1.2</w:t>
      </w:r>
      <w:r>
        <w:rPr>
          <w:rFonts w:hint="eastAsia"/>
          <w:b/>
          <w:bCs/>
        </w:rPr>
        <w:t xml:space="preserve">　与食品原料、半成品、成品接触的设备、工具和容器的材质应无毒、无味、抗腐蚀、不易脱落、光滑，并保持清洁。</w:t>
      </w:r>
    </w:p>
    <w:p w:rsidR="00445DC1" w:rsidRDefault="00445DC1">
      <w:pPr>
        <w:ind w:firstLine="420"/>
        <w:jc w:val="left"/>
      </w:pPr>
      <w:r>
        <w:rPr>
          <w:rFonts w:hint="eastAsia"/>
          <w:b/>
          <w:bCs/>
        </w:rPr>
        <w:t>6.1.3</w:t>
      </w:r>
      <w:r>
        <w:rPr>
          <w:rFonts w:hint="eastAsia"/>
          <w:b/>
          <w:bCs/>
        </w:rPr>
        <w:t xml:space="preserve">　直接与食品接触的设备、工具、容器和生产用管道，在使用前、加工后应清洗干净，必要时还应进行消毒。已清洁和消毒过的设备、工具和容器，应定位存放。</w:t>
      </w:r>
    </w:p>
    <w:p w:rsidR="00445DC1" w:rsidRDefault="00445DC1">
      <w:pPr>
        <w:ind w:firstLine="420"/>
        <w:jc w:val="left"/>
      </w:pPr>
      <w:r>
        <w:rPr>
          <w:rFonts w:hint="eastAsia"/>
          <w:b/>
          <w:bCs/>
        </w:rPr>
        <w:t>6.2</w:t>
      </w:r>
      <w:r>
        <w:rPr>
          <w:rFonts w:hint="eastAsia"/>
          <w:b/>
          <w:bCs/>
        </w:rPr>
        <w:t xml:space="preserve">　仓储设施</w:t>
      </w:r>
    </w:p>
    <w:p w:rsidR="00445DC1" w:rsidRDefault="00445DC1">
      <w:pPr>
        <w:ind w:firstLine="420"/>
        <w:jc w:val="left"/>
      </w:pPr>
      <w:r>
        <w:rPr>
          <w:rFonts w:hint="eastAsia"/>
          <w:b/>
          <w:bCs/>
        </w:rPr>
        <w:t>6.2.1</w:t>
      </w:r>
      <w:r>
        <w:rPr>
          <w:rFonts w:hint="eastAsia"/>
          <w:b/>
          <w:bCs/>
        </w:rPr>
        <w:t xml:space="preserve">　仓储环境应能够密闭。</w:t>
      </w:r>
    </w:p>
    <w:p w:rsidR="00445DC1" w:rsidRDefault="00445DC1">
      <w:pPr>
        <w:ind w:firstLine="420"/>
        <w:jc w:val="left"/>
      </w:pPr>
      <w:r>
        <w:rPr>
          <w:rFonts w:hint="eastAsia"/>
          <w:b/>
          <w:bCs/>
        </w:rPr>
        <w:t>6.2.2</w:t>
      </w:r>
      <w:r>
        <w:rPr>
          <w:rFonts w:hint="eastAsia"/>
          <w:b/>
          <w:bCs/>
        </w:rPr>
        <w:t xml:space="preserve">　应配备与生产的食品品种、数量相适应的仓储设施（如货架、冷柜等），必要时应当设置相适应的温度、湿度控制等设施。</w:t>
      </w:r>
    </w:p>
    <w:p w:rsidR="00445DC1" w:rsidRDefault="00445DC1">
      <w:pPr>
        <w:ind w:firstLine="420"/>
        <w:jc w:val="left"/>
      </w:pPr>
      <w:r>
        <w:rPr>
          <w:rFonts w:hint="eastAsia"/>
          <w:b/>
          <w:bCs/>
        </w:rPr>
        <w:t>6.2.3</w:t>
      </w:r>
      <w:r>
        <w:rPr>
          <w:rFonts w:hint="eastAsia"/>
          <w:b/>
          <w:bCs/>
        </w:rPr>
        <w:t xml:space="preserve">　食品原料、食品相关产品应离墙、离地存放。食品添加剂应专柜存放，并明确标示。</w:t>
      </w:r>
    </w:p>
    <w:p w:rsidR="00445DC1" w:rsidRDefault="00445DC1">
      <w:pPr>
        <w:ind w:firstLine="420"/>
        <w:jc w:val="left"/>
      </w:pPr>
      <w:r>
        <w:rPr>
          <w:rFonts w:hint="eastAsia"/>
          <w:b/>
          <w:bCs/>
        </w:rPr>
        <w:t>6.3</w:t>
      </w:r>
      <w:r>
        <w:rPr>
          <w:rFonts w:hint="eastAsia"/>
          <w:b/>
          <w:bCs/>
        </w:rPr>
        <w:t xml:space="preserve">　供排水设施</w:t>
      </w:r>
    </w:p>
    <w:p w:rsidR="00445DC1" w:rsidRDefault="00445DC1">
      <w:pPr>
        <w:ind w:firstLine="420"/>
        <w:jc w:val="left"/>
      </w:pPr>
      <w:r>
        <w:rPr>
          <w:rFonts w:hint="eastAsia"/>
          <w:b/>
          <w:bCs/>
        </w:rPr>
        <w:t>6.3.1</w:t>
      </w:r>
      <w:r>
        <w:rPr>
          <w:rFonts w:hint="eastAsia"/>
          <w:b/>
          <w:bCs/>
        </w:rPr>
        <w:t xml:space="preserve">　食品加工用水水质应符合</w:t>
      </w:r>
      <w:r>
        <w:rPr>
          <w:rFonts w:hint="eastAsia"/>
          <w:b/>
          <w:bCs/>
        </w:rPr>
        <w:t>GB 5749</w:t>
      </w:r>
      <w:r>
        <w:rPr>
          <w:rFonts w:hint="eastAsia"/>
          <w:b/>
          <w:bCs/>
        </w:rPr>
        <w:t>的规定。</w:t>
      </w:r>
    </w:p>
    <w:p w:rsidR="00445DC1" w:rsidRDefault="00445DC1">
      <w:pPr>
        <w:ind w:firstLine="420"/>
        <w:jc w:val="left"/>
      </w:pPr>
      <w:r>
        <w:rPr>
          <w:rFonts w:hint="eastAsia"/>
          <w:b/>
          <w:bCs/>
        </w:rPr>
        <w:t>6.3.2</w:t>
      </w:r>
      <w:r>
        <w:rPr>
          <w:rFonts w:hint="eastAsia"/>
          <w:b/>
          <w:bCs/>
        </w:rPr>
        <w:t xml:space="preserve">　供水设施良好。宜通过自来水管网取水，非自来水管网取水的，应采用适当的水处理措施，确保食品加工用水水质符合要求。</w:t>
      </w:r>
    </w:p>
    <w:p w:rsidR="00445DC1" w:rsidRDefault="00445DC1">
      <w:pPr>
        <w:ind w:firstLine="420"/>
        <w:jc w:val="left"/>
      </w:pPr>
      <w:r>
        <w:rPr>
          <w:rFonts w:hint="eastAsia"/>
          <w:b/>
          <w:bCs/>
        </w:rPr>
        <w:t>6.3.3</w:t>
      </w:r>
      <w:r>
        <w:rPr>
          <w:rFonts w:hint="eastAsia"/>
          <w:b/>
          <w:bCs/>
        </w:rPr>
        <w:t xml:space="preserve">　应具备符合生产要求的污水排放设施，排水良好。</w:t>
      </w:r>
    </w:p>
    <w:p w:rsidR="00445DC1" w:rsidRDefault="00445DC1">
      <w:pPr>
        <w:ind w:firstLine="420"/>
        <w:jc w:val="left"/>
      </w:pPr>
      <w:r>
        <w:rPr>
          <w:rFonts w:hint="eastAsia"/>
          <w:b/>
          <w:bCs/>
        </w:rPr>
        <w:t>6.4</w:t>
      </w:r>
      <w:r>
        <w:rPr>
          <w:rFonts w:hint="eastAsia"/>
          <w:b/>
          <w:bCs/>
        </w:rPr>
        <w:t xml:space="preserve">　废弃物存放设施</w:t>
      </w:r>
    </w:p>
    <w:p w:rsidR="00445DC1" w:rsidRDefault="00445DC1">
      <w:pPr>
        <w:ind w:firstLine="420"/>
        <w:jc w:val="left"/>
      </w:pPr>
      <w:r>
        <w:rPr>
          <w:rFonts w:hint="eastAsia"/>
          <w:b/>
          <w:bCs/>
        </w:rPr>
        <w:t>应配备带盖、防渗漏、易于清洁的废弃物存放专用设施，废弃物应及时清除，设施应保持清洁。</w:t>
      </w:r>
    </w:p>
    <w:p w:rsidR="00445DC1" w:rsidRDefault="00445DC1">
      <w:pPr>
        <w:ind w:firstLine="420"/>
        <w:jc w:val="left"/>
      </w:pPr>
      <w:r>
        <w:rPr>
          <w:rFonts w:hint="eastAsia"/>
          <w:b/>
          <w:bCs/>
        </w:rPr>
        <w:t>6.5</w:t>
      </w:r>
      <w:r>
        <w:rPr>
          <w:rFonts w:hint="eastAsia"/>
          <w:b/>
          <w:bCs/>
        </w:rPr>
        <w:t xml:space="preserve">　清洁消毒设施</w:t>
      </w:r>
    </w:p>
    <w:p w:rsidR="00445DC1" w:rsidRDefault="00445DC1">
      <w:pPr>
        <w:ind w:firstLine="420"/>
        <w:jc w:val="left"/>
      </w:pPr>
      <w:r>
        <w:rPr>
          <w:rFonts w:hint="eastAsia"/>
          <w:b/>
          <w:bCs/>
        </w:rPr>
        <w:t>6.5.1</w:t>
      </w:r>
      <w:r>
        <w:rPr>
          <w:rFonts w:hint="eastAsia"/>
          <w:b/>
          <w:bCs/>
        </w:rPr>
        <w:t xml:space="preserve">　应配备足够的食品、设备、工具和容器的清洗设施，必要时配备相应的消毒设施。</w:t>
      </w:r>
    </w:p>
    <w:p w:rsidR="00445DC1" w:rsidRDefault="00445DC1">
      <w:pPr>
        <w:ind w:firstLine="420"/>
        <w:jc w:val="left"/>
      </w:pPr>
      <w:r>
        <w:rPr>
          <w:rFonts w:hint="eastAsia"/>
          <w:b/>
          <w:bCs/>
        </w:rPr>
        <w:t>6.5.2</w:t>
      </w:r>
      <w:r>
        <w:rPr>
          <w:rFonts w:hint="eastAsia"/>
          <w:b/>
          <w:bCs/>
        </w:rPr>
        <w:t xml:space="preserve">　清洗池的材质应为不锈钢、陶瓷等安全材料，结构应易于清洗。</w:t>
      </w:r>
    </w:p>
    <w:p w:rsidR="00445DC1" w:rsidRDefault="00445DC1">
      <w:pPr>
        <w:ind w:firstLine="420"/>
        <w:jc w:val="left"/>
      </w:pPr>
      <w:r>
        <w:rPr>
          <w:rFonts w:hint="eastAsia"/>
          <w:b/>
          <w:bCs/>
        </w:rPr>
        <w:t>6.5.3</w:t>
      </w:r>
      <w:r>
        <w:rPr>
          <w:rFonts w:hint="eastAsia"/>
          <w:b/>
          <w:bCs/>
        </w:rPr>
        <w:t xml:space="preserve">　清洁、消毒方式应避免对食品造成交叉污染，使用的洗涤剂、消毒剂应符合相关规定要求。</w:t>
      </w:r>
    </w:p>
    <w:p w:rsidR="00445DC1" w:rsidRDefault="00445DC1">
      <w:pPr>
        <w:ind w:firstLine="420"/>
        <w:jc w:val="left"/>
      </w:pPr>
      <w:r>
        <w:rPr>
          <w:rFonts w:hint="eastAsia"/>
          <w:b/>
          <w:bCs/>
        </w:rPr>
        <w:t>6.6</w:t>
      </w:r>
      <w:r>
        <w:rPr>
          <w:rFonts w:hint="eastAsia"/>
          <w:b/>
          <w:bCs/>
        </w:rPr>
        <w:t xml:space="preserve">　个人卫生设施</w:t>
      </w:r>
    </w:p>
    <w:p w:rsidR="00445DC1" w:rsidRDefault="00445DC1">
      <w:pPr>
        <w:ind w:firstLine="420"/>
        <w:jc w:val="left"/>
      </w:pPr>
      <w:r>
        <w:rPr>
          <w:rFonts w:hint="eastAsia"/>
          <w:b/>
          <w:bCs/>
        </w:rPr>
        <w:t>6.6.1</w:t>
      </w:r>
      <w:r>
        <w:rPr>
          <w:rFonts w:hint="eastAsia"/>
          <w:b/>
          <w:bCs/>
        </w:rPr>
        <w:t xml:space="preserve">　应设置更衣、洗手设施，配备必要的消毒、干手设施。</w:t>
      </w:r>
    </w:p>
    <w:p w:rsidR="00445DC1" w:rsidRDefault="00445DC1">
      <w:pPr>
        <w:ind w:firstLine="420"/>
        <w:jc w:val="left"/>
      </w:pPr>
      <w:r>
        <w:rPr>
          <w:rFonts w:hint="eastAsia"/>
          <w:b/>
          <w:bCs/>
        </w:rPr>
        <w:t>6.6.2</w:t>
      </w:r>
      <w:r>
        <w:rPr>
          <w:rFonts w:hint="eastAsia"/>
          <w:b/>
          <w:bCs/>
        </w:rPr>
        <w:t xml:space="preserve">　加工场所内不宜设置卫生间，如设置，应有效分隔，厕所应为冲水式。</w:t>
      </w:r>
    </w:p>
    <w:p w:rsidR="00445DC1" w:rsidRDefault="00445DC1">
      <w:pPr>
        <w:ind w:firstLine="420"/>
        <w:jc w:val="left"/>
      </w:pPr>
      <w:r>
        <w:rPr>
          <w:rFonts w:hint="eastAsia"/>
          <w:b/>
          <w:bCs/>
        </w:rPr>
        <w:t>6.7</w:t>
      </w:r>
      <w:r>
        <w:rPr>
          <w:rFonts w:hint="eastAsia"/>
          <w:b/>
          <w:bCs/>
        </w:rPr>
        <w:t xml:space="preserve">　通风设施</w:t>
      </w:r>
    </w:p>
    <w:p w:rsidR="00445DC1" w:rsidRDefault="00445DC1">
      <w:pPr>
        <w:ind w:firstLine="420"/>
        <w:jc w:val="left"/>
      </w:pPr>
      <w:r>
        <w:rPr>
          <w:rFonts w:hint="eastAsia"/>
          <w:b/>
          <w:bCs/>
        </w:rPr>
        <w:t>应配备适宜的通风、排气设施，合理设置进气口位置，必要时应安装空气过滤净化或除尘设施。</w:t>
      </w:r>
    </w:p>
    <w:p w:rsidR="00445DC1" w:rsidRDefault="00445DC1">
      <w:pPr>
        <w:ind w:firstLine="420"/>
        <w:jc w:val="left"/>
      </w:pPr>
      <w:r>
        <w:rPr>
          <w:rFonts w:hint="eastAsia"/>
          <w:b/>
          <w:bCs/>
        </w:rPr>
        <w:t>6.8</w:t>
      </w:r>
      <w:r>
        <w:rPr>
          <w:rFonts w:hint="eastAsia"/>
          <w:b/>
          <w:bCs/>
        </w:rPr>
        <w:t xml:space="preserve">　照明设施</w:t>
      </w:r>
    </w:p>
    <w:p w:rsidR="00445DC1" w:rsidRDefault="00445DC1">
      <w:pPr>
        <w:ind w:firstLine="420"/>
        <w:jc w:val="left"/>
      </w:pPr>
      <w:r>
        <w:rPr>
          <w:rFonts w:hint="eastAsia"/>
          <w:b/>
          <w:bCs/>
        </w:rPr>
        <w:t>6.8.1</w:t>
      </w:r>
      <w:r>
        <w:rPr>
          <w:rFonts w:hint="eastAsia"/>
          <w:b/>
          <w:bCs/>
        </w:rPr>
        <w:t xml:space="preserve">　厂房内应有充足的自然采光或人工照明，光泽和亮度应能满足生产和操作需要。</w:t>
      </w:r>
    </w:p>
    <w:p w:rsidR="00445DC1" w:rsidRDefault="00445DC1">
      <w:pPr>
        <w:ind w:firstLine="420"/>
        <w:jc w:val="left"/>
      </w:pPr>
      <w:r>
        <w:rPr>
          <w:rFonts w:hint="eastAsia"/>
          <w:b/>
          <w:bCs/>
        </w:rPr>
        <w:t>6.8.2</w:t>
      </w:r>
      <w:r>
        <w:rPr>
          <w:rFonts w:hint="eastAsia"/>
          <w:b/>
          <w:bCs/>
        </w:rPr>
        <w:t xml:space="preserve">　在暴露食品和原辅料正上方的照明设施应使用安全型或有防护措施的照明设施。如需要，还应配备应急照明设施。</w:t>
      </w:r>
    </w:p>
    <w:p w:rsidR="00445DC1" w:rsidRDefault="00445DC1">
      <w:pPr>
        <w:ind w:firstLine="420"/>
        <w:jc w:val="left"/>
      </w:pPr>
      <w:r>
        <w:rPr>
          <w:rFonts w:hint="eastAsia"/>
          <w:b/>
          <w:bCs/>
        </w:rPr>
        <w:t>6.9</w:t>
      </w:r>
      <w:r>
        <w:rPr>
          <w:rFonts w:hint="eastAsia"/>
          <w:b/>
          <w:bCs/>
        </w:rPr>
        <w:t xml:space="preserve">　温控设施</w:t>
      </w:r>
    </w:p>
    <w:p w:rsidR="00445DC1" w:rsidRDefault="00445DC1">
      <w:pPr>
        <w:ind w:firstLine="420"/>
        <w:jc w:val="left"/>
      </w:pPr>
      <w:r>
        <w:rPr>
          <w:rFonts w:hint="eastAsia"/>
          <w:b/>
          <w:bCs/>
        </w:rPr>
        <w:t>应根据生产的需要，配备适宜的加热、冷却、冷冻以及用于监测和控制温度、湿度的设施。</w:t>
      </w:r>
    </w:p>
    <w:p w:rsidR="00445DC1" w:rsidRDefault="00445DC1">
      <w:pPr>
        <w:ind w:firstLine="420"/>
        <w:jc w:val="left"/>
      </w:pPr>
      <w:r>
        <w:rPr>
          <w:rFonts w:hint="eastAsia"/>
          <w:b/>
          <w:bCs/>
        </w:rPr>
        <w:t>7</w:t>
      </w:r>
      <w:r>
        <w:rPr>
          <w:rFonts w:hint="eastAsia"/>
          <w:b/>
          <w:bCs/>
        </w:rPr>
        <w:t xml:space="preserve">　采购验收和生产加工</w:t>
      </w:r>
    </w:p>
    <w:p w:rsidR="00445DC1" w:rsidRDefault="00445DC1">
      <w:pPr>
        <w:ind w:firstLine="420"/>
        <w:jc w:val="left"/>
      </w:pPr>
      <w:r>
        <w:rPr>
          <w:rFonts w:hint="eastAsia"/>
          <w:b/>
          <w:bCs/>
        </w:rPr>
        <w:t>7.1</w:t>
      </w:r>
      <w:r>
        <w:rPr>
          <w:rFonts w:hint="eastAsia"/>
          <w:b/>
          <w:bCs/>
        </w:rPr>
        <w:t xml:space="preserve">　应采购和使用符合食品安全标准要求的食品原料、食品添加剂、食品相关产品，不得采购和使用非食品原料。采购食品原料、食品添加剂、食品相关产品，应查验供货者的许可证等资质和产品合格证明。</w:t>
      </w:r>
    </w:p>
    <w:p w:rsidR="00445DC1" w:rsidRDefault="00445DC1">
      <w:pPr>
        <w:ind w:firstLine="420"/>
        <w:jc w:val="left"/>
      </w:pPr>
      <w:r>
        <w:rPr>
          <w:rFonts w:hint="eastAsia"/>
          <w:b/>
          <w:bCs/>
        </w:rPr>
        <w:t>7.2</w:t>
      </w:r>
      <w:r>
        <w:rPr>
          <w:rFonts w:hint="eastAsia"/>
          <w:b/>
          <w:bCs/>
        </w:rPr>
        <w:t xml:space="preserve">　应及时清理变质或超过保质期的食品原料、食品添加剂和食品相关产品。</w:t>
      </w:r>
    </w:p>
    <w:p w:rsidR="00445DC1" w:rsidRDefault="00445DC1">
      <w:pPr>
        <w:ind w:firstLine="420"/>
        <w:jc w:val="left"/>
      </w:pPr>
      <w:r>
        <w:rPr>
          <w:rFonts w:hint="eastAsia"/>
          <w:b/>
          <w:bCs/>
        </w:rPr>
        <w:t>7.3</w:t>
      </w:r>
      <w:r>
        <w:rPr>
          <w:rFonts w:hint="eastAsia"/>
          <w:b/>
          <w:bCs/>
        </w:rPr>
        <w:t xml:space="preserve">　应按照</w:t>
      </w:r>
      <w:r>
        <w:rPr>
          <w:rFonts w:hint="eastAsia"/>
          <w:b/>
          <w:bCs/>
        </w:rPr>
        <w:t>GB 2760</w:t>
      </w:r>
      <w:r>
        <w:rPr>
          <w:rFonts w:hint="eastAsia"/>
          <w:b/>
          <w:bCs/>
        </w:rPr>
        <w:t>的要求使用食品添加剂，食品添加剂的称量应使用符合精度要求的称量工具。</w:t>
      </w:r>
    </w:p>
    <w:p w:rsidR="00445DC1" w:rsidRDefault="00445DC1">
      <w:pPr>
        <w:ind w:firstLine="420"/>
        <w:jc w:val="left"/>
      </w:pPr>
      <w:r>
        <w:rPr>
          <w:rFonts w:hint="eastAsia"/>
          <w:b/>
          <w:bCs/>
        </w:rPr>
        <w:t>7.4</w:t>
      </w:r>
      <w:r>
        <w:rPr>
          <w:rFonts w:hint="eastAsia"/>
          <w:b/>
          <w:bCs/>
        </w:rPr>
        <w:t xml:space="preserve">　生产加工过程应规范，避免人流、物流交叉污染。</w:t>
      </w:r>
    </w:p>
    <w:p w:rsidR="00445DC1" w:rsidRDefault="00445DC1">
      <w:pPr>
        <w:ind w:firstLine="420"/>
        <w:jc w:val="left"/>
      </w:pPr>
      <w:r>
        <w:rPr>
          <w:rFonts w:hint="eastAsia"/>
          <w:b/>
          <w:bCs/>
        </w:rPr>
        <w:t>7.5</w:t>
      </w:r>
      <w:r>
        <w:rPr>
          <w:rFonts w:hint="eastAsia"/>
          <w:b/>
          <w:bCs/>
        </w:rPr>
        <w:t xml:space="preserve">　不得生产不符合法律、法规或食品安全标准的食品。</w:t>
      </w:r>
    </w:p>
    <w:p w:rsidR="00445DC1" w:rsidRDefault="00445DC1">
      <w:pPr>
        <w:ind w:firstLine="420"/>
        <w:jc w:val="left"/>
      </w:pPr>
      <w:r>
        <w:rPr>
          <w:rFonts w:hint="eastAsia"/>
          <w:b/>
          <w:bCs/>
        </w:rPr>
        <w:t>8</w:t>
      </w:r>
      <w:r>
        <w:rPr>
          <w:rFonts w:hint="eastAsia"/>
          <w:b/>
          <w:bCs/>
        </w:rPr>
        <w:t xml:space="preserve">　包装和标签</w:t>
      </w:r>
    </w:p>
    <w:p w:rsidR="00445DC1" w:rsidRDefault="00445DC1">
      <w:pPr>
        <w:ind w:firstLine="420"/>
        <w:jc w:val="left"/>
      </w:pPr>
      <w:r>
        <w:rPr>
          <w:rFonts w:hint="eastAsia"/>
          <w:b/>
          <w:bCs/>
        </w:rPr>
        <w:t>8.1</w:t>
      </w:r>
      <w:r>
        <w:rPr>
          <w:rFonts w:hint="eastAsia"/>
          <w:b/>
          <w:bCs/>
        </w:rPr>
        <w:t xml:space="preserve">　生产的食品应以预包装或散装形式出厂销售。</w:t>
      </w:r>
    </w:p>
    <w:p w:rsidR="00445DC1" w:rsidRDefault="00445DC1">
      <w:pPr>
        <w:ind w:firstLine="420"/>
        <w:jc w:val="left"/>
      </w:pPr>
      <w:r>
        <w:rPr>
          <w:rFonts w:hint="eastAsia"/>
          <w:b/>
          <w:bCs/>
        </w:rPr>
        <w:t>8.2</w:t>
      </w:r>
      <w:r>
        <w:rPr>
          <w:rFonts w:hint="eastAsia"/>
          <w:b/>
          <w:bCs/>
        </w:rPr>
        <w:t xml:space="preserve">　生产的食品应有标签：</w:t>
      </w:r>
    </w:p>
    <w:p w:rsidR="00445DC1" w:rsidRDefault="00445DC1">
      <w:pPr>
        <w:ind w:firstLine="420"/>
        <w:jc w:val="left"/>
      </w:pPr>
      <w:r>
        <w:rPr>
          <w:rFonts w:hint="eastAsia"/>
          <w:b/>
          <w:bCs/>
        </w:rPr>
        <w:t>——预包装食品应标明食品名称、净含量、生产日期、保质期、贮存条件、食品小作坊名称、地址、联系方式、登记证编号、食品成分表或者配料表等内容；</w:t>
      </w:r>
    </w:p>
    <w:p w:rsidR="00445DC1" w:rsidRDefault="00445DC1">
      <w:pPr>
        <w:ind w:firstLine="420"/>
        <w:jc w:val="left"/>
      </w:pPr>
      <w:r>
        <w:rPr>
          <w:rFonts w:hint="eastAsia"/>
          <w:b/>
          <w:bCs/>
        </w:rPr>
        <w:t>——散装食品应在食品容器、外包装上采用贴标或者挂牌等方式进行标示，标明食品名称、生产日期、保质期、贮存条件、食品小作坊名称、地址、联系方式等内容。</w:t>
      </w:r>
    </w:p>
    <w:p w:rsidR="00445DC1" w:rsidRDefault="00445DC1">
      <w:pPr>
        <w:ind w:firstLine="420"/>
        <w:jc w:val="left"/>
      </w:pPr>
      <w:r>
        <w:rPr>
          <w:rFonts w:hint="eastAsia"/>
          <w:b/>
          <w:bCs/>
        </w:rPr>
        <w:t>8.3</w:t>
      </w:r>
      <w:r>
        <w:rPr>
          <w:rFonts w:hint="eastAsia"/>
          <w:b/>
          <w:bCs/>
        </w:rPr>
        <w:t xml:space="preserve">　食品标签不得含有虚假内容，不得明示或者暗示具有保健作用，不得涉及疾病预防、治疗功能。</w:t>
      </w:r>
    </w:p>
    <w:p w:rsidR="00445DC1" w:rsidRDefault="00445DC1">
      <w:pPr>
        <w:ind w:firstLine="420"/>
        <w:jc w:val="left"/>
      </w:pPr>
      <w:r>
        <w:rPr>
          <w:rFonts w:hint="eastAsia"/>
          <w:b/>
          <w:bCs/>
        </w:rPr>
        <w:t>9</w:t>
      </w:r>
      <w:r>
        <w:rPr>
          <w:rFonts w:hint="eastAsia"/>
          <w:b/>
          <w:bCs/>
        </w:rPr>
        <w:t xml:space="preserve">　食品检验</w:t>
      </w:r>
    </w:p>
    <w:p w:rsidR="00445DC1" w:rsidRDefault="00445DC1">
      <w:pPr>
        <w:ind w:firstLine="420"/>
        <w:jc w:val="left"/>
      </w:pPr>
      <w:r>
        <w:rPr>
          <w:rFonts w:hint="eastAsia"/>
          <w:b/>
          <w:bCs/>
        </w:rPr>
        <w:t>9.1</w:t>
      </w:r>
      <w:r>
        <w:rPr>
          <w:rFonts w:hint="eastAsia"/>
          <w:b/>
          <w:bCs/>
        </w:rPr>
        <w:t xml:space="preserve">　生产的食品应符合食品安全标准的要求。</w:t>
      </w:r>
    </w:p>
    <w:p w:rsidR="00445DC1" w:rsidRDefault="00445DC1">
      <w:pPr>
        <w:ind w:firstLine="420"/>
        <w:jc w:val="left"/>
      </w:pPr>
      <w:r>
        <w:rPr>
          <w:rFonts w:hint="eastAsia"/>
          <w:b/>
          <w:bCs/>
        </w:rPr>
        <w:t>9.2</w:t>
      </w:r>
      <w:r>
        <w:rPr>
          <w:rFonts w:hint="eastAsia"/>
          <w:b/>
          <w:bCs/>
        </w:rPr>
        <w:t xml:space="preserve">　产品出厂前应至少对其净含量、感官指标、标签进行检验并保留检验记录。</w:t>
      </w:r>
    </w:p>
    <w:p w:rsidR="00445DC1" w:rsidRDefault="00445DC1">
      <w:pPr>
        <w:ind w:firstLine="420"/>
        <w:jc w:val="left"/>
      </w:pPr>
      <w:r>
        <w:rPr>
          <w:rFonts w:hint="eastAsia"/>
          <w:b/>
          <w:bCs/>
        </w:rPr>
        <w:t>9.3</w:t>
      </w:r>
      <w:r>
        <w:rPr>
          <w:rFonts w:hint="eastAsia"/>
          <w:b/>
          <w:bCs/>
        </w:rPr>
        <w:t xml:space="preserve">　应每年定期委托具备法定资质的食品检验机构对生产的食品按照食品安全标准进行检验，每年不少于</w:t>
      </w:r>
      <w:r>
        <w:rPr>
          <w:rFonts w:hint="eastAsia"/>
          <w:b/>
          <w:bCs/>
        </w:rPr>
        <w:t>1</w:t>
      </w:r>
      <w:r>
        <w:rPr>
          <w:rFonts w:hint="eastAsia"/>
          <w:b/>
          <w:bCs/>
        </w:rPr>
        <w:t>次。关键设施设备、工艺流程等条件发生变化的，应及时委托检验，检验合格后方可上市销售。</w:t>
      </w:r>
    </w:p>
    <w:p w:rsidR="00445DC1" w:rsidRDefault="00445DC1">
      <w:pPr>
        <w:ind w:firstLine="420"/>
        <w:jc w:val="left"/>
      </w:pPr>
      <w:r>
        <w:rPr>
          <w:rFonts w:hint="eastAsia"/>
          <w:b/>
          <w:bCs/>
        </w:rPr>
        <w:t>10</w:t>
      </w:r>
      <w:r>
        <w:rPr>
          <w:rFonts w:hint="eastAsia"/>
          <w:b/>
          <w:bCs/>
        </w:rPr>
        <w:t xml:space="preserve">　食品贮存和运输</w:t>
      </w:r>
    </w:p>
    <w:p w:rsidR="00445DC1" w:rsidRDefault="00445DC1">
      <w:pPr>
        <w:ind w:firstLine="420"/>
        <w:jc w:val="left"/>
      </w:pPr>
      <w:r>
        <w:rPr>
          <w:rFonts w:hint="eastAsia"/>
          <w:b/>
          <w:bCs/>
        </w:rPr>
        <w:t>10.1</w:t>
      </w:r>
      <w:r>
        <w:rPr>
          <w:rFonts w:hint="eastAsia"/>
          <w:b/>
          <w:bCs/>
        </w:rPr>
        <w:t xml:space="preserve">　应根据食品的特点和卫生需要选择适宜的贮存和运输条件，必要时应配备保温、冷藏、保鲜等设施。</w:t>
      </w:r>
    </w:p>
    <w:p w:rsidR="00445DC1" w:rsidRDefault="00445DC1">
      <w:pPr>
        <w:ind w:firstLine="420"/>
        <w:jc w:val="left"/>
      </w:pPr>
      <w:r>
        <w:rPr>
          <w:rFonts w:hint="eastAsia"/>
          <w:b/>
          <w:bCs/>
        </w:rPr>
        <w:t>10.2</w:t>
      </w:r>
      <w:r>
        <w:rPr>
          <w:rFonts w:hint="eastAsia"/>
          <w:b/>
          <w:bCs/>
        </w:rPr>
        <w:t xml:space="preserve">　不得将食品与有毒、有害、或有异味的物品一同贮存运输。</w:t>
      </w:r>
    </w:p>
    <w:p w:rsidR="00445DC1" w:rsidRDefault="00445DC1">
      <w:pPr>
        <w:ind w:firstLine="420"/>
        <w:jc w:val="left"/>
      </w:pPr>
      <w:r>
        <w:rPr>
          <w:rFonts w:hint="eastAsia"/>
          <w:b/>
          <w:bCs/>
        </w:rPr>
        <w:t>10.3</w:t>
      </w:r>
      <w:r>
        <w:rPr>
          <w:rFonts w:hint="eastAsia"/>
          <w:b/>
          <w:bCs/>
        </w:rPr>
        <w:t xml:space="preserve">　应定期检查仓储食品，发现异常应及时处理。</w:t>
      </w:r>
    </w:p>
    <w:p w:rsidR="00445DC1" w:rsidRDefault="00445DC1">
      <w:pPr>
        <w:ind w:firstLine="420"/>
        <w:jc w:val="left"/>
      </w:pPr>
      <w:r>
        <w:rPr>
          <w:rFonts w:hint="eastAsia"/>
          <w:b/>
          <w:bCs/>
        </w:rPr>
        <w:t>11</w:t>
      </w:r>
      <w:r>
        <w:rPr>
          <w:rFonts w:hint="eastAsia"/>
          <w:b/>
          <w:bCs/>
        </w:rPr>
        <w:t xml:space="preserve">　食品召回</w:t>
      </w:r>
    </w:p>
    <w:p w:rsidR="00445DC1" w:rsidRDefault="00445DC1">
      <w:pPr>
        <w:ind w:firstLine="420"/>
        <w:jc w:val="left"/>
      </w:pPr>
      <w:r>
        <w:rPr>
          <w:rFonts w:hint="eastAsia"/>
          <w:b/>
          <w:bCs/>
        </w:rPr>
        <w:t>发现生产的食品不符合食品安全标准或者有证据证明可能危害人体健康的，应立即停止生产，按照相关要求进行召回，并采取相应处置措施。</w:t>
      </w:r>
    </w:p>
    <w:p w:rsidR="00445DC1" w:rsidRDefault="00445DC1">
      <w:pPr>
        <w:ind w:firstLine="420"/>
        <w:jc w:val="left"/>
      </w:pPr>
      <w:r>
        <w:rPr>
          <w:rFonts w:hint="eastAsia"/>
          <w:b/>
          <w:bCs/>
        </w:rPr>
        <w:t>12</w:t>
      </w:r>
      <w:r>
        <w:rPr>
          <w:rFonts w:hint="eastAsia"/>
          <w:b/>
          <w:bCs/>
        </w:rPr>
        <w:t xml:space="preserve">　人员管理</w:t>
      </w:r>
    </w:p>
    <w:p w:rsidR="00445DC1" w:rsidRDefault="00445DC1">
      <w:pPr>
        <w:ind w:firstLine="420"/>
        <w:jc w:val="left"/>
      </w:pPr>
      <w:r>
        <w:rPr>
          <w:rFonts w:hint="eastAsia"/>
          <w:b/>
          <w:bCs/>
        </w:rPr>
        <w:t>12.1</w:t>
      </w:r>
      <w:r>
        <w:rPr>
          <w:rFonts w:hint="eastAsia"/>
          <w:b/>
          <w:bCs/>
        </w:rPr>
        <w:t xml:space="preserve">　从业人员应掌握食品安全相关法律法规、食品安全标准和食品安全管理制度，以及相关的食品安全知识。</w:t>
      </w:r>
    </w:p>
    <w:p w:rsidR="00445DC1" w:rsidRDefault="00445DC1">
      <w:pPr>
        <w:ind w:firstLine="420"/>
        <w:jc w:val="left"/>
      </w:pPr>
      <w:r>
        <w:rPr>
          <w:rFonts w:hint="eastAsia"/>
          <w:b/>
          <w:bCs/>
        </w:rPr>
        <w:t>12.2</w:t>
      </w:r>
      <w:r>
        <w:rPr>
          <w:rFonts w:hint="eastAsia"/>
          <w:b/>
          <w:bCs/>
        </w:rPr>
        <w:t xml:space="preserve">　从事接触直接入口食品工作的人员应每年进行健康检查，取得健康证明后方可上岗工作。患有痢疾、伤寒、病毒性肝炎等消化道传染病，以及患有活动性肺结核、化脓性或者渗出性皮肤病等有碍食品安全的疾病，或有明显皮肤损伤未愈合的人员不得从事接触直接入口食品的工作。</w:t>
      </w:r>
    </w:p>
    <w:p w:rsidR="00445DC1" w:rsidRDefault="00445DC1">
      <w:pPr>
        <w:ind w:firstLine="420"/>
        <w:jc w:val="left"/>
      </w:pPr>
      <w:r>
        <w:rPr>
          <w:rFonts w:hint="eastAsia"/>
          <w:b/>
          <w:bCs/>
        </w:rPr>
        <w:t>12.3</w:t>
      </w:r>
      <w:r>
        <w:rPr>
          <w:rFonts w:hint="eastAsia"/>
          <w:b/>
          <w:bCs/>
        </w:rPr>
        <w:t xml:space="preserve">　食品加工人员应注意个人卫生，进入加工区域应穿戴洁净的工作服，头发置于帽内；不应配戴饰物、手表，不应留长指甲、染指甲、喷洒香水；不得携带与食品加工无关的个人用品。接触直接入口食品的应佩戴口罩；不得在食品处理区内吸烟、吐痰、饮食或从事其他可能污染食品的行为。</w:t>
      </w:r>
    </w:p>
    <w:p w:rsidR="00445DC1" w:rsidRDefault="00445DC1">
      <w:pPr>
        <w:ind w:firstLine="420"/>
        <w:jc w:val="left"/>
      </w:pPr>
      <w:r>
        <w:rPr>
          <w:rFonts w:hint="eastAsia"/>
          <w:b/>
          <w:bCs/>
        </w:rPr>
        <w:t>12.4</w:t>
      </w:r>
      <w:r>
        <w:rPr>
          <w:rFonts w:hint="eastAsia"/>
          <w:b/>
          <w:bCs/>
        </w:rPr>
        <w:t xml:space="preserve">　食品加工人员在操作前应洗净手部，操作过程中应保持手部清洁，必要时应进行消毒。使用卫生间、接触可能污染食品的物品（包括生鲜原材料等），或从事与食品加工无关的其他活动前，应脱去工作服。使用卫生间、接触可能污染食品的物品，或从事与食品加工无关的其他活动后，再次从事食品加工相关活动，应洗手、更衣后再操作。</w:t>
      </w:r>
    </w:p>
    <w:p w:rsidR="00445DC1" w:rsidRDefault="00445DC1">
      <w:pPr>
        <w:ind w:firstLine="420"/>
        <w:jc w:val="left"/>
      </w:pPr>
      <w:r>
        <w:rPr>
          <w:rFonts w:hint="eastAsia"/>
          <w:b/>
          <w:bCs/>
        </w:rPr>
        <w:t>12.5</w:t>
      </w:r>
      <w:r>
        <w:rPr>
          <w:rFonts w:hint="eastAsia"/>
          <w:b/>
          <w:bCs/>
        </w:rPr>
        <w:t xml:space="preserve">　进入食品处理区的非操作人员，应符合现场操作人员卫生要求。</w:t>
      </w:r>
    </w:p>
    <w:p w:rsidR="00445DC1" w:rsidRDefault="00445DC1">
      <w:pPr>
        <w:ind w:firstLine="420"/>
        <w:jc w:val="left"/>
      </w:pPr>
      <w:r>
        <w:rPr>
          <w:rFonts w:hint="eastAsia"/>
          <w:b/>
          <w:bCs/>
        </w:rPr>
        <w:t>13</w:t>
      </w:r>
      <w:r>
        <w:rPr>
          <w:rFonts w:hint="eastAsia"/>
          <w:b/>
          <w:bCs/>
        </w:rPr>
        <w:t xml:space="preserve">　记录</w:t>
      </w:r>
    </w:p>
    <w:p w:rsidR="00445DC1" w:rsidRDefault="00445DC1">
      <w:pPr>
        <w:ind w:firstLine="420"/>
        <w:jc w:val="left"/>
      </w:pPr>
      <w:r>
        <w:rPr>
          <w:rFonts w:hint="eastAsia"/>
          <w:b/>
          <w:bCs/>
        </w:rPr>
        <w:t>13.1</w:t>
      </w:r>
      <w:r>
        <w:rPr>
          <w:rFonts w:hint="eastAsia"/>
          <w:b/>
          <w:bCs/>
        </w:rPr>
        <w:t xml:space="preserve">　应建立进货（食品原料、食品添加剂、食品相关产品）记录，如实记录购进原辅材料的名称、数量、生产日期、保质期、进货日期、供货者名称及联系方式等，保留相关凭证。进货记录和凭证（票据等）保存期限不得少于六个月。</w:t>
      </w:r>
    </w:p>
    <w:p w:rsidR="00445DC1" w:rsidRDefault="00445DC1">
      <w:pPr>
        <w:ind w:firstLine="420"/>
        <w:jc w:val="left"/>
      </w:pPr>
      <w:r>
        <w:rPr>
          <w:rFonts w:hint="eastAsia"/>
          <w:b/>
          <w:bCs/>
        </w:rPr>
        <w:t>13.2</w:t>
      </w:r>
      <w:r>
        <w:rPr>
          <w:rFonts w:hint="eastAsia"/>
          <w:b/>
          <w:bCs/>
        </w:rPr>
        <w:t xml:space="preserve">　应建立生产记录，如实记录原料投放数量、食品添加剂名称和使用量、食品名称、生产日期、规格、数量、保质期等内容。记录保存期限不得少于一年。</w:t>
      </w:r>
    </w:p>
    <w:p w:rsidR="00445DC1" w:rsidRDefault="00445DC1">
      <w:pPr>
        <w:ind w:firstLine="420"/>
        <w:jc w:val="left"/>
      </w:pPr>
      <w:r>
        <w:rPr>
          <w:rFonts w:hint="eastAsia"/>
          <w:b/>
          <w:bCs/>
        </w:rPr>
        <w:t>13.3</w:t>
      </w:r>
      <w:r>
        <w:rPr>
          <w:rFonts w:hint="eastAsia"/>
          <w:b/>
          <w:bCs/>
        </w:rPr>
        <w:t xml:space="preserve">　应建立食品销售记录，应如实记录销售食品的名称、生产日期、规格、数量、购货单位名称及联系方式、销售日期等内容，保存载有相关信息的销售票据。记录和凭证保存期限不得少于食品保质期满后六个月；没有明确保质期的，保存期限不得少于二年。</w:t>
      </w:r>
    </w:p>
    <w:p w:rsidR="00445DC1" w:rsidRDefault="00445DC1">
      <w:pPr>
        <w:ind w:firstLine="420"/>
        <w:jc w:val="left"/>
      </w:pPr>
      <w:r>
        <w:rPr>
          <w:rFonts w:hint="eastAsia"/>
          <w:b/>
          <w:bCs/>
        </w:rPr>
        <w:t>13.4</w:t>
      </w:r>
      <w:r>
        <w:rPr>
          <w:rFonts w:hint="eastAsia"/>
          <w:b/>
          <w:bCs/>
        </w:rPr>
        <w:t xml:space="preserve">　应如实记录发生召回的食品名称、生产日期、规格、数量、发生召回的原因及后续整改方案等内容。</w:t>
      </w:r>
    </w:p>
    <w:p w:rsidR="00445DC1" w:rsidRDefault="00445DC1">
      <w:pPr>
        <w:ind w:firstLine="420"/>
        <w:jc w:val="left"/>
      </w:pPr>
      <w:r>
        <w:rPr>
          <w:rFonts w:hint="eastAsia"/>
          <w:b/>
          <w:bCs/>
        </w:rPr>
        <w:t>附件</w:t>
      </w:r>
      <w:r>
        <w:rPr>
          <w:rFonts w:hint="eastAsia"/>
          <w:b/>
          <w:bCs/>
        </w:rPr>
        <w:t>6</w:t>
      </w:r>
    </w:p>
    <w:p w:rsidR="00445DC1" w:rsidRDefault="00445DC1">
      <w:pPr>
        <w:ind w:firstLine="420"/>
        <w:jc w:val="left"/>
      </w:pPr>
      <w:r>
        <w:rPr>
          <w:rFonts w:hint="eastAsia"/>
          <w:b/>
          <w:bCs/>
        </w:rPr>
        <w:t>餐饮服务街区评价指标体系</w:t>
      </w:r>
    </w:p>
    <w:p w:rsidR="00445DC1" w:rsidRDefault="00445DC1">
      <w:pPr>
        <w:ind w:firstLine="420"/>
        <w:jc w:val="left"/>
      </w:pPr>
      <w:r>
        <w:rPr>
          <w:rFonts w:hint="eastAsia"/>
          <w:b/>
          <w:bCs/>
        </w:rPr>
        <w:t>指标类型</w:t>
      </w:r>
    </w:p>
    <w:p w:rsidR="00445DC1" w:rsidRDefault="00445DC1">
      <w:pPr>
        <w:ind w:firstLine="420"/>
        <w:jc w:val="left"/>
      </w:pPr>
      <w:r>
        <w:rPr>
          <w:rFonts w:hint="eastAsia"/>
          <w:b/>
          <w:bCs/>
        </w:rPr>
        <w:t>一级指标</w:t>
      </w:r>
    </w:p>
    <w:p w:rsidR="00445DC1" w:rsidRDefault="00445DC1">
      <w:pPr>
        <w:ind w:firstLine="420"/>
        <w:jc w:val="left"/>
      </w:pPr>
      <w:r>
        <w:rPr>
          <w:rFonts w:hint="eastAsia"/>
          <w:b/>
          <w:bCs/>
        </w:rPr>
        <w:t>二级指标</w:t>
      </w:r>
    </w:p>
    <w:p w:rsidR="00445DC1" w:rsidRDefault="00445DC1">
      <w:pPr>
        <w:ind w:firstLine="420"/>
        <w:jc w:val="left"/>
      </w:pPr>
      <w:r>
        <w:rPr>
          <w:rFonts w:hint="eastAsia"/>
          <w:b/>
          <w:bCs/>
        </w:rPr>
        <w:t>三级指标</w:t>
      </w:r>
    </w:p>
    <w:p w:rsidR="00445DC1" w:rsidRDefault="00445DC1">
      <w:pPr>
        <w:ind w:firstLine="420"/>
        <w:jc w:val="left"/>
      </w:pPr>
      <w:r>
        <w:rPr>
          <w:rFonts w:hint="eastAsia"/>
          <w:b/>
          <w:bCs/>
        </w:rPr>
        <w:t>评价说明</w:t>
      </w:r>
    </w:p>
    <w:p w:rsidR="00445DC1" w:rsidRDefault="00445DC1">
      <w:pPr>
        <w:ind w:firstLine="420"/>
        <w:jc w:val="left"/>
      </w:pPr>
      <w:r>
        <w:rPr>
          <w:rFonts w:hint="eastAsia"/>
          <w:b/>
          <w:bCs/>
        </w:rPr>
        <w:t>准入性指标</w:t>
      </w:r>
    </w:p>
    <w:p w:rsidR="00445DC1" w:rsidRDefault="00445DC1">
      <w:pPr>
        <w:ind w:firstLine="420"/>
        <w:jc w:val="left"/>
      </w:pPr>
      <w:r>
        <w:rPr>
          <w:rFonts w:hint="eastAsia"/>
          <w:b/>
          <w:bCs/>
        </w:rPr>
        <w:t>街区资质条件</w:t>
      </w:r>
    </w:p>
    <w:p w:rsidR="00445DC1" w:rsidRDefault="00445DC1">
      <w:pPr>
        <w:ind w:firstLine="420"/>
        <w:jc w:val="left"/>
      </w:pPr>
      <w:r>
        <w:rPr>
          <w:rFonts w:hint="eastAsia"/>
          <w:b/>
          <w:bCs/>
        </w:rPr>
        <w:t>街区影响力</w:t>
      </w:r>
    </w:p>
    <w:p w:rsidR="00445DC1" w:rsidRDefault="00445DC1">
      <w:pPr>
        <w:ind w:firstLine="420"/>
        <w:jc w:val="left"/>
      </w:pPr>
      <w:r>
        <w:rPr>
          <w:rFonts w:hint="eastAsia"/>
          <w:b/>
          <w:bCs/>
        </w:rPr>
        <w:t>街区影响力</w:t>
      </w:r>
    </w:p>
    <w:p w:rsidR="00445DC1" w:rsidRDefault="00445DC1">
      <w:pPr>
        <w:ind w:firstLine="420"/>
        <w:jc w:val="left"/>
      </w:pPr>
      <w:r>
        <w:rPr>
          <w:rFonts w:hint="eastAsia"/>
          <w:b/>
          <w:bCs/>
        </w:rPr>
        <w:t>在当地居民和外来游客中认可度、知晓度较高</w:t>
      </w:r>
    </w:p>
    <w:p w:rsidR="00445DC1" w:rsidRDefault="00445DC1">
      <w:pPr>
        <w:ind w:firstLine="420"/>
        <w:jc w:val="left"/>
      </w:pPr>
      <w:r>
        <w:rPr>
          <w:rFonts w:hint="eastAsia"/>
          <w:b/>
          <w:bCs/>
        </w:rPr>
        <w:t>街区资质</w:t>
      </w:r>
    </w:p>
    <w:p w:rsidR="00445DC1" w:rsidRDefault="00445DC1">
      <w:pPr>
        <w:ind w:firstLine="420"/>
        <w:jc w:val="left"/>
      </w:pPr>
      <w:r>
        <w:rPr>
          <w:rFonts w:hint="eastAsia"/>
          <w:b/>
          <w:bCs/>
        </w:rPr>
        <w:t>旅游景区等级</w:t>
      </w:r>
    </w:p>
    <w:p w:rsidR="00445DC1" w:rsidRDefault="00445DC1">
      <w:pPr>
        <w:ind w:firstLine="420"/>
        <w:jc w:val="left"/>
      </w:pPr>
      <w:r>
        <w:rPr>
          <w:rFonts w:hint="eastAsia"/>
          <w:b/>
          <w:bCs/>
        </w:rPr>
        <w:t>旅游景区等级达到</w:t>
      </w:r>
      <w:r>
        <w:rPr>
          <w:rFonts w:hint="eastAsia"/>
          <w:b/>
          <w:bCs/>
        </w:rPr>
        <w:t>3A</w:t>
      </w:r>
      <w:r>
        <w:rPr>
          <w:rFonts w:hint="eastAsia"/>
          <w:b/>
          <w:bCs/>
        </w:rPr>
        <w:t>级以上</w:t>
      </w:r>
    </w:p>
    <w:p w:rsidR="00445DC1" w:rsidRDefault="00445DC1">
      <w:pPr>
        <w:ind w:firstLine="420"/>
        <w:jc w:val="left"/>
      </w:pPr>
      <w:r>
        <w:rPr>
          <w:rFonts w:hint="eastAsia"/>
          <w:b/>
          <w:bCs/>
        </w:rPr>
        <w:t>街区内餐饮服务企业基本情况</w:t>
      </w:r>
    </w:p>
    <w:p w:rsidR="00445DC1" w:rsidRDefault="00445DC1">
      <w:pPr>
        <w:ind w:firstLine="420"/>
        <w:jc w:val="left"/>
      </w:pPr>
      <w:r>
        <w:rPr>
          <w:rFonts w:hint="eastAsia"/>
          <w:b/>
          <w:bCs/>
        </w:rPr>
        <w:t>企业数量</w:t>
      </w:r>
    </w:p>
    <w:p w:rsidR="00445DC1" w:rsidRDefault="00445DC1">
      <w:pPr>
        <w:ind w:firstLine="420"/>
        <w:jc w:val="left"/>
      </w:pPr>
      <w:r>
        <w:rPr>
          <w:rFonts w:hint="eastAsia"/>
          <w:b/>
          <w:bCs/>
        </w:rPr>
        <w:t>餐饮服务单位企业占比</w:t>
      </w:r>
    </w:p>
    <w:p w:rsidR="00445DC1" w:rsidRDefault="00445DC1">
      <w:pPr>
        <w:ind w:firstLine="420"/>
        <w:jc w:val="left"/>
      </w:pPr>
      <w:r>
        <w:rPr>
          <w:rFonts w:hint="eastAsia"/>
          <w:b/>
          <w:bCs/>
        </w:rPr>
        <w:t>街区内餐饮服务业经营业户占所有经营业户的比例达到</w:t>
      </w:r>
      <w:r>
        <w:rPr>
          <w:rFonts w:hint="eastAsia"/>
          <w:b/>
          <w:bCs/>
        </w:rPr>
        <w:t>70 %</w:t>
      </w:r>
      <w:r>
        <w:rPr>
          <w:rFonts w:hint="eastAsia"/>
          <w:b/>
          <w:bCs/>
        </w:rPr>
        <w:t>以上</w:t>
      </w:r>
    </w:p>
    <w:p w:rsidR="00445DC1" w:rsidRDefault="00445DC1">
      <w:pPr>
        <w:ind w:firstLine="420"/>
        <w:jc w:val="left"/>
      </w:pPr>
      <w:r>
        <w:rPr>
          <w:rFonts w:hint="eastAsia"/>
          <w:b/>
          <w:bCs/>
        </w:rPr>
        <w:t>餐饮服务单位企业数量</w:t>
      </w:r>
    </w:p>
    <w:p w:rsidR="00445DC1" w:rsidRDefault="00445DC1">
      <w:pPr>
        <w:ind w:firstLine="420"/>
        <w:jc w:val="left"/>
      </w:pPr>
      <w:r>
        <w:rPr>
          <w:rFonts w:hint="eastAsia"/>
          <w:b/>
          <w:bCs/>
        </w:rPr>
        <w:t>餐饮单位数达到</w:t>
      </w:r>
      <w:r>
        <w:rPr>
          <w:rFonts w:hint="eastAsia"/>
          <w:b/>
          <w:bCs/>
        </w:rPr>
        <w:t>20</w:t>
      </w:r>
      <w:r>
        <w:rPr>
          <w:rFonts w:hint="eastAsia"/>
          <w:b/>
          <w:bCs/>
        </w:rPr>
        <w:t>家以上</w:t>
      </w:r>
    </w:p>
    <w:p w:rsidR="00445DC1" w:rsidRDefault="00445DC1">
      <w:pPr>
        <w:ind w:firstLine="420"/>
        <w:jc w:val="left"/>
      </w:pPr>
      <w:r>
        <w:rPr>
          <w:rFonts w:hint="eastAsia"/>
          <w:b/>
          <w:bCs/>
        </w:rPr>
        <w:t>企业资质</w:t>
      </w:r>
    </w:p>
    <w:p w:rsidR="00445DC1" w:rsidRDefault="00445DC1">
      <w:pPr>
        <w:ind w:firstLine="420"/>
        <w:jc w:val="left"/>
      </w:pPr>
      <w:r>
        <w:rPr>
          <w:rFonts w:hint="eastAsia"/>
          <w:b/>
          <w:bCs/>
        </w:rPr>
        <w:t>清洁厨房比例</w:t>
      </w:r>
    </w:p>
    <w:p w:rsidR="00445DC1" w:rsidRDefault="00445DC1">
      <w:pPr>
        <w:ind w:firstLine="420"/>
        <w:jc w:val="left"/>
      </w:pPr>
      <w:r>
        <w:rPr>
          <w:rFonts w:hint="eastAsia"/>
          <w:b/>
          <w:bCs/>
        </w:rPr>
        <w:t>街区内餐饮服务单位清洁厨房比例达到</w:t>
      </w:r>
      <w:r>
        <w:rPr>
          <w:rFonts w:hint="eastAsia"/>
          <w:b/>
          <w:bCs/>
        </w:rPr>
        <w:t>90 %</w:t>
      </w:r>
      <w:r>
        <w:rPr>
          <w:rFonts w:hint="eastAsia"/>
          <w:b/>
          <w:bCs/>
        </w:rPr>
        <w:t>以上</w:t>
      </w:r>
    </w:p>
    <w:p w:rsidR="00445DC1" w:rsidRDefault="00445DC1">
      <w:pPr>
        <w:ind w:firstLine="420"/>
        <w:jc w:val="left"/>
      </w:pPr>
      <w:r>
        <w:rPr>
          <w:rFonts w:hint="eastAsia"/>
          <w:b/>
          <w:bCs/>
        </w:rPr>
        <w:t>量化分级等级比例</w:t>
      </w:r>
    </w:p>
    <w:p w:rsidR="00445DC1" w:rsidRDefault="00445DC1">
      <w:pPr>
        <w:ind w:firstLine="420"/>
        <w:jc w:val="left"/>
      </w:pPr>
      <w:r>
        <w:rPr>
          <w:rFonts w:hint="eastAsia"/>
          <w:b/>
          <w:bCs/>
        </w:rPr>
        <w:t>街区内餐饮服务单位食品安全监督量化分级率达到</w:t>
      </w:r>
      <w:r>
        <w:rPr>
          <w:rFonts w:hint="eastAsia"/>
          <w:b/>
          <w:bCs/>
        </w:rPr>
        <w:t>100 %</w:t>
      </w:r>
      <w:r>
        <w:rPr>
          <w:rFonts w:hint="eastAsia"/>
          <w:b/>
          <w:bCs/>
        </w:rPr>
        <w:t>，其中量化分级</w:t>
      </w:r>
      <w:r>
        <w:rPr>
          <w:rFonts w:hint="eastAsia"/>
          <w:b/>
          <w:bCs/>
        </w:rPr>
        <w:t>A</w:t>
      </w:r>
      <w:r>
        <w:rPr>
          <w:rFonts w:hint="eastAsia"/>
          <w:b/>
          <w:bCs/>
        </w:rPr>
        <w:t>级及以上比例达到</w:t>
      </w:r>
      <w:r>
        <w:rPr>
          <w:rFonts w:hint="eastAsia"/>
          <w:b/>
          <w:bCs/>
        </w:rPr>
        <w:t>80 %</w:t>
      </w:r>
      <w:r>
        <w:rPr>
          <w:rFonts w:hint="eastAsia"/>
          <w:b/>
          <w:bCs/>
        </w:rPr>
        <w:t>以上</w:t>
      </w:r>
    </w:p>
    <w:p w:rsidR="00445DC1" w:rsidRDefault="00445DC1">
      <w:pPr>
        <w:ind w:firstLine="420"/>
        <w:jc w:val="left"/>
      </w:pPr>
      <w:r>
        <w:rPr>
          <w:rFonts w:hint="eastAsia"/>
          <w:b/>
          <w:bCs/>
        </w:rPr>
        <w:t>评分指标</w:t>
      </w:r>
    </w:p>
    <w:p w:rsidR="00445DC1" w:rsidRDefault="00445DC1">
      <w:pPr>
        <w:ind w:firstLine="420"/>
        <w:jc w:val="left"/>
      </w:pPr>
      <w:r>
        <w:rPr>
          <w:rFonts w:hint="eastAsia"/>
          <w:b/>
          <w:bCs/>
        </w:rPr>
        <w:t>政府监管</w:t>
      </w:r>
    </w:p>
    <w:p w:rsidR="00445DC1" w:rsidRDefault="00445DC1">
      <w:pPr>
        <w:ind w:firstLine="420"/>
        <w:jc w:val="left"/>
      </w:pPr>
      <w:r>
        <w:rPr>
          <w:rFonts w:hint="eastAsia"/>
          <w:b/>
          <w:bCs/>
        </w:rPr>
        <w:t>监管机制</w:t>
      </w:r>
    </w:p>
    <w:p w:rsidR="00445DC1" w:rsidRDefault="00445DC1">
      <w:pPr>
        <w:ind w:firstLine="420"/>
        <w:jc w:val="left"/>
      </w:pPr>
      <w:r>
        <w:rPr>
          <w:rFonts w:hint="eastAsia"/>
          <w:b/>
          <w:bCs/>
        </w:rPr>
        <w:t>食品安全区域整治机制的建立及运行</w:t>
      </w:r>
    </w:p>
    <w:p w:rsidR="00445DC1" w:rsidRDefault="00445DC1">
      <w:pPr>
        <w:ind w:firstLine="420"/>
        <w:jc w:val="left"/>
      </w:pPr>
      <w:r>
        <w:rPr>
          <w:rFonts w:hint="eastAsia"/>
          <w:b/>
          <w:bCs/>
        </w:rPr>
        <w:t>建立食品安全区域整治工作机制；定期开展食品安全区域整治</w:t>
      </w:r>
    </w:p>
    <w:p w:rsidR="00445DC1" w:rsidRDefault="00445DC1">
      <w:pPr>
        <w:ind w:firstLine="420"/>
        <w:jc w:val="left"/>
      </w:pPr>
      <w:r>
        <w:rPr>
          <w:rFonts w:hint="eastAsia"/>
          <w:b/>
          <w:bCs/>
        </w:rPr>
        <w:t>食品安全状况分析评估机制的建立及运行</w:t>
      </w:r>
    </w:p>
    <w:p w:rsidR="00445DC1" w:rsidRDefault="00445DC1">
      <w:pPr>
        <w:ind w:firstLine="420"/>
        <w:jc w:val="left"/>
      </w:pPr>
      <w:r>
        <w:rPr>
          <w:rFonts w:hint="eastAsia"/>
          <w:b/>
          <w:bCs/>
        </w:rPr>
        <w:t>建立食品安全状况分析评估机制，并有效运行</w:t>
      </w:r>
    </w:p>
    <w:p w:rsidR="00445DC1" w:rsidRDefault="00445DC1">
      <w:pPr>
        <w:ind w:firstLine="420"/>
        <w:jc w:val="left"/>
      </w:pPr>
      <w:r>
        <w:rPr>
          <w:rFonts w:hint="eastAsia"/>
          <w:b/>
          <w:bCs/>
        </w:rPr>
        <w:t>食品安全应急、预警、处理机制的建立及运行</w:t>
      </w:r>
    </w:p>
    <w:p w:rsidR="00445DC1" w:rsidRDefault="00445DC1">
      <w:pPr>
        <w:ind w:firstLine="420"/>
        <w:jc w:val="left"/>
      </w:pPr>
      <w:r>
        <w:rPr>
          <w:rFonts w:hint="eastAsia"/>
          <w:b/>
          <w:bCs/>
        </w:rPr>
        <w:t>建立完善的食品安全应急、预警和处理机制；定期开展食品安全应急演练、风险排查等，并采取相关措施</w:t>
      </w:r>
    </w:p>
    <w:p w:rsidR="00445DC1" w:rsidRDefault="00445DC1">
      <w:pPr>
        <w:ind w:firstLine="420"/>
        <w:jc w:val="left"/>
      </w:pPr>
      <w:r>
        <w:rPr>
          <w:rFonts w:hint="eastAsia"/>
          <w:b/>
          <w:bCs/>
        </w:rPr>
        <w:t>街区环境</w:t>
      </w:r>
    </w:p>
    <w:p w:rsidR="00445DC1" w:rsidRDefault="00445DC1">
      <w:pPr>
        <w:ind w:firstLine="420"/>
        <w:jc w:val="left"/>
      </w:pPr>
      <w:r>
        <w:rPr>
          <w:rFonts w:hint="eastAsia"/>
          <w:b/>
          <w:bCs/>
        </w:rPr>
        <w:t>街区环境卫生</w:t>
      </w:r>
    </w:p>
    <w:p w:rsidR="00445DC1" w:rsidRDefault="00445DC1">
      <w:pPr>
        <w:ind w:firstLine="420"/>
        <w:jc w:val="left"/>
      </w:pPr>
      <w:r>
        <w:rPr>
          <w:rFonts w:hint="eastAsia"/>
          <w:b/>
          <w:bCs/>
        </w:rPr>
        <w:t>街区环境卫生整洁，绿化、美化、硬化符合要求，周围无明显污染</w:t>
      </w:r>
    </w:p>
    <w:p w:rsidR="00445DC1" w:rsidRDefault="00445DC1">
      <w:pPr>
        <w:ind w:firstLine="420"/>
        <w:jc w:val="left"/>
      </w:pPr>
      <w:r>
        <w:rPr>
          <w:rFonts w:hint="eastAsia"/>
          <w:b/>
          <w:bCs/>
        </w:rPr>
        <w:t>餐厨废弃物管理</w:t>
      </w:r>
    </w:p>
    <w:p w:rsidR="00445DC1" w:rsidRDefault="00445DC1">
      <w:pPr>
        <w:ind w:firstLine="420"/>
        <w:jc w:val="left"/>
      </w:pPr>
      <w:r>
        <w:rPr>
          <w:rFonts w:hint="eastAsia"/>
          <w:b/>
          <w:bCs/>
        </w:rPr>
        <w:t>餐厨废弃物管理符合要求，及时清运</w:t>
      </w:r>
    </w:p>
    <w:p w:rsidR="00445DC1" w:rsidRDefault="00445DC1">
      <w:pPr>
        <w:ind w:firstLine="420"/>
        <w:jc w:val="left"/>
      </w:pPr>
      <w:r>
        <w:rPr>
          <w:rFonts w:hint="eastAsia"/>
          <w:b/>
          <w:bCs/>
        </w:rPr>
        <w:t>经营主体责任落实</w:t>
      </w:r>
    </w:p>
    <w:p w:rsidR="00445DC1" w:rsidRDefault="00445DC1">
      <w:pPr>
        <w:ind w:firstLine="420"/>
        <w:jc w:val="left"/>
      </w:pPr>
      <w:r>
        <w:rPr>
          <w:rFonts w:hint="eastAsia"/>
          <w:b/>
          <w:bCs/>
        </w:rPr>
        <w:t>制度管理</w:t>
      </w:r>
    </w:p>
    <w:p w:rsidR="00445DC1" w:rsidRDefault="00445DC1">
      <w:pPr>
        <w:ind w:firstLine="420"/>
        <w:jc w:val="left"/>
      </w:pPr>
      <w:r>
        <w:rPr>
          <w:rFonts w:hint="eastAsia"/>
          <w:b/>
          <w:bCs/>
        </w:rPr>
        <w:t>食品安全管理制度建立及执行</w:t>
      </w:r>
    </w:p>
    <w:p w:rsidR="00445DC1" w:rsidRDefault="00445DC1">
      <w:pPr>
        <w:ind w:firstLine="420"/>
        <w:jc w:val="left"/>
      </w:pPr>
      <w:r>
        <w:rPr>
          <w:rFonts w:hint="eastAsia"/>
          <w:b/>
          <w:bCs/>
        </w:rPr>
        <w:t>街区内餐饮服务单位建立食品安全管理制度，并有效运行</w:t>
      </w:r>
    </w:p>
    <w:p w:rsidR="00445DC1" w:rsidRDefault="00445DC1">
      <w:pPr>
        <w:ind w:firstLine="420"/>
        <w:jc w:val="left"/>
      </w:pPr>
      <w:r>
        <w:rPr>
          <w:rFonts w:hint="eastAsia"/>
          <w:b/>
          <w:bCs/>
        </w:rPr>
        <w:t>餐饮服务食品安全操作规范建立及执行</w:t>
      </w:r>
    </w:p>
    <w:p w:rsidR="00445DC1" w:rsidRDefault="00445DC1">
      <w:pPr>
        <w:ind w:firstLine="420"/>
        <w:jc w:val="left"/>
      </w:pPr>
      <w:r>
        <w:rPr>
          <w:rFonts w:hint="eastAsia"/>
          <w:b/>
          <w:bCs/>
        </w:rPr>
        <w:t>街区内餐饮服务单位建立餐饮服务食品安全操作规范，并有效运行</w:t>
      </w:r>
    </w:p>
    <w:p w:rsidR="00445DC1" w:rsidRDefault="00445DC1">
      <w:pPr>
        <w:ind w:firstLine="420"/>
        <w:jc w:val="left"/>
      </w:pPr>
      <w:r>
        <w:rPr>
          <w:rFonts w:hint="eastAsia"/>
          <w:b/>
          <w:bCs/>
        </w:rPr>
        <w:t>产品追溯制度建立及执行</w:t>
      </w:r>
    </w:p>
    <w:p w:rsidR="00445DC1" w:rsidRDefault="00445DC1">
      <w:pPr>
        <w:ind w:firstLine="420"/>
        <w:jc w:val="left"/>
      </w:pPr>
      <w:r>
        <w:rPr>
          <w:rFonts w:hint="eastAsia"/>
          <w:b/>
          <w:bCs/>
        </w:rPr>
        <w:t>街区内餐饮服务单位建立产品追溯制度，并有效运行；食品原辅料、食品添加剂、一次性餐具等相关产品的采购可追溯率达到</w:t>
      </w:r>
      <w:r>
        <w:rPr>
          <w:rFonts w:hint="eastAsia"/>
          <w:b/>
          <w:bCs/>
        </w:rPr>
        <w:t>100 %</w:t>
      </w:r>
    </w:p>
    <w:p w:rsidR="00445DC1" w:rsidRDefault="00445DC1">
      <w:pPr>
        <w:ind w:firstLine="420"/>
        <w:jc w:val="left"/>
      </w:pPr>
      <w:r>
        <w:rPr>
          <w:rFonts w:hint="eastAsia"/>
          <w:b/>
          <w:bCs/>
        </w:rPr>
        <w:t>食品安全自查制度建立及执行</w:t>
      </w:r>
    </w:p>
    <w:p w:rsidR="00445DC1" w:rsidRDefault="00445DC1">
      <w:pPr>
        <w:ind w:firstLine="420"/>
        <w:jc w:val="left"/>
      </w:pPr>
      <w:r>
        <w:rPr>
          <w:rFonts w:hint="eastAsia"/>
          <w:b/>
          <w:bCs/>
        </w:rPr>
        <w:t>街区内餐饮服务单位建立食品安全自查制度；定期对食品安全状况进行自查并保留相关记录</w:t>
      </w:r>
    </w:p>
    <w:p w:rsidR="00445DC1" w:rsidRDefault="00445DC1">
      <w:pPr>
        <w:ind w:firstLine="420"/>
        <w:jc w:val="left"/>
      </w:pPr>
      <w:r>
        <w:rPr>
          <w:rFonts w:hint="eastAsia"/>
          <w:b/>
          <w:bCs/>
        </w:rPr>
        <w:t>人员管理</w:t>
      </w:r>
    </w:p>
    <w:p w:rsidR="00445DC1" w:rsidRDefault="00445DC1">
      <w:pPr>
        <w:ind w:firstLine="420"/>
        <w:jc w:val="left"/>
      </w:pPr>
      <w:r>
        <w:rPr>
          <w:rFonts w:hint="eastAsia"/>
          <w:b/>
          <w:bCs/>
        </w:rPr>
        <w:t>食品安全管理岗位及人员配备</w:t>
      </w:r>
    </w:p>
    <w:p w:rsidR="00445DC1" w:rsidRDefault="00445DC1">
      <w:pPr>
        <w:ind w:firstLine="420"/>
        <w:jc w:val="left"/>
      </w:pPr>
      <w:r>
        <w:rPr>
          <w:rFonts w:hint="eastAsia"/>
          <w:b/>
          <w:bCs/>
        </w:rPr>
        <w:t>街区内餐饮服务单位设置食品安全管理工作岗位，并配备专业食品安全管理人员</w:t>
      </w:r>
    </w:p>
    <w:p w:rsidR="00445DC1" w:rsidRDefault="00445DC1">
      <w:pPr>
        <w:ind w:firstLine="420"/>
        <w:jc w:val="left"/>
      </w:pPr>
      <w:r>
        <w:rPr>
          <w:rFonts w:hint="eastAsia"/>
          <w:b/>
          <w:bCs/>
        </w:rPr>
        <w:t>从业人员资质管理</w:t>
      </w:r>
    </w:p>
    <w:p w:rsidR="00445DC1" w:rsidRDefault="00445DC1">
      <w:pPr>
        <w:ind w:firstLine="420"/>
        <w:jc w:val="left"/>
      </w:pPr>
      <w:r>
        <w:rPr>
          <w:rFonts w:hint="eastAsia"/>
          <w:b/>
          <w:bCs/>
        </w:rPr>
        <w:t>街区内餐饮服务单位从业人员持有效培训合格证明和健康证明上岗</w:t>
      </w:r>
    </w:p>
    <w:p w:rsidR="00445DC1" w:rsidRDefault="00445DC1">
      <w:pPr>
        <w:ind w:firstLine="420"/>
        <w:jc w:val="left"/>
      </w:pPr>
      <w:r>
        <w:rPr>
          <w:rFonts w:hint="eastAsia"/>
          <w:b/>
          <w:bCs/>
        </w:rPr>
        <w:t>从业人员个人卫生管理</w:t>
      </w:r>
    </w:p>
    <w:p w:rsidR="00445DC1" w:rsidRDefault="00445DC1">
      <w:pPr>
        <w:ind w:firstLine="420"/>
        <w:jc w:val="left"/>
      </w:pPr>
      <w:r>
        <w:rPr>
          <w:rFonts w:hint="eastAsia"/>
          <w:b/>
          <w:bCs/>
        </w:rPr>
        <w:t>街区内餐饮服务单位从业人员工作时统一着卫生整洁工装，保持良好个人卫生，专间操作人员佩戴口罩</w:t>
      </w:r>
    </w:p>
    <w:p w:rsidR="00445DC1" w:rsidRDefault="00445DC1">
      <w:pPr>
        <w:ind w:firstLine="420"/>
        <w:jc w:val="left"/>
      </w:pPr>
      <w:r>
        <w:rPr>
          <w:rFonts w:hint="eastAsia"/>
          <w:b/>
          <w:bCs/>
        </w:rPr>
        <w:t>食品安全知识和技能培训、考核</w:t>
      </w:r>
    </w:p>
    <w:p w:rsidR="00445DC1" w:rsidRDefault="00445DC1">
      <w:pPr>
        <w:ind w:firstLine="420"/>
        <w:jc w:val="left"/>
      </w:pPr>
      <w:r>
        <w:rPr>
          <w:rFonts w:hint="eastAsia"/>
          <w:b/>
          <w:bCs/>
        </w:rPr>
        <w:t>街区内餐饮服务单位定期对从业人员进行食品安全知识和技能培训、考核，人员的培训率达到</w:t>
      </w:r>
      <w:r>
        <w:rPr>
          <w:rFonts w:hint="eastAsia"/>
          <w:b/>
          <w:bCs/>
        </w:rPr>
        <w:t>100 %</w:t>
      </w:r>
      <w:r>
        <w:rPr>
          <w:rFonts w:hint="eastAsia"/>
          <w:b/>
          <w:bCs/>
        </w:rPr>
        <w:t>，法规知识抽查考核合格率达到</w:t>
      </w:r>
      <w:r>
        <w:rPr>
          <w:rFonts w:hint="eastAsia"/>
          <w:b/>
          <w:bCs/>
        </w:rPr>
        <w:t>90 %</w:t>
      </w:r>
      <w:r>
        <w:rPr>
          <w:rFonts w:hint="eastAsia"/>
          <w:b/>
          <w:bCs/>
        </w:rPr>
        <w:t>以上</w:t>
      </w:r>
    </w:p>
    <w:p w:rsidR="00445DC1" w:rsidRDefault="00445DC1">
      <w:pPr>
        <w:ind w:firstLine="420"/>
        <w:jc w:val="left"/>
      </w:pPr>
      <w:r>
        <w:rPr>
          <w:rFonts w:hint="eastAsia"/>
          <w:b/>
          <w:bCs/>
        </w:rPr>
        <w:t>餐饮服务街区评价指标体系（续）</w:t>
      </w:r>
    </w:p>
    <w:p w:rsidR="00445DC1" w:rsidRDefault="00445DC1">
      <w:pPr>
        <w:ind w:firstLine="420"/>
        <w:jc w:val="left"/>
      </w:pPr>
      <w:r>
        <w:rPr>
          <w:rFonts w:hint="eastAsia"/>
          <w:b/>
          <w:bCs/>
        </w:rPr>
        <w:t>指标类型</w:t>
      </w:r>
    </w:p>
    <w:p w:rsidR="00445DC1" w:rsidRDefault="00445DC1">
      <w:pPr>
        <w:ind w:firstLine="420"/>
        <w:jc w:val="left"/>
      </w:pPr>
      <w:r>
        <w:rPr>
          <w:rFonts w:hint="eastAsia"/>
          <w:b/>
          <w:bCs/>
        </w:rPr>
        <w:t>一级指标</w:t>
      </w:r>
    </w:p>
    <w:p w:rsidR="00445DC1" w:rsidRDefault="00445DC1">
      <w:pPr>
        <w:ind w:firstLine="420"/>
        <w:jc w:val="left"/>
      </w:pPr>
      <w:r>
        <w:rPr>
          <w:rFonts w:hint="eastAsia"/>
          <w:b/>
          <w:bCs/>
        </w:rPr>
        <w:t>二级指标</w:t>
      </w:r>
    </w:p>
    <w:p w:rsidR="00445DC1" w:rsidRDefault="00445DC1">
      <w:pPr>
        <w:ind w:firstLine="420"/>
        <w:jc w:val="left"/>
      </w:pPr>
      <w:r>
        <w:rPr>
          <w:rFonts w:hint="eastAsia"/>
          <w:b/>
          <w:bCs/>
        </w:rPr>
        <w:t>三级指标</w:t>
      </w:r>
    </w:p>
    <w:p w:rsidR="00445DC1" w:rsidRDefault="00445DC1">
      <w:pPr>
        <w:ind w:firstLine="420"/>
        <w:jc w:val="left"/>
      </w:pPr>
      <w:r>
        <w:rPr>
          <w:rFonts w:hint="eastAsia"/>
          <w:b/>
          <w:bCs/>
        </w:rPr>
        <w:t>评价说明</w:t>
      </w:r>
    </w:p>
    <w:p w:rsidR="00445DC1" w:rsidRDefault="00445DC1">
      <w:pPr>
        <w:ind w:firstLine="420"/>
        <w:jc w:val="left"/>
      </w:pPr>
      <w:r>
        <w:rPr>
          <w:rFonts w:hint="eastAsia"/>
          <w:b/>
          <w:bCs/>
        </w:rPr>
        <w:t>评分指标</w:t>
      </w:r>
    </w:p>
    <w:p w:rsidR="00445DC1" w:rsidRDefault="00445DC1">
      <w:pPr>
        <w:ind w:firstLine="420"/>
        <w:jc w:val="left"/>
      </w:pPr>
      <w:r>
        <w:rPr>
          <w:rFonts w:hint="eastAsia"/>
          <w:b/>
          <w:bCs/>
        </w:rPr>
        <w:t>经营主体责任落实</w:t>
      </w:r>
    </w:p>
    <w:p w:rsidR="00445DC1" w:rsidRDefault="00445DC1">
      <w:pPr>
        <w:ind w:firstLine="420"/>
        <w:jc w:val="left"/>
      </w:pPr>
      <w:r>
        <w:rPr>
          <w:rFonts w:hint="eastAsia"/>
          <w:b/>
          <w:bCs/>
        </w:rPr>
        <w:t>过程管理</w:t>
      </w:r>
    </w:p>
    <w:p w:rsidR="00445DC1" w:rsidRDefault="00445DC1">
      <w:pPr>
        <w:ind w:firstLine="420"/>
        <w:jc w:val="left"/>
      </w:pPr>
      <w:r>
        <w:rPr>
          <w:rFonts w:hint="eastAsia"/>
          <w:b/>
          <w:bCs/>
        </w:rPr>
        <w:t>食品原料采购管理</w:t>
      </w:r>
    </w:p>
    <w:p w:rsidR="00445DC1" w:rsidRDefault="00445DC1">
      <w:pPr>
        <w:ind w:firstLine="420"/>
        <w:jc w:val="left"/>
      </w:pPr>
      <w:r>
        <w:rPr>
          <w:rFonts w:hint="eastAsia"/>
          <w:b/>
          <w:bCs/>
        </w:rPr>
        <w:t>街区内餐饮服务单位建立并执行食品采购查验和索证索票制度，台账记录完整准确，无采购有毒、有害物质加工食品行为</w:t>
      </w:r>
    </w:p>
    <w:p w:rsidR="00445DC1" w:rsidRDefault="00445DC1">
      <w:pPr>
        <w:ind w:firstLine="420"/>
        <w:jc w:val="left"/>
      </w:pPr>
      <w:r>
        <w:rPr>
          <w:rFonts w:hint="eastAsia"/>
          <w:b/>
          <w:bCs/>
        </w:rPr>
        <w:t>食品原料加工管理</w:t>
      </w:r>
    </w:p>
    <w:p w:rsidR="00445DC1" w:rsidRDefault="00445DC1">
      <w:pPr>
        <w:ind w:firstLine="420"/>
        <w:jc w:val="left"/>
      </w:pPr>
      <w:r>
        <w:rPr>
          <w:rFonts w:hint="eastAsia"/>
          <w:b/>
          <w:bCs/>
        </w:rPr>
        <w:t>街区内餐饮服务单位食品原料粗加工、热加工、餐具清洗、消毒等场所无交叉；食品加工区不存放与食品加工无关的物品；根据加工需要分别设置荤菜、蔬菜和水产品清洗固定水池，上下水通畅；加工区域、食品种类、加工工具实行色标管理</w:t>
      </w:r>
    </w:p>
    <w:p w:rsidR="00445DC1" w:rsidRDefault="00445DC1">
      <w:pPr>
        <w:ind w:firstLine="420"/>
        <w:jc w:val="left"/>
      </w:pPr>
      <w:r>
        <w:rPr>
          <w:rFonts w:hint="eastAsia"/>
          <w:b/>
          <w:bCs/>
        </w:rPr>
        <w:t>食品添加剂管理</w:t>
      </w:r>
    </w:p>
    <w:p w:rsidR="00445DC1" w:rsidRDefault="00445DC1">
      <w:pPr>
        <w:ind w:firstLine="420"/>
        <w:jc w:val="left"/>
      </w:pPr>
      <w:r>
        <w:rPr>
          <w:rFonts w:hint="eastAsia"/>
          <w:b/>
          <w:bCs/>
        </w:rPr>
        <w:t>街区内餐饮服务单位落实食品添加剂“五专”管理，无非法添加和滥用行为</w:t>
      </w:r>
    </w:p>
    <w:p w:rsidR="00445DC1" w:rsidRDefault="00445DC1">
      <w:pPr>
        <w:ind w:firstLine="420"/>
        <w:jc w:val="left"/>
      </w:pPr>
      <w:r>
        <w:rPr>
          <w:rFonts w:hint="eastAsia"/>
          <w:b/>
          <w:bCs/>
        </w:rPr>
        <w:t>餐厨废弃物管理</w:t>
      </w:r>
    </w:p>
    <w:p w:rsidR="00445DC1" w:rsidRDefault="00445DC1">
      <w:pPr>
        <w:ind w:firstLine="420"/>
        <w:jc w:val="left"/>
      </w:pPr>
      <w:r>
        <w:rPr>
          <w:rFonts w:hint="eastAsia"/>
          <w:b/>
          <w:bCs/>
        </w:rPr>
        <w:t>街区内餐饮服务单位严格执行《山东省餐厨废弃物管理办法》，食品加工设有加盖的废弃物盛放容器，并及时清运</w:t>
      </w:r>
    </w:p>
    <w:p w:rsidR="00445DC1" w:rsidRDefault="00445DC1">
      <w:pPr>
        <w:ind w:firstLine="420"/>
        <w:jc w:val="left"/>
      </w:pPr>
      <w:r>
        <w:rPr>
          <w:rFonts w:hint="eastAsia"/>
          <w:b/>
          <w:bCs/>
        </w:rPr>
        <w:t>环境管理</w:t>
      </w:r>
    </w:p>
    <w:p w:rsidR="00445DC1" w:rsidRDefault="00445DC1">
      <w:pPr>
        <w:ind w:firstLine="420"/>
        <w:jc w:val="left"/>
      </w:pPr>
      <w:r>
        <w:rPr>
          <w:rFonts w:hint="eastAsia"/>
          <w:b/>
          <w:bCs/>
        </w:rPr>
        <w:t>就餐场所环境</w:t>
      </w:r>
    </w:p>
    <w:p w:rsidR="00445DC1" w:rsidRDefault="00445DC1">
      <w:pPr>
        <w:ind w:firstLine="420"/>
        <w:jc w:val="left"/>
      </w:pPr>
      <w:r>
        <w:rPr>
          <w:rFonts w:hint="eastAsia"/>
          <w:b/>
          <w:bCs/>
        </w:rPr>
        <w:t>街区内餐饮服务单位就餐场所环境整洁卫生、明亮、无污染物，物品摆放有序，餐饮具干净卫生</w:t>
      </w:r>
    </w:p>
    <w:p w:rsidR="00445DC1" w:rsidRDefault="00445DC1">
      <w:pPr>
        <w:ind w:firstLine="420"/>
        <w:jc w:val="left"/>
      </w:pPr>
      <w:r>
        <w:rPr>
          <w:rFonts w:hint="eastAsia"/>
          <w:b/>
          <w:bCs/>
        </w:rPr>
        <w:t>加工场所环境</w:t>
      </w:r>
    </w:p>
    <w:p w:rsidR="00445DC1" w:rsidRDefault="00445DC1">
      <w:pPr>
        <w:ind w:firstLine="420"/>
        <w:jc w:val="left"/>
      </w:pPr>
      <w:r>
        <w:rPr>
          <w:rFonts w:hint="eastAsia"/>
          <w:b/>
          <w:bCs/>
        </w:rPr>
        <w:t>街区内餐饮服务单位加工场所布局合理，天花板防腐、不滴水，地面平整无积水，食品处理区墙壁易清洁，无霉斑、鼠迹、苍蝇、蟑螂等</w:t>
      </w:r>
    </w:p>
    <w:p w:rsidR="00445DC1" w:rsidRDefault="00445DC1">
      <w:pPr>
        <w:ind w:firstLine="420"/>
        <w:jc w:val="left"/>
      </w:pPr>
      <w:r>
        <w:rPr>
          <w:rFonts w:hint="eastAsia"/>
          <w:b/>
          <w:bCs/>
        </w:rPr>
        <w:t>信息公示</w:t>
      </w:r>
    </w:p>
    <w:p w:rsidR="00445DC1" w:rsidRDefault="00445DC1">
      <w:pPr>
        <w:ind w:firstLine="420"/>
        <w:jc w:val="left"/>
      </w:pPr>
      <w:r>
        <w:rPr>
          <w:rFonts w:hint="eastAsia"/>
          <w:b/>
          <w:bCs/>
        </w:rPr>
        <w:t>关键信息公示情况</w:t>
      </w:r>
    </w:p>
    <w:p w:rsidR="00445DC1" w:rsidRDefault="00445DC1">
      <w:pPr>
        <w:ind w:firstLine="420"/>
        <w:jc w:val="left"/>
      </w:pPr>
      <w:r>
        <w:rPr>
          <w:rFonts w:hint="eastAsia"/>
          <w:b/>
          <w:bCs/>
        </w:rPr>
        <w:t>街区内餐饮服务单位在经营场所显著位置公示从业人员健康证明、食品安全管理制度、量化等级标识、食品安全承诺书、所使用的食品添加剂名单、食品安全相关宣传栏或警示语、食品安全投诉举报电话等信息</w:t>
      </w:r>
    </w:p>
    <w:p w:rsidR="00445DC1" w:rsidRDefault="00445DC1">
      <w:pPr>
        <w:ind w:firstLine="420"/>
        <w:jc w:val="left"/>
      </w:pPr>
      <w:r>
        <w:rPr>
          <w:rFonts w:hint="eastAsia"/>
          <w:b/>
          <w:bCs/>
        </w:rPr>
        <w:t>社会共治</w:t>
      </w:r>
    </w:p>
    <w:p w:rsidR="00445DC1" w:rsidRDefault="00445DC1">
      <w:pPr>
        <w:ind w:firstLine="420"/>
        <w:jc w:val="left"/>
      </w:pPr>
      <w:r>
        <w:rPr>
          <w:rFonts w:hint="eastAsia"/>
          <w:b/>
          <w:bCs/>
        </w:rPr>
        <w:t>责任保险</w:t>
      </w:r>
    </w:p>
    <w:p w:rsidR="00445DC1" w:rsidRDefault="00445DC1">
      <w:pPr>
        <w:ind w:firstLine="420"/>
        <w:jc w:val="left"/>
      </w:pPr>
      <w:r>
        <w:rPr>
          <w:rFonts w:hint="eastAsia"/>
          <w:b/>
          <w:bCs/>
        </w:rPr>
        <w:t>食品安全责任保险推进</w:t>
      </w:r>
    </w:p>
    <w:p w:rsidR="00445DC1" w:rsidRDefault="00445DC1">
      <w:pPr>
        <w:ind w:firstLine="420"/>
        <w:jc w:val="left"/>
      </w:pPr>
      <w:r>
        <w:rPr>
          <w:rFonts w:hint="eastAsia"/>
          <w:b/>
          <w:bCs/>
        </w:rPr>
        <w:t>推动街区内餐饮服务单位参加食品安全责任保险</w:t>
      </w:r>
    </w:p>
    <w:p w:rsidR="00445DC1" w:rsidRDefault="00445DC1">
      <w:pPr>
        <w:ind w:firstLine="420"/>
        <w:jc w:val="left"/>
      </w:pPr>
      <w:r>
        <w:rPr>
          <w:rFonts w:hint="eastAsia"/>
          <w:b/>
          <w:bCs/>
        </w:rPr>
        <w:t>社会监督</w:t>
      </w:r>
    </w:p>
    <w:p w:rsidR="00445DC1" w:rsidRDefault="00445DC1">
      <w:pPr>
        <w:ind w:firstLine="420"/>
        <w:jc w:val="left"/>
      </w:pPr>
      <w:r>
        <w:rPr>
          <w:rFonts w:hint="eastAsia"/>
          <w:b/>
          <w:bCs/>
        </w:rPr>
        <w:t>食品安全风险交流</w:t>
      </w:r>
    </w:p>
    <w:p w:rsidR="00445DC1" w:rsidRDefault="00445DC1">
      <w:pPr>
        <w:ind w:firstLine="420"/>
        <w:jc w:val="left"/>
      </w:pPr>
      <w:r>
        <w:rPr>
          <w:rFonts w:hint="eastAsia"/>
          <w:b/>
          <w:bCs/>
        </w:rPr>
        <w:t>及时开展食品安全风险解读，科学解疑释惑</w:t>
      </w:r>
    </w:p>
    <w:p w:rsidR="00445DC1" w:rsidRDefault="00445DC1">
      <w:pPr>
        <w:ind w:firstLine="420"/>
        <w:jc w:val="left"/>
      </w:pPr>
      <w:r>
        <w:rPr>
          <w:rFonts w:hint="eastAsia"/>
          <w:b/>
          <w:bCs/>
        </w:rPr>
        <w:t>食品安全舆论信息管理</w:t>
      </w:r>
    </w:p>
    <w:p w:rsidR="00445DC1" w:rsidRDefault="00445DC1">
      <w:pPr>
        <w:ind w:firstLine="420"/>
        <w:jc w:val="left"/>
      </w:pPr>
      <w:r>
        <w:rPr>
          <w:rFonts w:hint="eastAsia"/>
          <w:b/>
          <w:bCs/>
        </w:rPr>
        <w:t>充分利用投诉举报数据、互联网大数据等对食品安全舆论信息进行识别、分析和处置</w:t>
      </w:r>
    </w:p>
    <w:p w:rsidR="00445DC1" w:rsidRDefault="00445DC1">
      <w:pPr>
        <w:ind w:firstLine="420"/>
        <w:jc w:val="left"/>
      </w:pPr>
      <w:r>
        <w:rPr>
          <w:rFonts w:hint="eastAsia"/>
          <w:b/>
          <w:bCs/>
        </w:rPr>
        <w:t>消费维权</w:t>
      </w:r>
    </w:p>
    <w:p w:rsidR="00445DC1" w:rsidRDefault="00445DC1">
      <w:pPr>
        <w:ind w:firstLine="420"/>
        <w:jc w:val="left"/>
      </w:pPr>
      <w:r>
        <w:rPr>
          <w:rFonts w:hint="eastAsia"/>
          <w:b/>
          <w:bCs/>
        </w:rPr>
        <w:t>消费维权渠道</w:t>
      </w:r>
    </w:p>
    <w:p w:rsidR="00445DC1" w:rsidRDefault="00445DC1">
      <w:pPr>
        <w:ind w:firstLine="420"/>
        <w:jc w:val="left"/>
      </w:pPr>
      <w:r>
        <w:rPr>
          <w:rFonts w:hint="eastAsia"/>
          <w:b/>
          <w:bCs/>
        </w:rPr>
        <w:t>街区餐饮单位管理主体公布投诉举报电话、电子邮箱等联系方式，设立消费者意见反馈和消费者投诉记录簿</w:t>
      </w:r>
    </w:p>
    <w:p w:rsidR="00445DC1" w:rsidRDefault="00445DC1">
      <w:pPr>
        <w:ind w:firstLine="420"/>
        <w:jc w:val="left"/>
      </w:pPr>
      <w:r>
        <w:rPr>
          <w:rFonts w:hint="eastAsia"/>
          <w:b/>
          <w:bCs/>
        </w:rPr>
        <w:t>有奖举报</w:t>
      </w:r>
    </w:p>
    <w:p w:rsidR="00445DC1" w:rsidRDefault="00445DC1">
      <w:pPr>
        <w:ind w:firstLine="420"/>
        <w:jc w:val="left"/>
      </w:pPr>
      <w:r>
        <w:rPr>
          <w:rFonts w:hint="eastAsia"/>
          <w:b/>
          <w:bCs/>
        </w:rPr>
        <w:t>街区餐饮单位管理主体建立有奖举报制度，并有效运行</w:t>
      </w:r>
    </w:p>
    <w:p w:rsidR="00445DC1" w:rsidRDefault="00445DC1">
      <w:pPr>
        <w:ind w:firstLine="420"/>
        <w:jc w:val="left"/>
      </w:pPr>
      <w:r>
        <w:rPr>
          <w:rFonts w:hint="eastAsia"/>
          <w:b/>
          <w:bCs/>
        </w:rPr>
        <w:t>科普宣教</w:t>
      </w:r>
    </w:p>
    <w:p w:rsidR="00445DC1" w:rsidRDefault="00445DC1">
      <w:pPr>
        <w:ind w:firstLine="420"/>
        <w:jc w:val="left"/>
      </w:pPr>
      <w:r>
        <w:rPr>
          <w:rFonts w:hint="eastAsia"/>
          <w:b/>
          <w:bCs/>
        </w:rPr>
        <w:t>食品安全科普活动</w:t>
      </w:r>
    </w:p>
    <w:p w:rsidR="00445DC1" w:rsidRDefault="00445DC1">
      <w:pPr>
        <w:ind w:firstLine="420"/>
        <w:jc w:val="left"/>
      </w:pPr>
      <w:r>
        <w:rPr>
          <w:rFonts w:hint="eastAsia"/>
          <w:b/>
          <w:bCs/>
        </w:rPr>
        <w:t>定期组织开展面向广大群众的食品安全科普宣传教育活动</w:t>
      </w:r>
    </w:p>
    <w:p w:rsidR="00445DC1" w:rsidRDefault="00445DC1">
      <w:pPr>
        <w:ind w:firstLine="420"/>
        <w:jc w:val="left"/>
      </w:pPr>
      <w:r>
        <w:rPr>
          <w:rFonts w:hint="eastAsia"/>
          <w:b/>
          <w:bCs/>
        </w:rPr>
        <w:t>食品安全信息发布</w:t>
      </w:r>
    </w:p>
    <w:p w:rsidR="00445DC1" w:rsidRDefault="00445DC1">
      <w:pPr>
        <w:ind w:firstLine="420"/>
        <w:jc w:val="left"/>
      </w:pPr>
      <w:r>
        <w:rPr>
          <w:rFonts w:hint="eastAsia"/>
          <w:b/>
          <w:bCs/>
        </w:rPr>
        <w:t>街区内有市场管理者或食品药品监管部门设置的食品安全信息公示栏，及时发布消费安全警示信息</w:t>
      </w:r>
    </w:p>
    <w:p w:rsidR="00445DC1" w:rsidRDefault="00445DC1">
      <w:pPr>
        <w:ind w:firstLine="420"/>
        <w:jc w:val="left"/>
      </w:pPr>
      <w:r>
        <w:rPr>
          <w:rFonts w:hint="eastAsia"/>
          <w:b/>
          <w:bCs/>
        </w:rPr>
        <w:t>餐饮服务街区评价指标体系（续）</w:t>
      </w:r>
    </w:p>
    <w:p w:rsidR="00445DC1" w:rsidRDefault="00445DC1">
      <w:pPr>
        <w:ind w:firstLine="420"/>
        <w:jc w:val="left"/>
      </w:pPr>
      <w:r>
        <w:rPr>
          <w:rFonts w:hint="eastAsia"/>
          <w:b/>
          <w:bCs/>
        </w:rPr>
        <w:t>指标类型</w:t>
      </w:r>
    </w:p>
    <w:p w:rsidR="00445DC1" w:rsidRDefault="00445DC1">
      <w:pPr>
        <w:ind w:firstLine="420"/>
        <w:jc w:val="left"/>
      </w:pPr>
      <w:r>
        <w:rPr>
          <w:rFonts w:hint="eastAsia"/>
          <w:b/>
          <w:bCs/>
        </w:rPr>
        <w:t>一级指标</w:t>
      </w:r>
    </w:p>
    <w:p w:rsidR="00445DC1" w:rsidRDefault="00445DC1">
      <w:pPr>
        <w:ind w:firstLine="420"/>
        <w:jc w:val="left"/>
      </w:pPr>
      <w:r>
        <w:rPr>
          <w:rFonts w:hint="eastAsia"/>
          <w:b/>
          <w:bCs/>
        </w:rPr>
        <w:t>二级指标</w:t>
      </w:r>
    </w:p>
    <w:p w:rsidR="00445DC1" w:rsidRDefault="00445DC1">
      <w:pPr>
        <w:ind w:firstLine="420"/>
        <w:jc w:val="left"/>
      </w:pPr>
      <w:r>
        <w:rPr>
          <w:rFonts w:hint="eastAsia"/>
          <w:b/>
          <w:bCs/>
        </w:rPr>
        <w:t>三级指标</w:t>
      </w:r>
    </w:p>
    <w:p w:rsidR="00445DC1" w:rsidRDefault="00445DC1">
      <w:pPr>
        <w:ind w:firstLine="420"/>
        <w:jc w:val="left"/>
      </w:pPr>
      <w:r>
        <w:rPr>
          <w:rFonts w:hint="eastAsia"/>
          <w:b/>
          <w:bCs/>
        </w:rPr>
        <w:t>评价说明</w:t>
      </w:r>
    </w:p>
    <w:p w:rsidR="00445DC1" w:rsidRDefault="00445DC1">
      <w:pPr>
        <w:ind w:firstLine="420"/>
        <w:jc w:val="left"/>
      </w:pPr>
      <w:r>
        <w:rPr>
          <w:rFonts w:hint="eastAsia"/>
          <w:b/>
          <w:bCs/>
        </w:rPr>
        <w:t>评分指标</w:t>
      </w:r>
    </w:p>
    <w:p w:rsidR="00445DC1" w:rsidRDefault="00445DC1">
      <w:pPr>
        <w:ind w:firstLine="420"/>
        <w:jc w:val="left"/>
      </w:pPr>
      <w:r>
        <w:rPr>
          <w:rFonts w:hint="eastAsia"/>
          <w:b/>
          <w:bCs/>
        </w:rPr>
        <w:t>质量安全水平</w:t>
      </w:r>
    </w:p>
    <w:p w:rsidR="00445DC1" w:rsidRDefault="00445DC1">
      <w:pPr>
        <w:ind w:firstLine="420"/>
        <w:jc w:val="left"/>
      </w:pPr>
      <w:r>
        <w:rPr>
          <w:rFonts w:hint="eastAsia"/>
          <w:b/>
          <w:bCs/>
        </w:rPr>
        <w:t>公众质量安全感知</w:t>
      </w:r>
    </w:p>
    <w:p w:rsidR="00445DC1" w:rsidRDefault="00445DC1">
      <w:pPr>
        <w:ind w:firstLine="420"/>
        <w:jc w:val="left"/>
      </w:pPr>
      <w:r>
        <w:rPr>
          <w:rFonts w:hint="eastAsia"/>
          <w:b/>
          <w:bCs/>
        </w:rPr>
        <w:t>群众食品安全满意度</w:t>
      </w:r>
    </w:p>
    <w:p w:rsidR="00445DC1" w:rsidRDefault="00445DC1">
      <w:pPr>
        <w:ind w:firstLine="420"/>
        <w:jc w:val="left"/>
      </w:pPr>
      <w:r>
        <w:rPr>
          <w:rFonts w:hint="eastAsia"/>
          <w:b/>
          <w:bCs/>
        </w:rPr>
        <w:t>第三方机构测算的近</w:t>
      </w:r>
      <w:r>
        <w:rPr>
          <w:rFonts w:hint="eastAsia"/>
          <w:b/>
          <w:bCs/>
        </w:rPr>
        <w:t>3</w:t>
      </w:r>
      <w:r>
        <w:rPr>
          <w:rFonts w:hint="eastAsia"/>
          <w:b/>
          <w:bCs/>
        </w:rPr>
        <w:t>年群众食品安全满意度</w:t>
      </w:r>
    </w:p>
    <w:p w:rsidR="00445DC1" w:rsidRDefault="00445DC1">
      <w:pPr>
        <w:ind w:firstLine="420"/>
        <w:jc w:val="left"/>
      </w:pPr>
      <w:r>
        <w:rPr>
          <w:rFonts w:hint="eastAsia"/>
          <w:b/>
          <w:bCs/>
        </w:rPr>
        <w:t>食品质量安全投诉举报量</w:t>
      </w:r>
    </w:p>
    <w:p w:rsidR="00445DC1" w:rsidRDefault="00445DC1">
      <w:pPr>
        <w:ind w:firstLine="420"/>
        <w:jc w:val="left"/>
      </w:pPr>
      <w:r>
        <w:rPr>
          <w:rFonts w:hint="eastAsia"/>
          <w:b/>
          <w:bCs/>
        </w:rPr>
        <w:t>近</w:t>
      </w:r>
      <w:r>
        <w:rPr>
          <w:rFonts w:hint="eastAsia"/>
          <w:b/>
          <w:bCs/>
        </w:rPr>
        <w:t>3</w:t>
      </w:r>
      <w:r>
        <w:rPr>
          <w:rFonts w:hint="eastAsia"/>
          <w:b/>
          <w:bCs/>
        </w:rPr>
        <w:t>年食品质量安全投诉举报量占街区内餐饮服务单位总销售收入的比重</w:t>
      </w:r>
    </w:p>
    <w:p w:rsidR="00445DC1" w:rsidRDefault="00445DC1">
      <w:pPr>
        <w:ind w:firstLine="420"/>
        <w:jc w:val="left"/>
      </w:pPr>
      <w:r>
        <w:rPr>
          <w:rFonts w:hint="eastAsia"/>
          <w:b/>
          <w:bCs/>
        </w:rPr>
        <w:t>品牌竞争力</w:t>
      </w:r>
    </w:p>
    <w:p w:rsidR="00445DC1" w:rsidRDefault="00445DC1">
      <w:pPr>
        <w:ind w:firstLine="420"/>
        <w:jc w:val="left"/>
      </w:pPr>
      <w:r>
        <w:rPr>
          <w:rFonts w:hint="eastAsia"/>
          <w:b/>
          <w:bCs/>
        </w:rPr>
        <w:t>品牌美誉度</w:t>
      </w:r>
    </w:p>
    <w:p w:rsidR="00445DC1" w:rsidRDefault="00445DC1">
      <w:pPr>
        <w:ind w:firstLine="420"/>
        <w:jc w:val="left"/>
      </w:pPr>
      <w:r>
        <w:rPr>
          <w:rFonts w:hint="eastAsia"/>
          <w:b/>
          <w:bCs/>
        </w:rPr>
        <w:t>质量品牌荣誉</w:t>
      </w:r>
    </w:p>
    <w:p w:rsidR="00445DC1" w:rsidRDefault="00445DC1">
      <w:pPr>
        <w:ind w:firstLine="420"/>
        <w:jc w:val="left"/>
      </w:pPr>
      <w:r>
        <w:rPr>
          <w:rFonts w:hint="eastAsia"/>
          <w:b/>
          <w:bCs/>
        </w:rPr>
        <w:t>获得国家级、省级和市级政府部门颁发的质量品牌相关荣誉</w:t>
      </w:r>
    </w:p>
    <w:p w:rsidR="00445DC1" w:rsidRDefault="00445DC1">
      <w:pPr>
        <w:ind w:firstLine="420"/>
        <w:jc w:val="left"/>
      </w:pPr>
      <w:r>
        <w:rPr>
          <w:rFonts w:hint="eastAsia"/>
          <w:b/>
          <w:bCs/>
        </w:rPr>
        <w:t>品牌效益</w:t>
      </w:r>
    </w:p>
    <w:p w:rsidR="00445DC1" w:rsidRDefault="00445DC1">
      <w:pPr>
        <w:ind w:firstLine="420"/>
        <w:jc w:val="left"/>
      </w:pPr>
      <w:r>
        <w:rPr>
          <w:rFonts w:hint="eastAsia"/>
          <w:b/>
          <w:bCs/>
        </w:rPr>
        <w:t>社会责任履行情况</w:t>
      </w:r>
    </w:p>
    <w:p w:rsidR="00445DC1" w:rsidRDefault="00445DC1">
      <w:pPr>
        <w:ind w:firstLine="420"/>
        <w:jc w:val="left"/>
      </w:pPr>
      <w:r>
        <w:rPr>
          <w:rFonts w:hint="eastAsia"/>
          <w:b/>
          <w:bCs/>
        </w:rPr>
        <w:t>对消费者投诉的及时响应和处置情况；开展或参与相关社会公益活动</w:t>
      </w:r>
    </w:p>
    <w:p w:rsidR="00445DC1" w:rsidRDefault="00445DC1">
      <w:pPr>
        <w:ind w:firstLine="420"/>
        <w:jc w:val="left"/>
      </w:pPr>
      <w:r>
        <w:rPr>
          <w:rFonts w:hint="eastAsia"/>
          <w:b/>
          <w:bCs/>
        </w:rPr>
        <w:t>附件</w:t>
      </w:r>
      <w:r>
        <w:rPr>
          <w:rFonts w:hint="eastAsia"/>
          <w:b/>
          <w:bCs/>
        </w:rPr>
        <w:t>7</w:t>
      </w:r>
    </w:p>
    <w:p w:rsidR="00445DC1" w:rsidRDefault="00445DC1">
      <w:pPr>
        <w:ind w:firstLine="420"/>
        <w:jc w:val="left"/>
      </w:pPr>
      <w:r>
        <w:rPr>
          <w:rFonts w:hint="eastAsia"/>
          <w:b/>
          <w:bCs/>
        </w:rPr>
        <w:t>食品摊点规范经营区建设标准</w:t>
      </w:r>
    </w:p>
    <w:p w:rsidR="00445DC1" w:rsidRDefault="00445DC1">
      <w:pPr>
        <w:ind w:firstLine="420"/>
        <w:jc w:val="left"/>
      </w:pPr>
      <w:r>
        <w:rPr>
          <w:rFonts w:hint="eastAsia"/>
          <w:b/>
          <w:bCs/>
        </w:rPr>
        <w:t>1.</w:t>
      </w:r>
      <w:r>
        <w:rPr>
          <w:rFonts w:hint="eastAsia"/>
          <w:b/>
          <w:bCs/>
        </w:rPr>
        <w:t>场所规范。固定经营区域、经营时段，经营区域环境卫生整洁，与有毒、有害场所以及其他污染源保持</w:t>
      </w:r>
      <w:r>
        <w:rPr>
          <w:rFonts w:hint="eastAsia"/>
          <w:b/>
          <w:bCs/>
        </w:rPr>
        <w:t>25</w:t>
      </w:r>
      <w:r>
        <w:rPr>
          <w:rFonts w:hint="eastAsia"/>
          <w:b/>
          <w:bCs/>
        </w:rPr>
        <w:t>米以上距离。提升点内食品摊点不少于</w:t>
      </w:r>
      <w:r>
        <w:rPr>
          <w:rFonts w:hint="eastAsia"/>
          <w:b/>
          <w:bCs/>
        </w:rPr>
        <w:t>8</w:t>
      </w:r>
      <w:r>
        <w:rPr>
          <w:rFonts w:hint="eastAsia"/>
          <w:b/>
          <w:bCs/>
        </w:rPr>
        <w:t>个且持有有效《食品摊点信息公示卡》。</w:t>
      </w:r>
    </w:p>
    <w:p w:rsidR="00445DC1" w:rsidRDefault="00445DC1">
      <w:pPr>
        <w:ind w:firstLine="420"/>
        <w:jc w:val="left"/>
      </w:pPr>
      <w:r>
        <w:rPr>
          <w:rFonts w:hint="eastAsia"/>
          <w:b/>
          <w:bCs/>
        </w:rPr>
        <w:t>2.</w:t>
      </w:r>
      <w:r>
        <w:rPr>
          <w:rFonts w:hint="eastAsia"/>
          <w:b/>
          <w:bCs/>
        </w:rPr>
        <w:t>主体明确。规范经营区要明确管理方，配备食品安全管理人员，明确食品安全管理责任。</w:t>
      </w:r>
    </w:p>
    <w:p w:rsidR="00445DC1" w:rsidRDefault="00445DC1">
      <w:pPr>
        <w:ind w:firstLine="420"/>
        <w:jc w:val="left"/>
      </w:pPr>
      <w:r>
        <w:rPr>
          <w:rFonts w:hint="eastAsia"/>
          <w:b/>
          <w:bCs/>
        </w:rPr>
        <w:t>3.</w:t>
      </w:r>
      <w:r>
        <w:rPr>
          <w:rFonts w:hint="eastAsia"/>
          <w:b/>
          <w:bCs/>
        </w:rPr>
        <w:t>档案完善。管理方建立食品摊点档案，一摊一档，档案内容包含《食品摊点信息公示卡》复印件，经营者身份证、健康证复印件，日常检查情况。</w:t>
      </w:r>
    </w:p>
    <w:p w:rsidR="00445DC1" w:rsidRDefault="00445DC1">
      <w:pPr>
        <w:ind w:firstLine="420"/>
        <w:jc w:val="left"/>
      </w:pPr>
      <w:r>
        <w:rPr>
          <w:rFonts w:hint="eastAsia"/>
          <w:b/>
          <w:bCs/>
        </w:rPr>
        <w:t>4.</w:t>
      </w:r>
      <w:r>
        <w:rPr>
          <w:rFonts w:hint="eastAsia"/>
          <w:b/>
          <w:bCs/>
        </w:rPr>
        <w:t>签订协议。与食品摊点签订食品安全责任书，明确双方在食品安全保障、消费者权益保护等方面的责任。</w:t>
      </w:r>
    </w:p>
    <w:p w:rsidR="00445DC1" w:rsidRDefault="00445DC1">
      <w:pPr>
        <w:ind w:firstLine="420"/>
        <w:jc w:val="left"/>
      </w:pPr>
      <w:r>
        <w:rPr>
          <w:rFonts w:hint="eastAsia"/>
          <w:b/>
          <w:bCs/>
        </w:rPr>
        <w:t>5.</w:t>
      </w:r>
      <w:r>
        <w:rPr>
          <w:rFonts w:hint="eastAsia"/>
          <w:b/>
          <w:bCs/>
        </w:rPr>
        <w:t>培训管理。每年开展不少于</w:t>
      </w:r>
      <w:r>
        <w:rPr>
          <w:rFonts w:hint="eastAsia"/>
          <w:b/>
          <w:bCs/>
        </w:rPr>
        <w:t>2</w:t>
      </w:r>
      <w:r>
        <w:rPr>
          <w:rFonts w:hint="eastAsia"/>
          <w:b/>
          <w:bCs/>
        </w:rPr>
        <w:t>次食品安全知识宣传，提升点食品安全管理人员培训考核不少于</w:t>
      </w:r>
      <w:r>
        <w:rPr>
          <w:rFonts w:hint="eastAsia"/>
          <w:b/>
          <w:bCs/>
        </w:rPr>
        <w:t>1</w:t>
      </w:r>
      <w:r>
        <w:rPr>
          <w:rFonts w:hint="eastAsia"/>
          <w:b/>
          <w:bCs/>
        </w:rPr>
        <w:t>次，提升点内食品摊点经营者培训教育不少于</w:t>
      </w:r>
      <w:r>
        <w:rPr>
          <w:rFonts w:hint="eastAsia"/>
          <w:b/>
          <w:bCs/>
        </w:rPr>
        <w:t>2</w:t>
      </w:r>
      <w:r>
        <w:rPr>
          <w:rFonts w:hint="eastAsia"/>
          <w:b/>
          <w:bCs/>
        </w:rPr>
        <w:t>次。</w:t>
      </w:r>
    </w:p>
    <w:p w:rsidR="00445DC1" w:rsidRDefault="00445DC1">
      <w:pPr>
        <w:ind w:firstLine="420"/>
        <w:jc w:val="left"/>
      </w:pPr>
      <w:r>
        <w:rPr>
          <w:rFonts w:hint="eastAsia"/>
          <w:b/>
          <w:bCs/>
        </w:rPr>
        <w:t>6.</w:t>
      </w:r>
      <w:r>
        <w:rPr>
          <w:rFonts w:hint="eastAsia"/>
          <w:b/>
          <w:bCs/>
        </w:rPr>
        <w:t>信息公示。提升点显著位置设立信息公示栏，公示摊位分布图、摊点名录、食品安全承诺书、食品安全管理制度、食品安全管理人员、投诉举报电话等。</w:t>
      </w:r>
    </w:p>
    <w:p w:rsidR="00445DC1" w:rsidRDefault="00445DC1">
      <w:pPr>
        <w:ind w:firstLine="420"/>
        <w:jc w:val="left"/>
      </w:pPr>
      <w:r>
        <w:rPr>
          <w:rFonts w:hint="eastAsia"/>
          <w:b/>
          <w:bCs/>
        </w:rPr>
        <w:t>7.</w:t>
      </w:r>
      <w:r>
        <w:rPr>
          <w:rFonts w:hint="eastAsia"/>
          <w:b/>
          <w:bCs/>
        </w:rPr>
        <w:t>提档升级。鼓励提升点建设快检室，对食品摊点购进的食用农产品开展快检，快检项目应包含农药残留、瘦肉精等。</w:t>
      </w:r>
    </w:p>
    <w:p w:rsidR="00445DC1" w:rsidRDefault="00445DC1">
      <w:pPr>
        <w:ind w:firstLine="420"/>
        <w:jc w:val="right"/>
      </w:pPr>
      <w:r>
        <w:rPr>
          <w:rFonts w:hint="eastAsia"/>
          <w:b/>
          <w:bCs/>
        </w:rPr>
        <w:t>嘉祥县市场监督管理局</w:t>
      </w:r>
      <w:r>
        <w:rPr>
          <w:rFonts w:hint="eastAsia"/>
          <w:b/>
          <w:bCs/>
        </w:rPr>
        <w:t>2021-06-12</w:t>
      </w:r>
    </w:p>
    <w:p w:rsidR="00445DC1" w:rsidRDefault="00445DC1" w:rsidP="00D82B72">
      <w:pPr>
        <w:sectPr w:rsidR="00445DC1" w:rsidSect="00D82B72">
          <w:type w:val="continuous"/>
          <w:pgSz w:w="11906" w:h="16838"/>
          <w:pgMar w:top="1644" w:right="1236" w:bottom="1418" w:left="1814" w:header="851" w:footer="907" w:gutter="0"/>
          <w:pgNumType w:start="1"/>
          <w:cols w:space="720"/>
          <w:docGrid w:type="lines" w:linePitch="341" w:charSpace="2373"/>
        </w:sectPr>
      </w:pPr>
    </w:p>
    <w:p w:rsidR="00BD5D2F" w:rsidRDefault="00BD5D2F"/>
    <w:sectPr w:rsidR="00BD5D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5DC1"/>
    <w:rsid w:val="00445DC1"/>
    <w:rsid w:val="00BD5D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5D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5D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2070</Words>
  <Characters>11799</Characters>
  <Application>Microsoft Office Word</Application>
  <DocSecurity>0</DocSecurity>
  <Lines>98</Lines>
  <Paragraphs>27</Paragraphs>
  <ScaleCrop>false</ScaleCrop>
  <Company>Microsoft</Company>
  <LinksUpToDate>false</LinksUpToDate>
  <CharactersWithSpaces>13842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