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3624" w:rsidRDefault="00F83624">
      <w:pPr>
        <w:pStyle w:val="1"/>
      </w:pPr>
      <w:r>
        <w:rPr>
          <w:rFonts w:hint="eastAsia"/>
        </w:rPr>
        <w:t>新政！这类企业在南宁投资，最高可获3000万元奖励！</w:t>
      </w:r>
    </w:p>
    <w:p w:rsidR="00F83624" w:rsidRDefault="00F83624">
      <w:pPr>
        <w:ind w:firstLine="420"/>
        <w:jc w:val="left"/>
      </w:pPr>
      <w:r>
        <w:rPr>
          <w:rFonts w:hint="eastAsia"/>
        </w:rPr>
        <w:t>近日，中国（广西）自由贸易试验区南宁片区出台新措施，结合片区实际对外资企业进行支持。其中，外商投资股权投资管理企业在南宁市投资，最高可获</w:t>
      </w:r>
      <w:r>
        <w:rPr>
          <w:rFonts w:hint="eastAsia"/>
        </w:rPr>
        <w:t>3000</w:t>
      </w:r>
      <w:r>
        <w:rPr>
          <w:rFonts w:hint="eastAsia"/>
        </w:rPr>
        <w:t>万元奖励。</w:t>
      </w:r>
    </w:p>
    <w:p w:rsidR="00F83624" w:rsidRDefault="00F83624">
      <w:pPr>
        <w:ind w:firstLine="420"/>
        <w:jc w:val="left"/>
      </w:pPr>
      <w:r>
        <w:rPr>
          <w:rFonts w:hint="eastAsia"/>
        </w:rPr>
        <w:t>据介绍，</w:t>
      </w:r>
      <w:r>
        <w:rPr>
          <w:rFonts w:hint="eastAsia"/>
        </w:rPr>
        <w:t>2021</w:t>
      </w:r>
      <w:r>
        <w:rPr>
          <w:rFonts w:hint="eastAsia"/>
        </w:rPr>
        <w:t>年</w:t>
      </w:r>
      <w:r>
        <w:rPr>
          <w:rFonts w:hint="eastAsia"/>
        </w:rPr>
        <w:t>4</w:t>
      </w:r>
      <w:r>
        <w:rPr>
          <w:rFonts w:hint="eastAsia"/>
        </w:rPr>
        <w:t>月，南宁片区出台《中国（广西）自由贸易试验区南宁片区支持外商投资若干措施》（试行），结合一年来的探索实践，此次出台的《若干措施》就是在其版本基础上修订完善形成，《若干措施》由七部分</w:t>
      </w:r>
      <w:r>
        <w:rPr>
          <w:rFonts w:hint="eastAsia"/>
        </w:rPr>
        <w:t>18</w:t>
      </w:r>
      <w:r>
        <w:rPr>
          <w:rFonts w:hint="eastAsia"/>
        </w:rPr>
        <w:t>项内容构成，七部分包括支持外资企业投资、支持外资投资制造业发展、支持外资企业购置或租赁自用办公用房、支持外商投资股权投资企业投资、支持外资企业扩大投资、给予外资企业和人才地方经济贡献奖励及其他。</w:t>
      </w:r>
    </w:p>
    <w:p w:rsidR="00F83624" w:rsidRDefault="00F83624">
      <w:pPr>
        <w:ind w:firstLine="420"/>
        <w:jc w:val="left"/>
      </w:pPr>
      <w:r>
        <w:rPr>
          <w:rFonts w:hint="eastAsia"/>
        </w:rPr>
        <w:t>《若干措施》自印发之日起执行，有效期至</w:t>
      </w:r>
      <w:r>
        <w:rPr>
          <w:rFonts w:hint="eastAsia"/>
        </w:rPr>
        <w:t>2022</w:t>
      </w:r>
      <w:r>
        <w:rPr>
          <w:rFonts w:hint="eastAsia"/>
        </w:rPr>
        <w:t>年</w:t>
      </w:r>
      <w:r>
        <w:rPr>
          <w:rFonts w:hint="eastAsia"/>
        </w:rPr>
        <w:t>12</w:t>
      </w:r>
      <w:r>
        <w:rPr>
          <w:rFonts w:hint="eastAsia"/>
        </w:rPr>
        <w:t>月</w:t>
      </w:r>
      <w:r>
        <w:rPr>
          <w:rFonts w:hint="eastAsia"/>
        </w:rPr>
        <w:t>31</w:t>
      </w:r>
      <w:r>
        <w:rPr>
          <w:rFonts w:hint="eastAsia"/>
        </w:rPr>
        <w:t>日，促进外商投资稳定发展。</w:t>
      </w:r>
    </w:p>
    <w:p w:rsidR="00F83624" w:rsidRDefault="00F83624">
      <w:pPr>
        <w:ind w:firstLine="420"/>
        <w:jc w:val="left"/>
      </w:pPr>
      <w:r>
        <w:rPr>
          <w:rFonts w:hint="eastAsia"/>
        </w:rPr>
        <w:t>据悉，一年来，南宁片区持续强化企业服务意识，提升政策兑现能力，为企业发展保驾护航，已累计兑现相关外资政策奖励约</w:t>
      </w:r>
      <w:r>
        <w:rPr>
          <w:rFonts w:hint="eastAsia"/>
        </w:rPr>
        <w:t>2600</w:t>
      </w:r>
      <w:r>
        <w:rPr>
          <w:rFonts w:hint="eastAsia"/>
        </w:rPr>
        <w:t>多万，营商环境持续优化，企业获得感不断提升。</w:t>
      </w:r>
    </w:p>
    <w:p w:rsidR="00F83624" w:rsidRDefault="00F83624">
      <w:pPr>
        <w:ind w:firstLine="420"/>
        <w:jc w:val="left"/>
      </w:pPr>
      <w:r>
        <w:rPr>
          <w:rFonts w:hint="eastAsia"/>
        </w:rPr>
        <w:t>《中国（广西）自由贸易试验区南宁片区支持外商投资若干措施》全文如下：</w:t>
      </w:r>
    </w:p>
    <w:p w:rsidR="00F83624" w:rsidRDefault="00F83624">
      <w:pPr>
        <w:ind w:firstLine="420"/>
        <w:jc w:val="left"/>
      </w:pPr>
      <w:r>
        <w:rPr>
          <w:rFonts w:hint="eastAsia"/>
        </w:rPr>
        <w:t>中国（广西）自由贸易试验区南宁片区</w:t>
      </w:r>
    </w:p>
    <w:p w:rsidR="00F83624" w:rsidRDefault="00F83624">
      <w:pPr>
        <w:ind w:firstLine="420"/>
        <w:jc w:val="left"/>
      </w:pPr>
      <w:r>
        <w:rPr>
          <w:rFonts w:hint="eastAsia"/>
        </w:rPr>
        <w:t>支持外商投资若干措施</w:t>
      </w:r>
    </w:p>
    <w:p w:rsidR="00F83624" w:rsidRDefault="00F83624">
      <w:pPr>
        <w:ind w:firstLine="420"/>
        <w:jc w:val="left"/>
      </w:pPr>
      <w:r>
        <w:rPr>
          <w:rFonts w:hint="eastAsia"/>
        </w:rPr>
        <w:t>为支持外资企业在中国（广西）自由贸易试验区南宁片区（以下简称“南宁片区”）加快发展，持续扩大对外开放，结合南宁片区实际，制定本措施。</w:t>
      </w:r>
    </w:p>
    <w:p w:rsidR="00F83624" w:rsidRDefault="00F83624">
      <w:pPr>
        <w:ind w:firstLine="420"/>
        <w:jc w:val="left"/>
      </w:pPr>
      <w:r>
        <w:rPr>
          <w:rFonts w:hint="eastAsia"/>
        </w:rPr>
        <w:t>一、支持外资企业投资</w:t>
      </w:r>
    </w:p>
    <w:p w:rsidR="00F83624" w:rsidRDefault="00F83624">
      <w:pPr>
        <w:ind w:firstLine="420"/>
        <w:jc w:val="left"/>
      </w:pPr>
      <w:r>
        <w:rPr>
          <w:rFonts w:hint="eastAsia"/>
        </w:rPr>
        <w:t>（一）制造业企业当年累计实际到位外资</w:t>
      </w:r>
      <w:r>
        <w:rPr>
          <w:rFonts w:hint="eastAsia"/>
        </w:rPr>
        <w:t>1000</w:t>
      </w:r>
      <w:r>
        <w:rPr>
          <w:rFonts w:hint="eastAsia"/>
        </w:rPr>
        <w:t>万美元以上（含，下同），服务业和贸易业企业当年累计实际到位外资</w:t>
      </w:r>
      <w:r>
        <w:rPr>
          <w:rFonts w:hint="eastAsia"/>
        </w:rPr>
        <w:t>1500</w:t>
      </w:r>
      <w:r>
        <w:rPr>
          <w:rFonts w:hint="eastAsia"/>
        </w:rPr>
        <w:t>万美元以上的，按其实际到位外资总额的</w:t>
      </w:r>
      <w:r>
        <w:rPr>
          <w:rFonts w:hint="eastAsia"/>
        </w:rPr>
        <w:t>2.5%</w:t>
      </w:r>
      <w:r>
        <w:rPr>
          <w:rFonts w:hint="eastAsia"/>
        </w:rPr>
        <w:t>奖励。每家企业当年累计奖励最高不超过</w:t>
      </w:r>
      <w:r>
        <w:rPr>
          <w:rFonts w:hint="eastAsia"/>
        </w:rPr>
        <w:t>1000</w:t>
      </w:r>
      <w:r>
        <w:rPr>
          <w:rFonts w:hint="eastAsia"/>
        </w:rPr>
        <w:t>万元。</w:t>
      </w:r>
    </w:p>
    <w:p w:rsidR="00F83624" w:rsidRDefault="00F83624">
      <w:pPr>
        <w:ind w:firstLine="420"/>
        <w:jc w:val="left"/>
      </w:pPr>
      <w:r>
        <w:rPr>
          <w:rFonts w:hint="eastAsia"/>
        </w:rPr>
        <w:t>二、支持外资投资制造业发展</w:t>
      </w:r>
    </w:p>
    <w:p w:rsidR="00F83624" w:rsidRDefault="00F83624">
      <w:pPr>
        <w:ind w:firstLine="420"/>
        <w:jc w:val="left"/>
      </w:pPr>
      <w:r>
        <w:rPr>
          <w:rFonts w:hint="eastAsia"/>
        </w:rPr>
        <w:t>（二）在南宁片区注册成立的外资企业投资制造业项目的，按不超过贷款利息的</w:t>
      </w:r>
      <w:r>
        <w:rPr>
          <w:rFonts w:hint="eastAsia"/>
        </w:rPr>
        <w:t>30%</w:t>
      </w:r>
      <w:r>
        <w:rPr>
          <w:rFonts w:hint="eastAsia"/>
        </w:rPr>
        <w:t>给予补贴，补贴年限不超过</w:t>
      </w:r>
      <w:r>
        <w:rPr>
          <w:rFonts w:hint="eastAsia"/>
        </w:rPr>
        <w:t>3</w:t>
      </w:r>
      <w:r>
        <w:rPr>
          <w:rFonts w:hint="eastAsia"/>
        </w:rPr>
        <w:t>年，单个项目补贴累计不超过</w:t>
      </w:r>
      <w:r>
        <w:rPr>
          <w:rFonts w:hint="eastAsia"/>
        </w:rPr>
        <w:t>600</w:t>
      </w:r>
      <w:r>
        <w:rPr>
          <w:rFonts w:hint="eastAsia"/>
        </w:rPr>
        <w:t>万元。</w:t>
      </w:r>
    </w:p>
    <w:p w:rsidR="00F83624" w:rsidRDefault="00F83624">
      <w:pPr>
        <w:ind w:firstLine="420"/>
        <w:jc w:val="left"/>
      </w:pPr>
      <w:r>
        <w:rPr>
          <w:rFonts w:hint="eastAsia"/>
        </w:rPr>
        <w:t>三、支持外资企业购置或租赁自用办公用房</w:t>
      </w:r>
    </w:p>
    <w:p w:rsidR="00F83624" w:rsidRDefault="00F83624">
      <w:pPr>
        <w:ind w:firstLine="420"/>
        <w:jc w:val="left"/>
      </w:pPr>
      <w:r>
        <w:rPr>
          <w:rFonts w:hint="eastAsia"/>
        </w:rPr>
        <w:t>（三）新引进外资企业累计实际到位外资</w:t>
      </w:r>
      <w:r>
        <w:rPr>
          <w:rFonts w:hint="eastAsia"/>
        </w:rPr>
        <w:t>500</w:t>
      </w:r>
      <w:r>
        <w:rPr>
          <w:rFonts w:hint="eastAsia"/>
        </w:rPr>
        <w:t>万美元以上，在南宁片区首次购置自用办公用房的，单一合同购置面积在</w:t>
      </w:r>
      <w:r>
        <w:rPr>
          <w:rFonts w:hint="eastAsia"/>
        </w:rPr>
        <w:t>200</w:t>
      </w:r>
      <w:r>
        <w:rPr>
          <w:rFonts w:hint="eastAsia"/>
        </w:rPr>
        <w:t>平方米以上（含，下同）的，按每平方米</w:t>
      </w:r>
      <w:r>
        <w:rPr>
          <w:rFonts w:hint="eastAsia"/>
        </w:rPr>
        <w:t>700</w:t>
      </w:r>
      <w:r>
        <w:rPr>
          <w:rFonts w:hint="eastAsia"/>
        </w:rPr>
        <w:t>元的标准给予购房补助，补助的面积不超过</w:t>
      </w:r>
      <w:r>
        <w:rPr>
          <w:rFonts w:hint="eastAsia"/>
        </w:rPr>
        <w:t>1500</w:t>
      </w:r>
      <w:r>
        <w:rPr>
          <w:rFonts w:hint="eastAsia"/>
        </w:rPr>
        <w:t>平方米。</w:t>
      </w:r>
    </w:p>
    <w:p w:rsidR="00F83624" w:rsidRDefault="00F83624">
      <w:pPr>
        <w:ind w:firstLine="420"/>
        <w:jc w:val="left"/>
      </w:pPr>
      <w:r>
        <w:rPr>
          <w:rFonts w:hint="eastAsia"/>
        </w:rPr>
        <w:t>（四）新引进外资企业累计实际到位外资</w:t>
      </w:r>
      <w:r>
        <w:rPr>
          <w:rFonts w:hint="eastAsia"/>
        </w:rPr>
        <w:t>500</w:t>
      </w:r>
      <w:r>
        <w:rPr>
          <w:rFonts w:hint="eastAsia"/>
        </w:rPr>
        <w:t>万美元以上，租赁自用办公用房的</w:t>
      </w:r>
      <w:r>
        <w:rPr>
          <w:rFonts w:hint="eastAsia"/>
        </w:rPr>
        <w:t>,</w:t>
      </w:r>
      <w:r>
        <w:rPr>
          <w:rFonts w:hint="eastAsia"/>
        </w:rPr>
        <w:t>租赁合同租用面积</w:t>
      </w:r>
      <w:r>
        <w:rPr>
          <w:rFonts w:hint="eastAsia"/>
        </w:rPr>
        <w:t>150</w:t>
      </w:r>
      <w:r>
        <w:rPr>
          <w:rFonts w:hint="eastAsia"/>
        </w:rPr>
        <w:t>平方米以上、租期三年以上的</w:t>
      </w:r>
      <w:r>
        <w:rPr>
          <w:rFonts w:hint="eastAsia"/>
        </w:rPr>
        <w:t>,</w:t>
      </w:r>
      <w:r>
        <w:rPr>
          <w:rFonts w:hint="eastAsia"/>
        </w:rPr>
        <w:t>自取得第一笔主营业务收入当月起，按每月</w:t>
      </w:r>
      <w:r>
        <w:rPr>
          <w:rFonts w:hint="eastAsia"/>
        </w:rPr>
        <w:t>55</w:t>
      </w:r>
      <w:r>
        <w:rPr>
          <w:rFonts w:hint="eastAsia"/>
        </w:rPr>
        <w:t>元</w:t>
      </w:r>
      <w:r>
        <w:rPr>
          <w:rFonts w:hint="eastAsia"/>
        </w:rPr>
        <w:t>/</w:t>
      </w:r>
      <w:r>
        <w:rPr>
          <w:rFonts w:hint="eastAsia"/>
        </w:rPr>
        <w:t>平方米给予</w:t>
      </w:r>
      <w:r>
        <w:rPr>
          <w:rFonts w:hint="eastAsia"/>
        </w:rPr>
        <w:t>36</w:t>
      </w:r>
      <w:r>
        <w:rPr>
          <w:rFonts w:hint="eastAsia"/>
        </w:rPr>
        <w:t>个月的补助；企业累计实际到位外资</w:t>
      </w:r>
      <w:r>
        <w:rPr>
          <w:rFonts w:hint="eastAsia"/>
        </w:rPr>
        <w:t>500</w:t>
      </w:r>
      <w:r>
        <w:rPr>
          <w:rFonts w:hint="eastAsia"/>
        </w:rPr>
        <w:t>万美元以上、</w:t>
      </w:r>
      <w:r>
        <w:rPr>
          <w:rFonts w:hint="eastAsia"/>
        </w:rPr>
        <w:t>1000</w:t>
      </w:r>
      <w:r>
        <w:rPr>
          <w:rFonts w:hint="eastAsia"/>
        </w:rPr>
        <w:t>万美元以下的，给予补助的面积不超过</w:t>
      </w:r>
      <w:r>
        <w:rPr>
          <w:rFonts w:hint="eastAsia"/>
        </w:rPr>
        <w:t>500</w:t>
      </w:r>
      <w:r>
        <w:rPr>
          <w:rFonts w:hint="eastAsia"/>
        </w:rPr>
        <w:t>平方米；累计实际到位外资</w:t>
      </w:r>
      <w:r>
        <w:rPr>
          <w:rFonts w:hint="eastAsia"/>
        </w:rPr>
        <w:t>1000</w:t>
      </w:r>
      <w:r>
        <w:rPr>
          <w:rFonts w:hint="eastAsia"/>
        </w:rPr>
        <w:t>万美元以上的，给予补助的面积不超过</w:t>
      </w:r>
      <w:r>
        <w:rPr>
          <w:rFonts w:hint="eastAsia"/>
        </w:rPr>
        <w:t>1000</w:t>
      </w:r>
      <w:r>
        <w:rPr>
          <w:rFonts w:hint="eastAsia"/>
        </w:rPr>
        <w:t>平方米。补助费用按年度支付，若实际租赁价格低于补助标准的按实际租赁价格给予补助。（面积误差范围在</w:t>
      </w:r>
      <w:r>
        <w:rPr>
          <w:rFonts w:hint="eastAsia"/>
        </w:rPr>
        <w:t>5%</w:t>
      </w:r>
      <w:r>
        <w:rPr>
          <w:rFonts w:hint="eastAsia"/>
        </w:rPr>
        <w:t>以内）</w:t>
      </w:r>
    </w:p>
    <w:p w:rsidR="00F83624" w:rsidRDefault="00F83624">
      <w:pPr>
        <w:ind w:firstLine="420"/>
        <w:jc w:val="left"/>
      </w:pPr>
      <w:r>
        <w:rPr>
          <w:rFonts w:hint="eastAsia"/>
        </w:rPr>
        <w:t>四、支持外商投资股权投资企业投资</w:t>
      </w:r>
    </w:p>
    <w:p w:rsidR="00F83624" w:rsidRDefault="00F83624">
      <w:pPr>
        <w:ind w:firstLine="420"/>
        <w:jc w:val="left"/>
      </w:pPr>
      <w:r>
        <w:rPr>
          <w:rFonts w:hint="eastAsia"/>
        </w:rPr>
        <w:t>（五）对在南宁片区设立的外商投资股权投资企业，实际投资在南宁片区的，按照实际利用外资政策进行奖励；将被投外地项目通过直接投资落地南宁片区的，可按照不超过该基金对该项目的投资总额认定其实际投资额，参照外资投资政策进行奖励；每家企业当年累计奖励最高不超过</w:t>
      </w:r>
      <w:r>
        <w:rPr>
          <w:rFonts w:hint="eastAsia"/>
        </w:rPr>
        <w:t>1000</w:t>
      </w:r>
      <w:r>
        <w:rPr>
          <w:rFonts w:hint="eastAsia"/>
        </w:rPr>
        <w:t>万元。</w:t>
      </w:r>
    </w:p>
    <w:p w:rsidR="00F83624" w:rsidRDefault="00F83624">
      <w:pPr>
        <w:ind w:firstLine="420"/>
        <w:jc w:val="left"/>
      </w:pPr>
      <w:r>
        <w:rPr>
          <w:rFonts w:hint="eastAsia"/>
        </w:rPr>
        <w:t>（六）对实际投资额在南宁市的累计达到</w:t>
      </w:r>
      <w:r>
        <w:rPr>
          <w:rFonts w:hint="eastAsia"/>
        </w:rPr>
        <w:t>5000</w:t>
      </w:r>
      <w:r>
        <w:rPr>
          <w:rFonts w:hint="eastAsia"/>
        </w:rPr>
        <w:t>万元的，给予其外商投资股权投资管理企业按在南宁市实际投资额的</w:t>
      </w:r>
      <w:r>
        <w:rPr>
          <w:rFonts w:hint="eastAsia"/>
        </w:rPr>
        <w:t>1%</w:t>
      </w:r>
      <w:r>
        <w:rPr>
          <w:rFonts w:hint="eastAsia"/>
        </w:rPr>
        <w:t>奖励，奖励最高不超过</w:t>
      </w:r>
      <w:r>
        <w:rPr>
          <w:rFonts w:hint="eastAsia"/>
        </w:rPr>
        <w:t>3000</w:t>
      </w:r>
      <w:r>
        <w:rPr>
          <w:rFonts w:hint="eastAsia"/>
        </w:rPr>
        <w:t>万元。</w:t>
      </w:r>
    </w:p>
    <w:p w:rsidR="00F83624" w:rsidRDefault="00F83624">
      <w:pPr>
        <w:ind w:firstLine="420"/>
        <w:jc w:val="left"/>
      </w:pPr>
      <w:r>
        <w:rPr>
          <w:rFonts w:hint="eastAsia"/>
        </w:rPr>
        <w:t>五、支持外资企业扩大投资</w:t>
      </w:r>
    </w:p>
    <w:p w:rsidR="00F83624" w:rsidRDefault="00F83624">
      <w:pPr>
        <w:ind w:firstLine="420"/>
        <w:jc w:val="left"/>
      </w:pPr>
      <w:r>
        <w:rPr>
          <w:rFonts w:hint="eastAsia"/>
        </w:rPr>
        <w:t>（七）支持南宁片区外资企业利润再投资。对已落户在南宁片区的外资企业以利润投资的，自完成注册资本变更登记之日起一年内，按其利润投资到位外资总额的</w:t>
      </w:r>
      <w:r>
        <w:rPr>
          <w:rFonts w:hint="eastAsia"/>
        </w:rPr>
        <w:t>5%</w:t>
      </w:r>
      <w:r>
        <w:rPr>
          <w:rFonts w:hint="eastAsia"/>
        </w:rPr>
        <w:t>奖励。每家企业累计奖励最高不超过</w:t>
      </w:r>
      <w:r>
        <w:rPr>
          <w:rFonts w:hint="eastAsia"/>
        </w:rPr>
        <w:t>1000</w:t>
      </w:r>
      <w:r>
        <w:rPr>
          <w:rFonts w:hint="eastAsia"/>
        </w:rPr>
        <w:t>万元；同一家企业不可与第一条同时享受。</w:t>
      </w:r>
    </w:p>
    <w:p w:rsidR="00F83624" w:rsidRDefault="00F83624">
      <w:pPr>
        <w:ind w:firstLine="420"/>
        <w:jc w:val="left"/>
      </w:pPr>
      <w:r>
        <w:rPr>
          <w:rFonts w:hint="eastAsia"/>
        </w:rPr>
        <w:t>（八）支持外资投资者并购境内企业。外资投资者并购南宁市内资企业，且完成并购交易对价支付的，自完成注册资本变更登记之日起一年内，按并购交易额的</w:t>
      </w:r>
      <w:r>
        <w:rPr>
          <w:rFonts w:hint="eastAsia"/>
        </w:rPr>
        <w:t>2%</w:t>
      </w:r>
      <w:r>
        <w:rPr>
          <w:rFonts w:hint="eastAsia"/>
        </w:rPr>
        <w:t>给予奖励。每家企业累计奖励最高不超过</w:t>
      </w:r>
      <w:r>
        <w:rPr>
          <w:rFonts w:hint="eastAsia"/>
        </w:rPr>
        <w:t>200</w:t>
      </w:r>
      <w:r>
        <w:rPr>
          <w:rFonts w:hint="eastAsia"/>
        </w:rPr>
        <w:t>万元。对发生并购的外资企业和内资企业属于同一实质所有人所有的，不予奖励。</w:t>
      </w:r>
    </w:p>
    <w:p w:rsidR="00F83624" w:rsidRDefault="00F83624">
      <w:pPr>
        <w:ind w:firstLine="420"/>
        <w:jc w:val="left"/>
      </w:pPr>
      <w:r>
        <w:rPr>
          <w:rFonts w:hint="eastAsia"/>
        </w:rPr>
        <w:t>六、给予外资企业和人才地方经济贡献奖励</w:t>
      </w:r>
    </w:p>
    <w:p w:rsidR="00F83624" w:rsidRDefault="00F83624">
      <w:pPr>
        <w:ind w:firstLine="420"/>
        <w:jc w:val="left"/>
      </w:pPr>
      <w:r>
        <w:rPr>
          <w:rFonts w:hint="eastAsia"/>
        </w:rPr>
        <w:t>（九）对</w:t>
      </w:r>
      <w:r>
        <w:rPr>
          <w:rFonts w:hint="eastAsia"/>
        </w:rPr>
        <w:t>2021</w:t>
      </w:r>
      <w:r>
        <w:rPr>
          <w:rFonts w:hint="eastAsia"/>
        </w:rPr>
        <w:t>年</w:t>
      </w:r>
      <w:r>
        <w:rPr>
          <w:rFonts w:hint="eastAsia"/>
        </w:rPr>
        <w:t>1</w:t>
      </w:r>
      <w:r>
        <w:rPr>
          <w:rFonts w:hint="eastAsia"/>
        </w:rPr>
        <w:t>月</w:t>
      </w:r>
      <w:r>
        <w:rPr>
          <w:rFonts w:hint="eastAsia"/>
        </w:rPr>
        <w:t>1</w:t>
      </w:r>
      <w:r>
        <w:rPr>
          <w:rFonts w:hint="eastAsia"/>
        </w:rPr>
        <w:t>日（含）之后落户南宁片区的外资企业，自取得第一笔主营业务收入起，按其当年对地方经济贡献的</w:t>
      </w:r>
      <w:r>
        <w:rPr>
          <w:rFonts w:hint="eastAsia"/>
        </w:rPr>
        <w:t>70%</w:t>
      </w:r>
      <w:r>
        <w:rPr>
          <w:rFonts w:hint="eastAsia"/>
        </w:rPr>
        <w:t>予以奖励。</w:t>
      </w:r>
    </w:p>
    <w:p w:rsidR="00F83624" w:rsidRDefault="00F83624">
      <w:pPr>
        <w:ind w:firstLine="420"/>
        <w:jc w:val="left"/>
      </w:pPr>
      <w:r>
        <w:rPr>
          <w:rFonts w:hint="eastAsia"/>
        </w:rPr>
        <w:t>（十）在南宁片区工作的外资企业高管（董事长、副董事长、总经理、副总经理、监事会主席、总经济师、总会计师、总工程师）和《国家外国专家局人力资源社会保障部外交部公安部关于全面实施外国人来华工作许可制度的通知》（外专发〔</w:t>
      </w:r>
      <w:r>
        <w:rPr>
          <w:rFonts w:hint="eastAsia"/>
        </w:rPr>
        <w:t>2017</w:t>
      </w:r>
      <w:r>
        <w:rPr>
          <w:rFonts w:hint="eastAsia"/>
        </w:rPr>
        <w:t>〕</w:t>
      </w:r>
      <w:r>
        <w:rPr>
          <w:rFonts w:hint="eastAsia"/>
        </w:rPr>
        <w:t>40</w:t>
      </w:r>
      <w:r>
        <w:rPr>
          <w:rFonts w:hint="eastAsia"/>
        </w:rPr>
        <w:t>号）中的</w:t>
      </w:r>
      <w:r>
        <w:rPr>
          <w:rFonts w:hint="eastAsia"/>
        </w:rPr>
        <w:t xml:space="preserve"> A</w:t>
      </w:r>
      <w:r>
        <w:rPr>
          <w:rFonts w:hint="eastAsia"/>
        </w:rPr>
        <w:t>、</w:t>
      </w:r>
      <w:r>
        <w:rPr>
          <w:rFonts w:hint="eastAsia"/>
        </w:rPr>
        <w:t>B</w:t>
      </w:r>
      <w:r>
        <w:rPr>
          <w:rFonts w:hint="eastAsia"/>
        </w:rPr>
        <w:t>类人才，在南宁片区缴纳个人所得税的，按照个人对地方经济贡献</w:t>
      </w:r>
      <w:r>
        <w:rPr>
          <w:rFonts w:hint="eastAsia"/>
        </w:rPr>
        <w:t>100%</w:t>
      </w:r>
      <w:r>
        <w:rPr>
          <w:rFonts w:hint="eastAsia"/>
        </w:rPr>
        <w:t>给予奖励。</w:t>
      </w:r>
    </w:p>
    <w:p w:rsidR="00F83624" w:rsidRDefault="00F83624">
      <w:pPr>
        <w:ind w:firstLine="420"/>
        <w:jc w:val="left"/>
      </w:pPr>
      <w:r>
        <w:rPr>
          <w:rFonts w:hint="eastAsia"/>
        </w:rPr>
        <w:t>七、其他</w:t>
      </w:r>
    </w:p>
    <w:p w:rsidR="00F83624" w:rsidRDefault="00F83624">
      <w:pPr>
        <w:ind w:firstLine="420"/>
        <w:jc w:val="left"/>
      </w:pPr>
      <w:r>
        <w:rPr>
          <w:rFonts w:hint="eastAsia"/>
        </w:rPr>
        <w:t>（十一）本措施适用范围为南宁片区。</w:t>
      </w:r>
    </w:p>
    <w:p w:rsidR="00F83624" w:rsidRDefault="00F83624">
      <w:pPr>
        <w:ind w:firstLine="420"/>
        <w:jc w:val="left"/>
      </w:pPr>
      <w:r>
        <w:rPr>
          <w:rFonts w:hint="eastAsia"/>
        </w:rPr>
        <w:t>（十二）本措施自印发之日起执行，有效期至</w:t>
      </w:r>
      <w:r>
        <w:rPr>
          <w:rFonts w:hint="eastAsia"/>
        </w:rPr>
        <w:t>2022</w:t>
      </w:r>
      <w:r>
        <w:rPr>
          <w:rFonts w:hint="eastAsia"/>
        </w:rPr>
        <w:t>年</w:t>
      </w:r>
      <w:r>
        <w:rPr>
          <w:rFonts w:hint="eastAsia"/>
        </w:rPr>
        <w:t>12</w:t>
      </w:r>
      <w:r>
        <w:rPr>
          <w:rFonts w:hint="eastAsia"/>
        </w:rPr>
        <w:t>月</w:t>
      </w:r>
      <w:r>
        <w:rPr>
          <w:rFonts w:hint="eastAsia"/>
        </w:rPr>
        <w:t>31</w:t>
      </w:r>
      <w:r>
        <w:rPr>
          <w:rFonts w:hint="eastAsia"/>
        </w:rPr>
        <w:t>日，在有效期内申请补助未全部完成资金审核及拨付的，仍按本措施有关规定执行。</w:t>
      </w:r>
    </w:p>
    <w:p w:rsidR="00F83624" w:rsidRDefault="00F83624">
      <w:pPr>
        <w:ind w:firstLine="420"/>
        <w:jc w:val="left"/>
      </w:pPr>
      <w:r>
        <w:rPr>
          <w:rFonts w:hint="eastAsia"/>
        </w:rPr>
        <w:t>（十三）“新引进”是指自</w:t>
      </w:r>
      <w:r>
        <w:rPr>
          <w:rFonts w:hint="eastAsia"/>
        </w:rPr>
        <w:t>2022</w:t>
      </w:r>
      <w:r>
        <w:rPr>
          <w:rFonts w:hint="eastAsia"/>
        </w:rPr>
        <w:t>年</w:t>
      </w:r>
      <w:r>
        <w:rPr>
          <w:rFonts w:hint="eastAsia"/>
        </w:rPr>
        <w:t>1</w:t>
      </w:r>
      <w:r>
        <w:rPr>
          <w:rFonts w:hint="eastAsia"/>
        </w:rPr>
        <w:t>月</w:t>
      </w:r>
      <w:r>
        <w:rPr>
          <w:rFonts w:hint="eastAsia"/>
        </w:rPr>
        <w:t>1</w:t>
      </w:r>
      <w:r>
        <w:rPr>
          <w:rFonts w:hint="eastAsia"/>
        </w:rPr>
        <w:t>日（含）之后新注册或南宁片区外新迁入的外资企业。自治区或南宁市出台的其他优惠政策中如有与本措施相同或重复的条款，按照“从优不重复”原则予以兑现。奖励条款符合南宁市现有政策的，奖励资金按相应政策及现行税收体制分别由市、城区（开发区）分担，其余部分由自贸产业发展资金承担。</w:t>
      </w:r>
    </w:p>
    <w:p w:rsidR="00F83624" w:rsidRDefault="00F83624">
      <w:pPr>
        <w:ind w:firstLine="420"/>
        <w:jc w:val="left"/>
      </w:pPr>
      <w:r>
        <w:rPr>
          <w:rFonts w:hint="eastAsia"/>
        </w:rPr>
        <w:t>（十四）本措施中涉及的资金为非人民币的，按外资到位时汇率折算人民币兑现；奖励资金币种为人民币。</w:t>
      </w:r>
    </w:p>
    <w:p w:rsidR="00F83624" w:rsidRDefault="00F83624">
      <w:pPr>
        <w:ind w:firstLine="420"/>
        <w:jc w:val="left"/>
      </w:pPr>
      <w:r>
        <w:rPr>
          <w:rFonts w:hint="eastAsia"/>
        </w:rPr>
        <w:t>（十五）特别重大项目，中国（广西）自由贸易试验区南宁片区管理委员会采用“一事一议”的方式给予支持。</w:t>
      </w:r>
    </w:p>
    <w:p w:rsidR="00F83624" w:rsidRDefault="00F83624">
      <w:pPr>
        <w:ind w:firstLine="420"/>
        <w:jc w:val="left"/>
      </w:pPr>
      <w:r>
        <w:rPr>
          <w:rFonts w:hint="eastAsia"/>
        </w:rPr>
        <w:t>（十六）单项奖励或补助资金超过</w:t>
      </w:r>
      <w:r>
        <w:rPr>
          <w:rFonts w:hint="eastAsia"/>
        </w:rPr>
        <w:t>500</w:t>
      </w:r>
      <w:r>
        <w:rPr>
          <w:rFonts w:hint="eastAsia"/>
        </w:rPr>
        <w:t>万元的，分两个年度支付，第一年支付</w:t>
      </w:r>
      <w:r>
        <w:rPr>
          <w:rFonts w:hint="eastAsia"/>
        </w:rPr>
        <w:t>500</w:t>
      </w:r>
      <w:r>
        <w:rPr>
          <w:rFonts w:hint="eastAsia"/>
        </w:rPr>
        <w:t>万元，剩余部分次年支付。</w:t>
      </w:r>
    </w:p>
    <w:p w:rsidR="00F83624" w:rsidRDefault="00F83624">
      <w:pPr>
        <w:ind w:firstLine="420"/>
        <w:jc w:val="left"/>
      </w:pPr>
      <w:r>
        <w:rPr>
          <w:rFonts w:hint="eastAsia"/>
        </w:rPr>
        <w:t>（十七）房地产业不适用本措施各项奖励政策，实际利用外资用于投资开发（含通过股权投资等方式投资开发）其他住宅类项目和商业类项目的除外。</w:t>
      </w:r>
    </w:p>
    <w:p w:rsidR="00F83624" w:rsidRDefault="00F83624">
      <w:pPr>
        <w:ind w:firstLine="420"/>
        <w:jc w:val="left"/>
      </w:pPr>
      <w:r>
        <w:rPr>
          <w:rFonts w:hint="eastAsia"/>
        </w:rPr>
        <w:t xml:space="preserve">1. </w:t>
      </w:r>
      <w:r>
        <w:rPr>
          <w:rFonts w:hint="eastAsia"/>
        </w:rPr>
        <w:t>投资建设长期持有和运营的产业类标准厂房项目。</w:t>
      </w:r>
    </w:p>
    <w:p w:rsidR="00F83624" w:rsidRDefault="00F83624">
      <w:pPr>
        <w:ind w:firstLine="420"/>
        <w:jc w:val="left"/>
      </w:pPr>
      <w:r>
        <w:rPr>
          <w:rFonts w:hint="eastAsia"/>
        </w:rPr>
        <w:t xml:space="preserve">2. </w:t>
      </w:r>
      <w:r>
        <w:rPr>
          <w:rFonts w:hint="eastAsia"/>
        </w:rPr>
        <w:t>投资建设经认定的大型金融企业总部楼宇项目或企业自用（含集团内企业共同自用）办公用房项目。</w:t>
      </w:r>
    </w:p>
    <w:p w:rsidR="00F83624" w:rsidRDefault="00F83624">
      <w:pPr>
        <w:ind w:firstLine="420"/>
        <w:jc w:val="left"/>
      </w:pPr>
      <w:r>
        <w:rPr>
          <w:rFonts w:hint="eastAsia"/>
        </w:rPr>
        <w:t xml:space="preserve">3. </w:t>
      </w:r>
      <w:r>
        <w:rPr>
          <w:rFonts w:hint="eastAsia"/>
        </w:rPr>
        <w:t>投资建设长期持有和运营且用于解决城市低收入家庭住房困难的住宅公寓项目或用于打造国际社区的人才公寓项目。</w:t>
      </w:r>
    </w:p>
    <w:p w:rsidR="00F83624" w:rsidRDefault="00F83624">
      <w:pPr>
        <w:ind w:firstLine="420"/>
        <w:jc w:val="left"/>
      </w:pPr>
      <w:r>
        <w:rPr>
          <w:rFonts w:hint="eastAsia"/>
        </w:rPr>
        <w:t>（十八）本措施由中国（广西）自由贸易试验区南宁片区管理委员会负责解释。</w:t>
      </w:r>
    </w:p>
    <w:p w:rsidR="00F83624" w:rsidRDefault="00F83624">
      <w:pPr>
        <w:ind w:firstLine="420"/>
        <w:jc w:val="left"/>
      </w:pPr>
      <w:r>
        <w:rPr>
          <w:rFonts w:hint="eastAsia"/>
        </w:rPr>
        <w:t>2021</w:t>
      </w:r>
      <w:r>
        <w:rPr>
          <w:rFonts w:hint="eastAsia"/>
        </w:rPr>
        <w:t>年南宁片区实际利用外资大幅增长</w:t>
      </w:r>
    </w:p>
    <w:p w:rsidR="00F83624" w:rsidRDefault="00F83624">
      <w:pPr>
        <w:ind w:firstLine="420"/>
        <w:jc w:val="left"/>
      </w:pPr>
      <w:r>
        <w:rPr>
          <w:rFonts w:hint="eastAsia"/>
        </w:rPr>
        <w:t>2021</w:t>
      </w:r>
      <w:r>
        <w:rPr>
          <w:rFonts w:hint="eastAsia"/>
        </w:rPr>
        <w:t>年，中国（广西）自由贸易试验区南宁片区（以下简称南宁片区）新设立企业突破</w:t>
      </w:r>
      <w:r>
        <w:rPr>
          <w:rFonts w:hint="eastAsia"/>
        </w:rPr>
        <w:t>2</w:t>
      </w:r>
      <w:r>
        <w:rPr>
          <w:rFonts w:hint="eastAsia"/>
        </w:rPr>
        <w:t>万家，同比增长</w:t>
      </w:r>
      <w:r>
        <w:rPr>
          <w:rFonts w:hint="eastAsia"/>
        </w:rPr>
        <w:t>200%</w:t>
      </w:r>
      <w:r>
        <w:rPr>
          <w:rFonts w:hint="eastAsia"/>
        </w:rPr>
        <w:t>，现代金融、数字经济等产业快速发展，其中数字经济核心产业规模增速达</w:t>
      </w:r>
      <w:r>
        <w:rPr>
          <w:rFonts w:hint="eastAsia"/>
        </w:rPr>
        <w:t>54%</w:t>
      </w:r>
      <w:r>
        <w:rPr>
          <w:rFonts w:hint="eastAsia"/>
        </w:rPr>
        <w:t>。</w:t>
      </w:r>
    </w:p>
    <w:p w:rsidR="00F83624" w:rsidRDefault="00F83624">
      <w:pPr>
        <w:ind w:firstLine="420"/>
        <w:jc w:val="left"/>
      </w:pPr>
      <w:r>
        <w:rPr>
          <w:rFonts w:hint="eastAsia"/>
        </w:rPr>
        <w:t>南宁是中国距离东盟最近的省会城市和“一带一路”有机衔接的重要节点城市。南宁片区于</w:t>
      </w:r>
      <w:r>
        <w:rPr>
          <w:rFonts w:hint="eastAsia"/>
        </w:rPr>
        <w:t>2019</w:t>
      </w:r>
      <w:r>
        <w:rPr>
          <w:rFonts w:hint="eastAsia"/>
        </w:rPr>
        <w:t>年</w:t>
      </w:r>
      <w:r>
        <w:rPr>
          <w:rFonts w:hint="eastAsia"/>
        </w:rPr>
        <w:t>8</w:t>
      </w:r>
      <w:r>
        <w:rPr>
          <w:rFonts w:hint="eastAsia"/>
        </w:rPr>
        <w:t>月经中国国务院批准挂牌设立，是广西</w:t>
      </w:r>
      <w:r>
        <w:rPr>
          <w:rFonts w:hint="eastAsia"/>
        </w:rPr>
        <w:t>3</w:t>
      </w:r>
      <w:r>
        <w:rPr>
          <w:rFonts w:hint="eastAsia"/>
        </w:rPr>
        <w:t>个自贸片区之一。南宁片区位于五象新区核心区，实施范围</w:t>
      </w:r>
      <w:r>
        <w:rPr>
          <w:rFonts w:hint="eastAsia"/>
        </w:rPr>
        <w:t>46.8</w:t>
      </w:r>
      <w:r>
        <w:rPr>
          <w:rFonts w:hint="eastAsia"/>
        </w:rPr>
        <w:t>平方公里。</w:t>
      </w:r>
    </w:p>
    <w:p w:rsidR="00F83624" w:rsidRDefault="00F83624">
      <w:pPr>
        <w:ind w:firstLine="420"/>
        <w:jc w:val="left"/>
      </w:pPr>
      <w:r>
        <w:rPr>
          <w:rFonts w:hint="eastAsia"/>
        </w:rPr>
        <w:t>2021</w:t>
      </w:r>
      <w:r>
        <w:rPr>
          <w:rFonts w:hint="eastAsia"/>
        </w:rPr>
        <w:t>年，南宁片区新设立企业突破</w:t>
      </w:r>
      <w:r>
        <w:rPr>
          <w:rFonts w:hint="eastAsia"/>
        </w:rPr>
        <w:t>20000</w:t>
      </w:r>
      <w:r>
        <w:rPr>
          <w:rFonts w:hint="eastAsia"/>
        </w:rPr>
        <w:t>家、同比增长百分之两百，其中新设立外资企业同比增长百分之三百。南宁片区实际利用外资接近</w:t>
      </w:r>
      <w:r>
        <w:rPr>
          <w:rFonts w:hint="eastAsia"/>
        </w:rPr>
        <w:t>6</w:t>
      </w:r>
      <w:r>
        <w:rPr>
          <w:rFonts w:hint="eastAsia"/>
        </w:rPr>
        <w:t>亿美元，是</w:t>
      </w:r>
      <w:r>
        <w:rPr>
          <w:rFonts w:hint="eastAsia"/>
        </w:rPr>
        <w:t>2020</w:t>
      </w:r>
      <w:r>
        <w:rPr>
          <w:rFonts w:hint="eastAsia"/>
        </w:rPr>
        <w:t>年同期的</w:t>
      </w:r>
      <w:r>
        <w:rPr>
          <w:rFonts w:hint="eastAsia"/>
        </w:rPr>
        <w:t>4.1</w:t>
      </w:r>
      <w:r>
        <w:rPr>
          <w:rFonts w:hint="eastAsia"/>
        </w:rPr>
        <w:t>倍。</w:t>
      </w:r>
    </w:p>
    <w:p w:rsidR="00F83624" w:rsidRDefault="00F83624">
      <w:pPr>
        <w:ind w:firstLine="420"/>
        <w:jc w:val="left"/>
      </w:pPr>
      <w:r>
        <w:rPr>
          <w:rFonts w:hint="eastAsia"/>
        </w:rPr>
        <w:t>据介绍，金光集团</w:t>
      </w:r>
      <w:r>
        <w:rPr>
          <w:rFonts w:hint="eastAsia"/>
        </w:rPr>
        <w:t>APP</w:t>
      </w:r>
      <w:r>
        <w:rPr>
          <w:rFonts w:hint="eastAsia"/>
        </w:rPr>
        <w:t>（中国）林务总部、</w:t>
      </w:r>
      <w:r>
        <w:rPr>
          <w:rFonts w:hint="eastAsia"/>
        </w:rPr>
        <w:t>Smart</w:t>
      </w:r>
      <w:r>
        <w:rPr>
          <w:rFonts w:hint="eastAsia"/>
        </w:rPr>
        <w:t>全球销售中心等跨国公司总部等已落地南宁片区。南宁片区还引进由吉利科技集团建设的中国—东盟大宗商品交易平台项目、电子信息产业链存储类半导体制造项目——深圳金泰克半导体存储产业研发制造基地、西部陆海新通道大型智慧物流项目——意大利维龙智慧物流及跨境贸易供应链融合产业园等。</w:t>
      </w:r>
    </w:p>
    <w:p w:rsidR="00F83624" w:rsidRDefault="00F83624">
      <w:pPr>
        <w:ind w:firstLine="420"/>
        <w:jc w:val="left"/>
      </w:pPr>
      <w:r>
        <w:rPr>
          <w:rFonts w:hint="eastAsia"/>
        </w:rPr>
        <w:t>2022</w:t>
      </w:r>
      <w:r>
        <w:rPr>
          <w:rFonts w:hint="eastAsia"/>
        </w:rPr>
        <w:t>年</w:t>
      </w:r>
      <w:r>
        <w:rPr>
          <w:rFonts w:hint="eastAsia"/>
        </w:rPr>
        <w:t>1</w:t>
      </w:r>
      <w:r>
        <w:rPr>
          <w:rFonts w:hint="eastAsia"/>
        </w:rPr>
        <w:t>月</w:t>
      </w:r>
      <w:r>
        <w:rPr>
          <w:rFonts w:hint="eastAsia"/>
        </w:rPr>
        <w:t>1</w:t>
      </w:r>
      <w:r>
        <w:rPr>
          <w:rFonts w:hint="eastAsia"/>
        </w:rPr>
        <w:t>日，《区域全面经济伙伴关系协定》（</w:t>
      </w:r>
      <w:r>
        <w:rPr>
          <w:rFonts w:hint="eastAsia"/>
        </w:rPr>
        <w:t>RCEP</w:t>
      </w:r>
      <w:r>
        <w:rPr>
          <w:rFonts w:hint="eastAsia"/>
        </w:rPr>
        <w:t>）正式生效实施。南宁片区发挥面向东盟区域优势，抢抓</w:t>
      </w:r>
      <w:r>
        <w:rPr>
          <w:rFonts w:hint="eastAsia"/>
        </w:rPr>
        <w:t>RCEP</w:t>
      </w:r>
      <w:r>
        <w:rPr>
          <w:rFonts w:hint="eastAsia"/>
        </w:rPr>
        <w:t>签署机遇，率先在广西自贸试验区制定南宁片区对接</w:t>
      </w:r>
      <w:r>
        <w:rPr>
          <w:rFonts w:hint="eastAsia"/>
        </w:rPr>
        <w:t>RCEP</w:t>
      </w:r>
      <w:r>
        <w:rPr>
          <w:rFonts w:hint="eastAsia"/>
        </w:rPr>
        <w:t>先期行动计划，推动跨境产业链供应链价值链建设。</w:t>
      </w:r>
    </w:p>
    <w:p w:rsidR="00F83624" w:rsidRDefault="00F83624">
      <w:pPr>
        <w:ind w:firstLine="420"/>
        <w:jc w:val="left"/>
      </w:pPr>
      <w:r>
        <w:rPr>
          <w:rFonts w:hint="eastAsia"/>
        </w:rPr>
        <w:t>从自治区奖励看广西各地去年招商引资效果</w:t>
      </w:r>
    </w:p>
    <w:p w:rsidR="00F83624" w:rsidRDefault="00F83624">
      <w:pPr>
        <w:ind w:firstLine="420"/>
        <w:jc w:val="left"/>
      </w:pPr>
      <w:r>
        <w:rPr>
          <w:rFonts w:hint="eastAsia"/>
        </w:rPr>
        <w:t>为进一步激励各设区市提高招商引资和实际利用外资工作质量，按照《广西招商引资激励办法》奖励标准、</w:t>
      </w:r>
      <w:r>
        <w:rPr>
          <w:rFonts w:hint="eastAsia"/>
        </w:rPr>
        <w:t>2021</w:t>
      </w:r>
      <w:r>
        <w:rPr>
          <w:rFonts w:hint="eastAsia"/>
        </w:rPr>
        <w:t>年度招商引资和实际利用外资绩效考核结果，自治区财政厅日前筹措资金</w:t>
      </w:r>
      <w:r>
        <w:rPr>
          <w:rFonts w:hint="eastAsia"/>
        </w:rPr>
        <w:t>3900</w:t>
      </w:r>
      <w:r>
        <w:rPr>
          <w:rFonts w:hint="eastAsia"/>
        </w:rPr>
        <w:t>万元，奖励</w:t>
      </w:r>
      <w:r>
        <w:rPr>
          <w:rFonts w:hint="eastAsia"/>
        </w:rPr>
        <w:t>2021</w:t>
      </w:r>
      <w:r>
        <w:rPr>
          <w:rFonts w:hint="eastAsia"/>
        </w:rPr>
        <w:t>年度招商引资和实际利用外资（商务口径）绩效考评优异的设区市。</w:t>
      </w:r>
    </w:p>
    <w:p w:rsidR="00F83624" w:rsidRDefault="00F83624">
      <w:pPr>
        <w:ind w:firstLine="420"/>
        <w:jc w:val="left"/>
      </w:pPr>
      <w:r>
        <w:rPr>
          <w:rFonts w:hint="eastAsia"/>
        </w:rPr>
        <w:t>广西</w:t>
      </w:r>
      <w:r>
        <w:rPr>
          <w:rFonts w:hint="eastAsia"/>
        </w:rPr>
        <w:t>2021</w:t>
      </w:r>
      <w:r>
        <w:rPr>
          <w:rFonts w:hint="eastAsia"/>
        </w:rPr>
        <w:t>年度招商引资绩效考评总分排名前</w:t>
      </w:r>
      <w:r>
        <w:rPr>
          <w:rFonts w:hint="eastAsia"/>
        </w:rPr>
        <w:t>6</w:t>
      </w:r>
      <w:r>
        <w:rPr>
          <w:rFonts w:hint="eastAsia"/>
        </w:rPr>
        <w:t>位的设区市分别是，南宁市、柳州市、贵港市、北海市、钦州市、梧州市，此次分别被奖励</w:t>
      </w:r>
      <w:r>
        <w:rPr>
          <w:rFonts w:hint="eastAsia"/>
        </w:rPr>
        <w:t>650</w:t>
      </w:r>
      <w:r>
        <w:rPr>
          <w:rFonts w:hint="eastAsia"/>
        </w:rPr>
        <w:t>万元、</w:t>
      </w:r>
      <w:r>
        <w:rPr>
          <w:rFonts w:hint="eastAsia"/>
        </w:rPr>
        <w:t>550</w:t>
      </w:r>
      <w:r>
        <w:rPr>
          <w:rFonts w:hint="eastAsia"/>
        </w:rPr>
        <w:t>万元、</w:t>
      </w:r>
      <w:r>
        <w:rPr>
          <w:rFonts w:hint="eastAsia"/>
        </w:rPr>
        <w:t>450</w:t>
      </w:r>
      <w:r>
        <w:rPr>
          <w:rFonts w:hint="eastAsia"/>
        </w:rPr>
        <w:t>万元、</w:t>
      </w:r>
      <w:r>
        <w:rPr>
          <w:rFonts w:hint="eastAsia"/>
        </w:rPr>
        <w:t>350</w:t>
      </w:r>
      <w:r>
        <w:rPr>
          <w:rFonts w:hint="eastAsia"/>
        </w:rPr>
        <w:t>万元、</w:t>
      </w:r>
      <w:r>
        <w:rPr>
          <w:rFonts w:hint="eastAsia"/>
        </w:rPr>
        <w:t>250</w:t>
      </w:r>
      <w:r>
        <w:rPr>
          <w:rFonts w:hint="eastAsia"/>
        </w:rPr>
        <w:t>万元、</w:t>
      </w:r>
      <w:r>
        <w:rPr>
          <w:rFonts w:hint="eastAsia"/>
        </w:rPr>
        <w:t>150</w:t>
      </w:r>
      <w:r>
        <w:rPr>
          <w:rFonts w:hint="eastAsia"/>
        </w:rPr>
        <w:t>万元。</w:t>
      </w:r>
    </w:p>
    <w:p w:rsidR="00F83624" w:rsidRDefault="00F83624">
      <w:pPr>
        <w:ind w:firstLine="420"/>
        <w:jc w:val="left"/>
      </w:pPr>
      <w:r>
        <w:rPr>
          <w:rFonts w:hint="eastAsia"/>
        </w:rPr>
        <w:t>一个地方的经济想要快速发展，离不开外来的投资与合作，特别是一些高新技术产业，外来投资不仅仅给地方带来资金，还有相应的技术、人才，而且还能带来先进的管理经验、观念上的注入等，投资对拉动地方经济的占比也越来越重要。</w:t>
      </w:r>
    </w:p>
    <w:p w:rsidR="00F83624" w:rsidRDefault="00F83624">
      <w:pPr>
        <w:ind w:firstLine="420"/>
        <w:jc w:val="left"/>
      </w:pPr>
      <w:r>
        <w:rPr>
          <w:rFonts w:hint="eastAsia"/>
        </w:rPr>
        <w:t>因此，每一个地方政府都非常重视招商引资，并提供土地、税收等各种优惠措施吸引外来投资。</w:t>
      </w:r>
    </w:p>
    <w:p w:rsidR="00F83624" w:rsidRDefault="00F83624">
      <w:pPr>
        <w:ind w:firstLine="420"/>
        <w:jc w:val="left"/>
      </w:pPr>
      <w:r>
        <w:rPr>
          <w:rFonts w:hint="eastAsia"/>
        </w:rPr>
        <w:t>在广西各设区市，每年几乎都会出台招商引资激励政策、鼓励干部职工甚至全民参与招商引资，但在国家统一的政策下，地方所给出的优惠政策其实大同小异，吸引外来投资的，更多体现在地方的产业聚集效应、营商环境等条件。</w:t>
      </w:r>
    </w:p>
    <w:p w:rsidR="00F83624" w:rsidRDefault="00F83624">
      <w:pPr>
        <w:ind w:firstLine="420"/>
        <w:jc w:val="left"/>
      </w:pPr>
      <w:r>
        <w:rPr>
          <w:rFonts w:hint="eastAsia"/>
        </w:rPr>
        <w:t>据悉，广西</w:t>
      </w:r>
      <w:r>
        <w:rPr>
          <w:rFonts w:hint="eastAsia"/>
        </w:rPr>
        <w:t>2021</w:t>
      </w:r>
      <w:r>
        <w:rPr>
          <w:rFonts w:hint="eastAsia"/>
        </w:rPr>
        <w:t>年度实际利用外资（商务口径）绩效考评总分排名前</w:t>
      </w:r>
      <w:r>
        <w:rPr>
          <w:rFonts w:hint="eastAsia"/>
        </w:rPr>
        <w:t>5</w:t>
      </w:r>
      <w:r>
        <w:rPr>
          <w:rFonts w:hint="eastAsia"/>
        </w:rPr>
        <w:t>位的设区市分别是南宁市、北海市、玉林市、梧州市、百色市。</w:t>
      </w:r>
    </w:p>
    <w:p w:rsidR="00F83624" w:rsidRDefault="00F83624">
      <w:pPr>
        <w:jc w:val="right"/>
      </w:pPr>
      <w:r>
        <w:rPr>
          <w:rFonts w:hint="eastAsia"/>
        </w:rPr>
        <w:t>广西头条</w:t>
      </w:r>
      <w:r>
        <w:rPr>
          <w:rFonts w:hint="eastAsia"/>
        </w:rPr>
        <w:t>NEWS2022-04-19</w:t>
      </w:r>
    </w:p>
    <w:p w:rsidR="00F83624" w:rsidRDefault="00F83624" w:rsidP="004C6EB5">
      <w:pPr>
        <w:sectPr w:rsidR="00F83624" w:rsidSect="004C6EB5">
          <w:type w:val="continuous"/>
          <w:pgSz w:w="11906" w:h="16838"/>
          <w:pgMar w:top="1644" w:right="1236" w:bottom="1418" w:left="1814" w:header="851" w:footer="907" w:gutter="0"/>
          <w:pgNumType w:start="1"/>
          <w:cols w:space="720"/>
          <w:docGrid w:type="lines" w:linePitch="341" w:charSpace="2373"/>
        </w:sectPr>
      </w:pPr>
    </w:p>
    <w:p w:rsidR="00323DFE" w:rsidRDefault="00323DFE"/>
    <w:sectPr w:rsidR="00323D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3624"/>
    <w:rsid w:val="00323DFE"/>
    <w:rsid w:val="00F836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36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36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539</Words>
  <Characters>3075</Characters>
  <Application>Microsoft Office Word</Application>
  <DocSecurity>0</DocSecurity>
  <Lines>25</Lines>
  <Paragraphs>7</Paragraphs>
  <ScaleCrop>false</ScaleCrop>
  <Company>Microsoft</Company>
  <LinksUpToDate>false</LinksUpToDate>
  <CharactersWithSpaces>3607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2022-05-20T01:21:00Z</dcterms:created>
</cp:coreProperties>
</file>