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612F" w:rsidRDefault="0065612F" w:rsidP="004A1070">
      <w:pPr>
        <w:pStyle w:val="1"/>
        <w:rPr>
          <w:rFonts w:hint="eastAsia"/>
        </w:rPr>
      </w:pPr>
      <w:r w:rsidRPr="00721A5C">
        <w:rPr>
          <w:rFonts w:hint="eastAsia"/>
        </w:rPr>
        <w:t>黄山区城管执法局党组关于区委巡察反馈意见整改落实情况的通报</w:t>
      </w:r>
    </w:p>
    <w:p w:rsidR="0065612F" w:rsidRDefault="0065612F" w:rsidP="0065612F">
      <w:pPr>
        <w:ind w:firstLineChars="200" w:firstLine="420"/>
      </w:pPr>
      <w:r>
        <w:rPr>
          <w:rFonts w:hint="eastAsia"/>
        </w:rPr>
        <w:t>根据区委统一部署，区委第三巡察组于</w:t>
      </w:r>
      <w:r>
        <w:t>2019</w:t>
      </w:r>
      <w:r>
        <w:t>年</w:t>
      </w:r>
      <w:r>
        <w:t>7</w:t>
      </w:r>
      <w:r>
        <w:t>月</w:t>
      </w:r>
      <w:r>
        <w:t>29</w:t>
      </w:r>
      <w:r>
        <w:t>日至</w:t>
      </w:r>
      <w:r>
        <w:t>9</w:t>
      </w:r>
      <w:r>
        <w:t>月</w:t>
      </w:r>
      <w:r>
        <w:t>12</w:t>
      </w:r>
      <w:r>
        <w:t>日对区城管执法局党组进行了巡察，并于</w:t>
      </w:r>
      <w:r>
        <w:t>2019</w:t>
      </w:r>
      <w:r>
        <w:t>年</w:t>
      </w:r>
      <w:r>
        <w:t>12</w:t>
      </w:r>
      <w:r>
        <w:t>月</w:t>
      </w:r>
      <w:r>
        <w:t>30</w:t>
      </w:r>
      <w:r>
        <w:t>日向区城管执法局党组反馈了巡察意见。按照党务公开原则和巡察工作有关要求，现将巡察整改情况予以公布。</w:t>
      </w:r>
    </w:p>
    <w:p w:rsidR="0065612F" w:rsidRDefault="0065612F" w:rsidP="0065612F">
      <w:pPr>
        <w:ind w:firstLineChars="200" w:firstLine="420"/>
      </w:pPr>
      <w:r>
        <w:rPr>
          <w:rFonts w:hint="eastAsia"/>
        </w:rPr>
        <w:t>一、提高政治站位，强化巡察整改的思想自觉</w:t>
      </w:r>
    </w:p>
    <w:p w:rsidR="0065612F" w:rsidRDefault="0065612F" w:rsidP="0065612F">
      <w:pPr>
        <w:ind w:firstLineChars="200" w:firstLine="420"/>
      </w:pPr>
      <w:r>
        <w:rPr>
          <w:rFonts w:hint="eastAsia"/>
        </w:rPr>
        <w:t>巡察反馈意见会召开后，区城管执法局党组高度重视巡察反馈问题整改，党组书记认真履行巡察整改第一责任人责任，强化工作部署。一是迅速召开巡察工作整改领导小组会议，传达区委第三巡察组反馈会精神，要求全体干部按照反馈的问题理清整改措施，按照措施逐项进行。二是强化整改落实。成立以局党组书记、局长为组长，其他班子成员为副组长，相关股室及单位负责人为成员的巡察整改工作领导小组，细化任务要求，明确整改措施、责任领导、责任部门、责任人和整改时限，以最坚定的决心、最坚决的态度、最务实的作风，扎实做好反馈意见的整改落实工作。三是强化跟踪督查。严格按照整改要求，逐项抓好整改，确保一件一件落实、一条一条兑现，局党组书记审核把关，坚决防止整改工作搞形式主义、敷衍塞责、弄虚作假，做到思想统一、态度明确，确保巡察整改工作取得实效。截止目前，巡察反馈的</w:t>
      </w:r>
      <w:r>
        <w:t>6</w:t>
      </w:r>
      <w:r>
        <w:t>个方面</w:t>
      </w:r>
      <w:r>
        <w:t>13</w:t>
      </w:r>
      <w:r>
        <w:t>个问题全部整改到位，共新建制度</w:t>
      </w:r>
      <w:r>
        <w:t>5</w:t>
      </w:r>
      <w:r>
        <w:t>项，完善制度</w:t>
      </w:r>
      <w:r>
        <w:t>4</w:t>
      </w:r>
      <w:r>
        <w:t>项。</w:t>
      </w:r>
    </w:p>
    <w:p w:rsidR="0065612F" w:rsidRDefault="0065612F" w:rsidP="0065612F">
      <w:pPr>
        <w:ind w:firstLineChars="200" w:firstLine="420"/>
      </w:pPr>
      <w:r>
        <w:rPr>
          <w:rFonts w:hint="eastAsia"/>
        </w:rPr>
        <w:t>二、坚持问题导向，确保整改取得实效</w:t>
      </w:r>
    </w:p>
    <w:p w:rsidR="0065612F" w:rsidRDefault="0065612F" w:rsidP="0065612F">
      <w:pPr>
        <w:ind w:firstLineChars="200" w:firstLine="420"/>
      </w:pPr>
      <w:r>
        <w:rPr>
          <w:rFonts w:hint="eastAsia"/>
        </w:rPr>
        <w:t>（一）党的政治建设方面</w:t>
      </w:r>
    </w:p>
    <w:p w:rsidR="0065612F" w:rsidRDefault="0065612F" w:rsidP="0065612F">
      <w:pPr>
        <w:ind w:firstLineChars="200" w:firstLine="420"/>
      </w:pPr>
      <w:r>
        <w:rPr>
          <w:rFonts w:hint="eastAsia"/>
        </w:rPr>
        <w:t>问题</w:t>
      </w:r>
      <w:r>
        <w:t>1</w:t>
      </w:r>
      <w:r>
        <w:t>：党建引领作用未彰显。</w:t>
      </w:r>
    </w:p>
    <w:p w:rsidR="0065612F" w:rsidRDefault="0065612F" w:rsidP="0065612F">
      <w:pPr>
        <w:ind w:firstLineChars="200" w:firstLine="420"/>
      </w:pPr>
      <w:r>
        <w:rPr>
          <w:rFonts w:hint="eastAsia"/>
        </w:rPr>
        <w:t>整改情况：一是</w:t>
      </w:r>
      <w:r>
        <w:t>2020</w:t>
      </w:r>
      <w:r>
        <w:t>年</w:t>
      </w:r>
      <w:r>
        <w:t>2</w:t>
      </w:r>
      <w:r>
        <w:t>月</w:t>
      </w:r>
      <w:r>
        <w:t>18</w:t>
      </w:r>
      <w:r>
        <w:t>日学习了习近平总书记的《坚持和完善中国特色社会主义制度推进国家治理体系和治理能力现代化》理论文章。二是</w:t>
      </w:r>
      <w:r>
        <w:t>2</w:t>
      </w:r>
      <w:r>
        <w:t>月</w:t>
      </w:r>
      <w:r>
        <w:t>19</w:t>
      </w:r>
      <w:r>
        <w:t>日召开了法制学习培训会，主要学习了《安徽省住房城乡建设领域行政处罚权集中行使工作衔接规范》等城市管理规范，不断提升干部职工的能力水平。三是对近期区委区政府部署的重点工作如疫情防控、安全生产、创卫问题反馈整改等工作在党组会及中心组会上进行了安排部署，并及时进行了落实。四是积极向杭州市城管部门学习城市管理诸如市场化运作等方面的先进经验和典型做法，先后推进园林绿化管护、餐厨</w:t>
      </w:r>
      <w:r>
        <w:rPr>
          <w:rFonts w:hint="eastAsia"/>
        </w:rPr>
        <w:t>垃圾收集运输及建筑垃圾处置市场化运营。五是前期已开展垃圾分类工作宣传，目前已在北海公馆、甘棠小学、综合办公区</w:t>
      </w:r>
      <w:r>
        <w:t>1</w:t>
      </w:r>
      <w:r>
        <w:t>号楼开展垃圾分类试点工作。六是聚焦群众关心、关注的犬类管理等，</w:t>
      </w:r>
      <w:r>
        <w:t>2020</w:t>
      </w:r>
      <w:r>
        <w:t>年</w:t>
      </w:r>
      <w:r>
        <w:t>3</w:t>
      </w:r>
      <w:r>
        <w:t>月研究制定了《关于加强限制养犬管理的通知（送审稿）》及《黄山区建筑垃圾临时堆放点管理制度》，规范管理达到标本兼治的效果。</w:t>
      </w:r>
    </w:p>
    <w:p w:rsidR="0065612F" w:rsidRDefault="0065612F" w:rsidP="0065612F">
      <w:pPr>
        <w:ind w:firstLineChars="200" w:firstLine="420"/>
      </w:pPr>
      <w:r>
        <w:rPr>
          <w:rFonts w:hint="eastAsia"/>
        </w:rPr>
        <w:t>问题</w:t>
      </w:r>
      <w:r>
        <w:t>2</w:t>
      </w:r>
      <w:r>
        <w:t>：制度管人管权管事不到位。</w:t>
      </w:r>
    </w:p>
    <w:p w:rsidR="0065612F" w:rsidRDefault="0065612F" w:rsidP="0065612F">
      <w:pPr>
        <w:ind w:firstLineChars="200" w:firstLine="420"/>
      </w:pPr>
      <w:r>
        <w:rPr>
          <w:rFonts w:hint="eastAsia"/>
        </w:rPr>
        <w:t>整改情况：一是</w:t>
      </w:r>
      <w:r>
        <w:t>2019</w:t>
      </w:r>
      <w:r>
        <w:t>年</w:t>
      </w:r>
      <w:r>
        <w:t>12</w:t>
      </w:r>
      <w:r>
        <w:t>月</w:t>
      </w:r>
      <w:r>
        <w:t>25</w:t>
      </w:r>
      <w:r>
        <w:t>日重新修订印发《黄山区城管执法局财务管理制度》，</w:t>
      </w:r>
      <w:r>
        <w:t>2020</w:t>
      </w:r>
      <w:r>
        <w:t>年</w:t>
      </w:r>
      <w:r>
        <w:t>3</w:t>
      </w:r>
      <w:r>
        <w:t>月</w:t>
      </w:r>
      <w:r>
        <w:t>17</w:t>
      </w:r>
      <w:r>
        <w:t>日重新修订印发《黄山区城管执法局</w:t>
      </w:r>
      <w:r>
        <w:t>“</w:t>
      </w:r>
      <w:r>
        <w:t>三重一大</w:t>
      </w:r>
      <w:r>
        <w:t>”</w:t>
      </w:r>
      <w:r>
        <w:t>事项管理制度》《黄山区城管执法局车辆管理制度》《黄山区城管执法局临时聘用人员管理制度》。二是</w:t>
      </w:r>
      <w:r>
        <w:t>2020</w:t>
      </w:r>
      <w:r>
        <w:t>年</w:t>
      </w:r>
      <w:r>
        <w:t>3</w:t>
      </w:r>
      <w:r>
        <w:t>月</w:t>
      </w:r>
      <w:r>
        <w:t>17</w:t>
      </w:r>
      <w:r>
        <w:t>日结合我局实际情况制订印发了《中共黄山区城管执法局党组中心组理论学习制度》《黄山区城管执法局干部集中学习制度》《黄山区城管执法局项目管理制度》等，并下发到各股室和二级机构，要求股室和二级机构严格执行，做到以制度管人管事。三是在城区推行市场化运营，实现</w:t>
      </w:r>
      <w:r>
        <w:t>“</w:t>
      </w:r>
      <w:r>
        <w:t>管干分</w:t>
      </w:r>
      <w:r>
        <w:rPr>
          <w:rFonts w:hint="eastAsia"/>
        </w:rPr>
        <w:t>离”。城区道路清扫保洁、城区生活垃圾收集中转运输、城区园林绿化管养、城区餐厨垃圾收集运输及建筑垃圾分离处置等多个环节实现了市场化运营服务，增强了廉政风险防控。四是强化对中标企业的日常监督和考核管理，严格按照招标文件要求每月对中标企业进行考核，每月汇总。</w:t>
      </w:r>
    </w:p>
    <w:p w:rsidR="0065612F" w:rsidRDefault="0065612F" w:rsidP="0065612F">
      <w:pPr>
        <w:ind w:firstLineChars="200" w:firstLine="420"/>
      </w:pPr>
      <w:r>
        <w:rPr>
          <w:rFonts w:hint="eastAsia"/>
        </w:rPr>
        <w:t>问题</w:t>
      </w:r>
      <w:r>
        <w:t>3</w:t>
      </w:r>
      <w:r>
        <w:t>：城市管理精细化程度不高。</w:t>
      </w:r>
    </w:p>
    <w:p w:rsidR="0065612F" w:rsidRDefault="0065612F" w:rsidP="0065612F">
      <w:pPr>
        <w:ind w:firstLineChars="200" w:firstLine="420"/>
      </w:pPr>
      <w:r>
        <w:rPr>
          <w:rFonts w:hint="eastAsia"/>
        </w:rPr>
        <w:t>整改情况：一是加强部门联动，与公安联合开展了烟花爆竹禁限放宣传、处罚等工作，有效引导了群众自觉遵守禁限放规定。二是与环保、市管等部门联合开展餐饮油烟污染专项整治，对城区位于居民楼下的餐饮店逐户上门检查，目前有问题的商家已整改到位。三是</w:t>
      </w:r>
      <w:r>
        <w:t>2019</w:t>
      </w:r>
      <w:r>
        <w:t>年</w:t>
      </w:r>
      <w:r>
        <w:t>1</w:t>
      </w:r>
      <w:r>
        <w:t>－</w:t>
      </w:r>
      <w:r>
        <w:t>8</w:t>
      </w:r>
      <w:r>
        <w:t>月区创城督查及</w:t>
      </w:r>
      <w:r>
        <w:t>4</w:t>
      </w:r>
      <w:r>
        <w:t>月督查反馈的问题均已整改到位，并上报区创城办。为建立城市管理长效机制，已将城区三条主干道的占道经营、非机动车乱停放等秩序长效管理纳入采购服务项目。对龙井市场周边和城区部分重要街道实行定人、定岗、定责，对城区辅助力量、环卫、园林绿化、市政维修等项目</w:t>
      </w:r>
      <w:r>
        <w:rPr>
          <w:rFonts w:hint="eastAsia"/>
        </w:rPr>
        <w:t>全面实现市场化运营，切实强化对中标企业的日常监督和教育管理，切实解决“重突击、轻长效”的问题。四是加强对货运停车场违规倾倒建筑垃圾的监管和处罚，开展集中清理，严厉打击建筑垃圾违规倾倒乱象。五是加强业务自学，锤炼工作本领，积极组织相关人员参加省市区法律法规培训，</w:t>
      </w:r>
      <w:r>
        <w:t>2020</w:t>
      </w:r>
      <w:r>
        <w:t>年</w:t>
      </w:r>
      <w:r>
        <w:t>4</w:t>
      </w:r>
      <w:r>
        <w:t>月已组织</w:t>
      </w:r>
      <w:r>
        <w:t>5</w:t>
      </w:r>
      <w:r>
        <w:t>名一线工作人员报名参加</w:t>
      </w:r>
      <w:r>
        <w:t>2020</w:t>
      </w:r>
      <w:r>
        <w:t>年度行政执法资格认证考试。六是对行政处罚、行政许可卷宗不规范的问题立行立改，补充完善。巡察整改以来办理的行政处罚案件、行政许可案件，均做到手续齐全。七是强化填埋场制度化管理，</w:t>
      </w:r>
      <w:r>
        <w:t>2020</w:t>
      </w:r>
      <w:r>
        <w:t>年</w:t>
      </w:r>
      <w:r>
        <w:t>3</w:t>
      </w:r>
      <w:r>
        <w:t>月制定完善生活</w:t>
      </w:r>
      <w:r>
        <w:rPr>
          <w:rFonts w:hint="eastAsia"/>
        </w:rPr>
        <w:t>垃圾填埋场《安全操作、维护保养、运行管理手册》《黄山区建筑垃圾临时堆放点管理制度》，并组织相关人员专项学习。八是成立工作督查组，加强建筑垃圾消纳场管理。安排人员每月不定时巡查，已开展督查</w:t>
      </w:r>
      <w:r>
        <w:t>5</w:t>
      </w:r>
      <w:r>
        <w:t>次，发现问题及时处理。九是区建筑垃圾临时堆放点，已采用建筑垃圾入场检查、人工分拣、分类处理方法，初步达到资源化利用和无害化处理。目前，正在积极谋划新建筑垃圾调配场项目建设，区发改委已批复立项。</w:t>
      </w:r>
    </w:p>
    <w:p w:rsidR="0065612F" w:rsidRDefault="0065612F" w:rsidP="0065612F">
      <w:pPr>
        <w:ind w:firstLineChars="200" w:firstLine="420"/>
      </w:pPr>
      <w:r>
        <w:rPr>
          <w:rFonts w:hint="eastAsia"/>
        </w:rPr>
        <w:t>（二）党的思想建设方面</w:t>
      </w:r>
    </w:p>
    <w:p w:rsidR="0065612F" w:rsidRDefault="0065612F" w:rsidP="0065612F">
      <w:pPr>
        <w:ind w:firstLineChars="200" w:firstLine="420"/>
      </w:pPr>
      <w:r>
        <w:rPr>
          <w:rFonts w:hint="eastAsia"/>
        </w:rPr>
        <w:t>问题</w:t>
      </w:r>
      <w:r>
        <w:t>4</w:t>
      </w:r>
      <w:r>
        <w:t>：意识形态工作思想认识不到位。</w:t>
      </w:r>
    </w:p>
    <w:p w:rsidR="0065612F" w:rsidRDefault="0065612F" w:rsidP="0065612F">
      <w:pPr>
        <w:ind w:firstLineChars="200" w:firstLine="420"/>
      </w:pPr>
      <w:r>
        <w:rPr>
          <w:rFonts w:hint="eastAsia"/>
        </w:rPr>
        <w:t>整改情况：已按有关要求整改到位。</w:t>
      </w:r>
    </w:p>
    <w:p w:rsidR="0065612F" w:rsidRDefault="0065612F" w:rsidP="0065612F">
      <w:pPr>
        <w:ind w:firstLineChars="200" w:firstLine="420"/>
      </w:pPr>
      <w:r>
        <w:rPr>
          <w:rFonts w:hint="eastAsia"/>
        </w:rPr>
        <w:t>问题</w:t>
      </w:r>
      <w:r>
        <w:t>5</w:t>
      </w:r>
      <w:r>
        <w:t>：政治思想建设不扎实。</w:t>
      </w:r>
    </w:p>
    <w:p w:rsidR="0065612F" w:rsidRDefault="0065612F" w:rsidP="0065612F">
      <w:pPr>
        <w:ind w:firstLineChars="200" w:firstLine="420"/>
      </w:pPr>
      <w:r>
        <w:rPr>
          <w:rFonts w:hint="eastAsia"/>
        </w:rPr>
        <w:t>整改情况：一是</w:t>
      </w:r>
      <w:r>
        <w:t>2020</w:t>
      </w:r>
      <w:r>
        <w:t>年</w:t>
      </w:r>
      <w:r>
        <w:t>3</w:t>
      </w:r>
      <w:r>
        <w:t>月</w:t>
      </w:r>
      <w:r>
        <w:t>17</w:t>
      </w:r>
      <w:r>
        <w:t>日制定《黄山区城管执法局干部集中学习制度》，利用局党组会、理论中心组学习会、干部职工会、党员大会、学习强国等多种形式推进学习教育常态化。深入学习习近平新时代中国特色社会主义思想，用党的最新理论武装头脑、指导实践、推动工作。二是巡察整改以来，已开展各类学习教育</w:t>
      </w:r>
      <w:r>
        <w:t>7</w:t>
      </w:r>
      <w:r>
        <w:t>次、研讨</w:t>
      </w:r>
      <w:r>
        <w:t>4</w:t>
      </w:r>
      <w:r>
        <w:t>次。同时强化</w:t>
      </w:r>
      <w:r>
        <w:t>“</w:t>
      </w:r>
      <w:r>
        <w:t>学习强国</w:t>
      </w:r>
      <w:r>
        <w:t>”</w:t>
      </w:r>
      <w:r>
        <w:t>等教育平台使用，通报</w:t>
      </w:r>
      <w:r>
        <w:t>“</w:t>
      </w:r>
      <w:r>
        <w:t>学习强国</w:t>
      </w:r>
      <w:r>
        <w:t>”</w:t>
      </w:r>
      <w:r>
        <w:t>学习进展情况</w:t>
      </w:r>
      <w:r>
        <w:t>3</w:t>
      </w:r>
      <w:r>
        <w:t>次。三是积极推进学用结合开展主题党日活动</w:t>
      </w:r>
      <w:r>
        <w:t>3</w:t>
      </w:r>
      <w:r>
        <w:t>次，丰富活动内容，增强党员干部纪律意识、大局意识、服务意识。四是强化党员干部在</w:t>
      </w:r>
      <w:r>
        <w:t>“</w:t>
      </w:r>
      <w:r>
        <w:t>疫情防控</w:t>
      </w:r>
      <w:r>
        <w:t>”</w:t>
      </w:r>
      <w:r>
        <w:t>、</w:t>
      </w:r>
      <w:r>
        <w:t>“</w:t>
      </w:r>
      <w:r>
        <w:t>双创</w:t>
      </w:r>
      <w:r>
        <w:rPr>
          <w:rFonts w:hint="eastAsia"/>
        </w:rPr>
        <w:t>”工作中的先锋模范作用，安排执法队员到高速卡点协助乡镇开展疫情防控执勤，每日安排人员到包保小区协助落实小区封闭式管理。五是安排专人每日对公厕、清运中转站等进行消毒，在小区、街道等公共场所设置口罩回收专用桶等。一手抓疫情防控一手抓城市管理，严格落实每日上路巡查制度，分三个片区管理，发现问题立即解决。六是</w:t>
      </w:r>
      <w:r>
        <w:t>3</w:t>
      </w:r>
      <w:r>
        <w:t>月</w:t>
      </w:r>
      <w:r>
        <w:t>16</w:t>
      </w:r>
      <w:r>
        <w:t>日组织开展脱贫攻坚理论知识测试，检验学习效果，提高党员干部的理论水平。</w:t>
      </w:r>
    </w:p>
    <w:p w:rsidR="0065612F" w:rsidRDefault="0065612F" w:rsidP="0065612F">
      <w:pPr>
        <w:ind w:firstLineChars="200" w:firstLine="420"/>
      </w:pPr>
      <w:r>
        <w:rPr>
          <w:rFonts w:hint="eastAsia"/>
        </w:rPr>
        <w:t>（三）党的组织建设方面</w:t>
      </w:r>
    </w:p>
    <w:p w:rsidR="0065612F" w:rsidRDefault="0065612F" w:rsidP="0065612F">
      <w:pPr>
        <w:ind w:firstLineChars="200" w:firstLine="420"/>
      </w:pPr>
      <w:r>
        <w:rPr>
          <w:rFonts w:hint="eastAsia"/>
        </w:rPr>
        <w:t>问题</w:t>
      </w:r>
      <w:r>
        <w:t>6</w:t>
      </w:r>
      <w:r>
        <w:t>：执行选人用人相关规定不严格。</w:t>
      </w:r>
    </w:p>
    <w:p w:rsidR="0065612F" w:rsidRDefault="0065612F" w:rsidP="0065612F">
      <w:pPr>
        <w:ind w:firstLineChars="200" w:firstLine="420"/>
      </w:pPr>
      <w:r>
        <w:rPr>
          <w:rFonts w:hint="eastAsia"/>
        </w:rPr>
        <w:t>整改情况：一是</w:t>
      </w:r>
      <w:r>
        <w:t>2020</w:t>
      </w:r>
      <w:r>
        <w:t>年</w:t>
      </w:r>
      <w:r>
        <w:t>3</w:t>
      </w:r>
      <w:r>
        <w:t>月</w:t>
      </w:r>
      <w:r>
        <w:t>17</w:t>
      </w:r>
      <w:r>
        <w:t>日修订《黄山区城管执法局</w:t>
      </w:r>
      <w:r>
        <w:t xml:space="preserve"> “</w:t>
      </w:r>
      <w:r>
        <w:t>三重一大</w:t>
      </w:r>
      <w:r>
        <w:t>”</w:t>
      </w:r>
      <w:r>
        <w:t>事项管理制度》，对于</w:t>
      </w:r>
      <w:r>
        <w:t>“</w:t>
      </w:r>
      <w:r>
        <w:t>三重一大</w:t>
      </w:r>
      <w:r>
        <w:t>”</w:t>
      </w:r>
      <w:r>
        <w:t>事项管理严格落实民主集中制，实行末位表态制，并邀请区纪委监委派驻纪检监察组全程参与。二是整改以来，我局研究人事安排的党组会，坚持做到会前充分酝酿、民主推荐，会上由分管人事工作的班子成员提出建议人选，班子成员逐个表态，党组书记最后综合大家意见进行表态。</w:t>
      </w:r>
      <w:r>
        <w:t>3</w:t>
      </w:r>
      <w:r>
        <w:t>月</w:t>
      </w:r>
      <w:r>
        <w:t>16</w:t>
      </w:r>
      <w:r>
        <w:t>日局党支部班子候选人推荐严格按照规定程序进行。三是严格规范党组会议记录。明确办公室主任负责党组会会议记录，并详细记录会议过程和每位参会人员的讨论发言情况</w:t>
      </w:r>
      <w:r>
        <w:rPr>
          <w:rFonts w:hint="eastAsia"/>
        </w:rPr>
        <w:t>及会议过程结果，以体现民主决策的全过程。</w:t>
      </w:r>
    </w:p>
    <w:p w:rsidR="0065612F" w:rsidRDefault="0065612F" w:rsidP="0065612F">
      <w:pPr>
        <w:ind w:firstLineChars="200" w:firstLine="420"/>
      </w:pPr>
      <w:r>
        <w:rPr>
          <w:rFonts w:hint="eastAsia"/>
        </w:rPr>
        <w:t>问题</w:t>
      </w:r>
      <w:r>
        <w:t>7</w:t>
      </w:r>
      <w:r>
        <w:t>：党建工作责任意识不强。</w:t>
      </w:r>
    </w:p>
    <w:p w:rsidR="0065612F" w:rsidRDefault="0065612F" w:rsidP="0065612F">
      <w:pPr>
        <w:ind w:firstLineChars="200" w:firstLine="420"/>
      </w:pPr>
      <w:r>
        <w:rPr>
          <w:rFonts w:hint="eastAsia"/>
        </w:rPr>
        <w:t>整改情况：一是局党组高度重视党建工作，巡察整改以来召开了</w:t>
      </w:r>
      <w:r>
        <w:t>6</w:t>
      </w:r>
      <w:r>
        <w:t>次党组会，其中</w:t>
      </w:r>
      <w:r>
        <w:t>3</w:t>
      </w:r>
      <w:r>
        <w:t>次会上研究了机关支部换届等基层组织建设相关工作，将基层党建工作与本职工作同安排同研究同部署。二是结合</w:t>
      </w:r>
      <w:r>
        <w:t>“</w:t>
      </w:r>
      <w:r>
        <w:t>不忘初心牢记使命</w:t>
      </w:r>
      <w:r>
        <w:t>”</w:t>
      </w:r>
      <w:r>
        <w:t>主题教育及我局实际情况，</w:t>
      </w:r>
      <w:r>
        <w:t>2020</w:t>
      </w:r>
      <w:r>
        <w:t>年</w:t>
      </w:r>
      <w:r>
        <w:t>1</w:t>
      </w:r>
      <w:r>
        <w:t>月</w:t>
      </w:r>
      <w:r>
        <w:t>16</w:t>
      </w:r>
      <w:r>
        <w:t>日制定了《黄山区城管执法局党支部</w:t>
      </w:r>
      <w:r>
        <w:t>2020</w:t>
      </w:r>
      <w:r>
        <w:t>年度工作计划》，推进支部规范化建设。三是完善阵地建设，对党员活动室组织架构和党员形象展版进行了张贴布置，修改了宣传展版内容。定期公开了</w:t>
      </w:r>
      <w:r>
        <w:t>2020</w:t>
      </w:r>
      <w:r>
        <w:t>年度党员应交党费情况及一季度党员缴纳党费、防疫捐款情况等。四是规范填写《基层党务工作管理手册》</w:t>
      </w:r>
      <w:r>
        <w:rPr>
          <w:rFonts w:hint="eastAsia"/>
        </w:rPr>
        <w:t>，同时已按照区委组织部系统中党员入党时间，将我局“党员花名册”与“干部职工花名册”中党员入党时间有出入的进行了核对并立行立改。五是</w:t>
      </w:r>
      <w:r>
        <w:t>2020</w:t>
      </w:r>
      <w:r>
        <w:t>年</w:t>
      </w:r>
      <w:r>
        <w:t>2</w:t>
      </w:r>
      <w:r>
        <w:t>月</w:t>
      </w:r>
      <w:r>
        <w:t>19</w:t>
      </w:r>
      <w:r>
        <w:t>日局党组约谈支部班子，进一步增强支部班子责任意识、担当意识。</w:t>
      </w:r>
    </w:p>
    <w:p w:rsidR="0065612F" w:rsidRDefault="0065612F" w:rsidP="0065612F">
      <w:pPr>
        <w:ind w:firstLineChars="200" w:firstLine="420"/>
      </w:pPr>
      <w:r>
        <w:rPr>
          <w:rFonts w:hint="eastAsia"/>
        </w:rPr>
        <w:t>问题</w:t>
      </w:r>
      <w:r>
        <w:t>8</w:t>
      </w:r>
      <w:r>
        <w:t>：党内政治生活不够严肃。</w:t>
      </w:r>
    </w:p>
    <w:p w:rsidR="0065612F" w:rsidRDefault="0065612F" w:rsidP="0065612F">
      <w:pPr>
        <w:ind w:firstLineChars="200" w:firstLine="420"/>
      </w:pPr>
      <w:r>
        <w:rPr>
          <w:rFonts w:hint="eastAsia"/>
        </w:rPr>
        <w:t>整改情况：一是严格落实“三会一课”制度，规范会议记录，详细记录会议过程。</w:t>
      </w:r>
      <w:r>
        <w:t>1</w:t>
      </w:r>
      <w:r>
        <w:t>季度召开支委会</w:t>
      </w:r>
      <w:r>
        <w:t>3</w:t>
      </w:r>
      <w:r>
        <w:t>次，党小组活动</w:t>
      </w:r>
      <w:r>
        <w:t>3</w:t>
      </w:r>
      <w:r>
        <w:t>次，党员大会</w:t>
      </w:r>
      <w:r>
        <w:t>2</w:t>
      </w:r>
      <w:r>
        <w:t>次，专题党课</w:t>
      </w:r>
      <w:r>
        <w:t>1</w:t>
      </w:r>
      <w:r>
        <w:t>次，开展党员主题党日活动</w:t>
      </w:r>
      <w:r>
        <w:t>3</w:t>
      </w:r>
      <w:r>
        <w:t>次。二是严肃党内组织生活，党小组认真召开</w:t>
      </w:r>
      <w:r>
        <w:t>“</w:t>
      </w:r>
      <w:r>
        <w:t>不忘初心、牢记使命</w:t>
      </w:r>
      <w:r>
        <w:t>”</w:t>
      </w:r>
      <w:r>
        <w:t>专题组织生活会，科学制定组织生活会实施方案。会上，党员之间认真开展批评和自我批评，达到红脸出汗目的。三是开展民主评议党员工作，规范评议流程，经党员民主测评、支委会研究评出了</w:t>
      </w:r>
      <w:r>
        <w:t>“</w:t>
      </w:r>
      <w:r>
        <w:t>优秀</w:t>
      </w:r>
      <w:r>
        <w:t>”</w:t>
      </w:r>
      <w:r>
        <w:t>等次党员。四是落实全面从严治党主体责任关，</w:t>
      </w:r>
      <w:r>
        <w:t>2020</w:t>
      </w:r>
      <w:r>
        <w:t>年</w:t>
      </w:r>
      <w:r>
        <w:t>2</w:t>
      </w:r>
      <w:r>
        <w:t>月</w:t>
      </w:r>
      <w:r>
        <w:t>19</w:t>
      </w:r>
      <w:r>
        <w:t>日局党组约谈支部班子，进一步增强支部班子责任意识、</w:t>
      </w:r>
      <w:r>
        <w:rPr>
          <w:rFonts w:hint="eastAsia"/>
        </w:rPr>
        <w:t>担当意识。</w:t>
      </w:r>
    </w:p>
    <w:p w:rsidR="0065612F" w:rsidRDefault="0065612F" w:rsidP="0065612F">
      <w:pPr>
        <w:ind w:firstLineChars="200" w:firstLine="420"/>
      </w:pPr>
      <w:r>
        <w:rPr>
          <w:rFonts w:hint="eastAsia"/>
        </w:rPr>
        <w:t>（四）党的作风建设方面</w:t>
      </w:r>
    </w:p>
    <w:p w:rsidR="0065612F" w:rsidRDefault="0065612F" w:rsidP="0065612F">
      <w:pPr>
        <w:ind w:firstLineChars="200" w:firstLine="420"/>
      </w:pPr>
      <w:r>
        <w:rPr>
          <w:rFonts w:hint="eastAsia"/>
        </w:rPr>
        <w:t>问题</w:t>
      </w:r>
      <w:r>
        <w:t>9</w:t>
      </w:r>
      <w:r>
        <w:t>：作风效能建设</w:t>
      </w:r>
      <w:r>
        <w:t>“</w:t>
      </w:r>
      <w:r>
        <w:t>宽松软</w:t>
      </w:r>
      <w:r>
        <w:t>”</w:t>
      </w:r>
      <w:r>
        <w:t>。</w:t>
      </w:r>
    </w:p>
    <w:p w:rsidR="0065612F" w:rsidRDefault="0065612F" w:rsidP="0065612F">
      <w:pPr>
        <w:ind w:firstLineChars="200" w:firstLine="420"/>
      </w:pPr>
      <w:r>
        <w:rPr>
          <w:rFonts w:hint="eastAsia"/>
        </w:rPr>
        <w:t>整改情况：一是加强作风效能建设，</w:t>
      </w:r>
      <w:r>
        <w:t>2020</w:t>
      </w:r>
      <w:r>
        <w:t>年</w:t>
      </w:r>
      <w:r>
        <w:t>3</w:t>
      </w:r>
      <w:r>
        <w:t>月</w:t>
      </w:r>
      <w:r>
        <w:t>30</w:t>
      </w:r>
      <w:r>
        <w:t>日组织学习了《中国共产党廉洁自律准则》《安徽省城市管理执法规范化建设标准（试行）》，强化队伍管理，提升纪律规矩意识。二是</w:t>
      </w:r>
      <w:r>
        <w:t>2020</w:t>
      </w:r>
      <w:r>
        <w:t>年</w:t>
      </w:r>
      <w:r>
        <w:t>4</w:t>
      </w:r>
      <w:r>
        <w:t>月</w:t>
      </w:r>
      <w:r>
        <w:t>9</w:t>
      </w:r>
      <w:r>
        <w:t>日对</w:t>
      </w:r>
      <w:r>
        <w:t>2016</w:t>
      </w:r>
      <w:r>
        <w:t>年春节后单位开展督查涉及到的违反制度规定人员进行了集体约谈。三是按照《局机关作风效能建设考核细则》规定，每周</w:t>
      </w:r>
      <w:r>
        <w:t>1</w:t>
      </w:r>
      <w:r>
        <w:t>次对外勤工作督查检查，认真填报考核登记表。巡察整改以来，暂未发现有违反规定的情况。不定期开展作风效能督查，规范上下班签到制度，加强日常监管。四是针对</w:t>
      </w:r>
      <w:r>
        <w:t>2019</w:t>
      </w:r>
      <w:r>
        <w:t>年</w:t>
      </w:r>
      <w:r>
        <w:t>4</w:t>
      </w:r>
      <w:r>
        <w:t>月城管监督指挥中心</w:t>
      </w:r>
      <w:r>
        <w:t>1</w:t>
      </w:r>
      <w:r>
        <w:t>名职工上班时间违反工作纪</w:t>
      </w:r>
      <w:r>
        <w:rPr>
          <w:rFonts w:hint="eastAsia"/>
        </w:rPr>
        <w:t>律问题，区城管监督指挥中心在该同志奖励性绩效工资中兑现了处罚，并取消其当年度评先评优资格。五是针对个别机关干部职工存在迟到早退问题，局党组</w:t>
      </w:r>
      <w:r>
        <w:t>2020</w:t>
      </w:r>
      <w:r>
        <w:t>年</w:t>
      </w:r>
      <w:r>
        <w:t>2</w:t>
      </w:r>
      <w:r>
        <w:t>月</w:t>
      </w:r>
      <w:r>
        <w:t>19</w:t>
      </w:r>
      <w:r>
        <w:t>日对机关全体干部职工及二级机构负责人进行了集体约谈，做到警示提醒，提升纪律规矩意识。</w:t>
      </w:r>
    </w:p>
    <w:p w:rsidR="0065612F" w:rsidRDefault="0065612F" w:rsidP="0065612F">
      <w:pPr>
        <w:ind w:firstLineChars="200" w:firstLine="420"/>
      </w:pPr>
      <w:r>
        <w:rPr>
          <w:rFonts w:hint="eastAsia"/>
        </w:rPr>
        <w:t>问题</w:t>
      </w:r>
      <w:r>
        <w:t>10.</w:t>
      </w:r>
      <w:r>
        <w:t>扶贫帮扶工作不扎实。</w:t>
      </w:r>
    </w:p>
    <w:p w:rsidR="0065612F" w:rsidRDefault="0065612F" w:rsidP="0065612F">
      <w:pPr>
        <w:ind w:firstLineChars="200" w:firstLine="420"/>
      </w:pPr>
      <w:r>
        <w:rPr>
          <w:rFonts w:hint="eastAsia"/>
        </w:rPr>
        <w:t>整改情况：一是积极应对疫情影响，通过电话和微信方式加强与贫困户联系，做好贫困户疫情防控知识、“两不愁、三保障”等知识的宣传，摸清贫困人口外出务工意愿、就业服务和产业发展需求，鼓励和支持贫困户因地制宜发展特色种养业。二是认真了解核对贫困户基础信息。对贫困户扶贫手册与“基本情况”展板致贫原因、“四项清单”和扶贫手册劳动能力不一致的情况进行了整改。同时对贫困户家中从事生态护林员工作的，在走访中进行了从业安全提示。三是</w:t>
      </w:r>
      <w:r>
        <w:t>2020</w:t>
      </w:r>
      <w:r>
        <w:t>年</w:t>
      </w:r>
      <w:r>
        <w:t>3</w:t>
      </w:r>
      <w:r>
        <w:t>月修订完善了帮扶工作制度，进一步明确帮扶工作职责。四是</w:t>
      </w:r>
      <w:r>
        <w:t>2020</w:t>
      </w:r>
      <w:r>
        <w:t>年</w:t>
      </w:r>
      <w:r>
        <w:t>3</w:t>
      </w:r>
      <w:r>
        <w:t>月组织帮扶责任人学习</w:t>
      </w:r>
      <w:r>
        <w:rPr>
          <w:rFonts w:hint="eastAsia"/>
        </w:rPr>
        <w:t>了习近平关于脱贫攻坚重要论述和在决战决胜脱贫攻坚座谈会上的讲话，并进行脱贫攻坚应知应会知识测试，进一步强化了帮扶责任人对扶贫政策的掌握。五是深入开展脱贫户“回头看”，进一步核查贫困户“两不愁三保障”及饮水安全、家庭收入及来源、生产生活现状等基本情况，分析脱贫稳定性，了解后续发展需求，帮助制订</w:t>
      </w:r>
      <w:r>
        <w:t>2020</w:t>
      </w:r>
      <w:r>
        <w:t>年</w:t>
      </w:r>
      <w:r>
        <w:t>“</w:t>
      </w:r>
      <w:r>
        <w:t>一户一方案，一人一措施</w:t>
      </w:r>
      <w:r>
        <w:t>”</w:t>
      </w:r>
      <w:r>
        <w:t>。</w:t>
      </w:r>
    </w:p>
    <w:p w:rsidR="0065612F" w:rsidRDefault="0065612F" w:rsidP="0065612F">
      <w:pPr>
        <w:ind w:firstLineChars="200" w:firstLine="420"/>
      </w:pPr>
      <w:r>
        <w:rPr>
          <w:rFonts w:hint="eastAsia"/>
        </w:rPr>
        <w:t>（五）党的纪律建设方面</w:t>
      </w:r>
    </w:p>
    <w:p w:rsidR="0065612F" w:rsidRDefault="0065612F" w:rsidP="0065612F">
      <w:pPr>
        <w:ind w:firstLineChars="200" w:firstLine="420"/>
      </w:pPr>
      <w:r>
        <w:rPr>
          <w:rFonts w:hint="eastAsia"/>
        </w:rPr>
        <w:t>问题</w:t>
      </w:r>
      <w:r>
        <w:t>11</w:t>
      </w:r>
      <w:r>
        <w:t>：落实全面从严治党主体责任有差距。</w:t>
      </w:r>
    </w:p>
    <w:p w:rsidR="0065612F" w:rsidRDefault="0065612F" w:rsidP="0065612F">
      <w:pPr>
        <w:ind w:firstLineChars="200" w:firstLine="420"/>
      </w:pPr>
      <w:r>
        <w:rPr>
          <w:rFonts w:hint="eastAsia"/>
        </w:rPr>
        <w:t>整改情况：一是局党组严格履行党风廉政建设主体责任，</w:t>
      </w:r>
      <w:r>
        <w:t>2020</w:t>
      </w:r>
      <w:r>
        <w:t>年</w:t>
      </w:r>
      <w:r>
        <w:t>1</w:t>
      </w:r>
      <w:r>
        <w:t>月以来共召开</w:t>
      </w:r>
      <w:r>
        <w:t>5</w:t>
      </w:r>
      <w:r>
        <w:t>次会议研究部署推动巡察整改工作及党风廉政建设工作。拟定《黄山区城管执法局</w:t>
      </w:r>
      <w:r>
        <w:t>2020</w:t>
      </w:r>
      <w:r>
        <w:t>年度党风廉政建设工作要点》，强化责任落实。二是</w:t>
      </w:r>
      <w:r>
        <w:t>2020</w:t>
      </w:r>
      <w:r>
        <w:t>年</w:t>
      </w:r>
      <w:r>
        <w:t>2</w:t>
      </w:r>
      <w:r>
        <w:t>月</w:t>
      </w:r>
      <w:r>
        <w:t>18</w:t>
      </w:r>
      <w:r>
        <w:t>日召开局党组成员、二级机构及股室负责人述责述廉工作会议，听取班子成员口头汇报</w:t>
      </w:r>
      <w:r>
        <w:t>2019</w:t>
      </w:r>
      <w:r>
        <w:t>年度履行党风廉政</w:t>
      </w:r>
      <w:r>
        <w:t>“</w:t>
      </w:r>
      <w:r>
        <w:t>一岗双责</w:t>
      </w:r>
      <w:r>
        <w:t>”</w:t>
      </w:r>
      <w:r>
        <w:t>落实情况，二级机构及股室负责人进行书面汇报，并邀请区纪委监委派驻纪检监察组参会监督。各责任人结合城市管理日常工作，履行党风廉政教育管理职责，切实开展廉政谈话和</w:t>
      </w:r>
      <w:r>
        <w:t>“</w:t>
      </w:r>
      <w:r>
        <w:t>三个以案</w:t>
      </w:r>
      <w:r>
        <w:t>”</w:t>
      </w:r>
      <w:r>
        <w:t>警示教育，</w:t>
      </w:r>
      <w:r>
        <w:rPr>
          <w:rFonts w:hint="eastAsia"/>
        </w:rPr>
        <w:t>检视问题整改。三是严格落实“一岗双责”，各分管领导结合各自分管领域梳理排查了城管执法、项目建设和重点领域岗位廉政风险点。</w:t>
      </w:r>
      <w:r>
        <w:t>2019</w:t>
      </w:r>
      <w:r>
        <w:t>年</w:t>
      </w:r>
      <w:r>
        <w:t>12</w:t>
      </w:r>
      <w:r>
        <w:t>月</w:t>
      </w:r>
      <w:r>
        <w:t>25</w:t>
      </w:r>
      <w:r>
        <w:t>日修订了《黄山区城管执法局财务管理制度》，</w:t>
      </w:r>
      <w:r>
        <w:t>2020</w:t>
      </w:r>
      <w:r>
        <w:t>年</w:t>
      </w:r>
      <w:r>
        <w:t>3</w:t>
      </w:r>
      <w:r>
        <w:t>月</w:t>
      </w:r>
      <w:r>
        <w:t>17</w:t>
      </w:r>
      <w:r>
        <w:t>日修订了《黄山区城管执法局车辆管理制度》，</w:t>
      </w:r>
      <w:r>
        <w:t>2020</w:t>
      </w:r>
      <w:r>
        <w:t>年</w:t>
      </w:r>
      <w:r>
        <w:t>3</w:t>
      </w:r>
      <w:r>
        <w:t>月</w:t>
      </w:r>
      <w:r>
        <w:t>17</w:t>
      </w:r>
      <w:r>
        <w:t>日制定了《黄山区城管执法局项目管理制度》。四是认真开展廉政谈话，</w:t>
      </w:r>
      <w:r>
        <w:t>2019</w:t>
      </w:r>
      <w:r>
        <w:t>年度</w:t>
      </w:r>
      <w:r>
        <w:t>9</w:t>
      </w:r>
      <w:r>
        <w:t>月至</w:t>
      </w:r>
      <w:r>
        <w:t>12</w:t>
      </w:r>
      <w:r>
        <w:t>月开展各类廉政谈话</w:t>
      </w:r>
      <w:r>
        <w:t>19</w:t>
      </w:r>
      <w:r>
        <w:t>人次。</w:t>
      </w:r>
      <w:r>
        <w:t>2020</w:t>
      </w:r>
      <w:r>
        <w:t>年一季度，局主要领导与班子成员、班子成员与二级机构负责人、股室负责人、职务晋升及重要岗位的同志分别开展了廉政谈话共计</w:t>
      </w:r>
      <w:r>
        <w:t>16</w:t>
      </w:r>
      <w:r>
        <w:t>人次，做到</w:t>
      </w:r>
      <w:r>
        <w:rPr>
          <w:rFonts w:hint="eastAsia"/>
        </w:rPr>
        <w:t>真谈实谈。</w:t>
      </w:r>
    </w:p>
    <w:p w:rsidR="0065612F" w:rsidRDefault="0065612F" w:rsidP="0065612F">
      <w:pPr>
        <w:ind w:firstLineChars="200" w:firstLine="420"/>
      </w:pPr>
      <w:r>
        <w:rPr>
          <w:rFonts w:hint="eastAsia"/>
        </w:rPr>
        <w:t>（六）夺取反腐败斗争压倒性胜利方面</w:t>
      </w:r>
    </w:p>
    <w:p w:rsidR="0065612F" w:rsidRDefault="0065612F" w:rsidP="0065612F">
      <w:pPr>
        <w:ind w:firstLineChars="200" w:firstLine="420"/>
      </w:pPr>
      <w:r>
        <w:rPr>
          <w:rFonts w:hint="eastAsia"/>
        </w:rPr>
        <w:t>问题</w:t>
      </w:r>
      <w:r>
        <w:t>12</w:t>
      </w:r>
      <w:r>
        <w:t>：财经纪律执行不严。</w:t>
      </w:r>
    </w:p>
    <w:p w:rsidR="0065612F" w:rsidRDefault="0065612F" w:rsidP="0065612F">
      <w:pPr>
        <w:ind w:firstLineChars="200" w:firstLine="420"/>
      </w:pPr>
      <w:r>
        <w:rPr>
          <w:rFonts w:hint="eastAsia"/>
        </w:rPr>
        <w:t>整改情况：一是关于会计分录不准确问题，已按要求调整到位。二是</w:t>
      </w:r>
      <w:r>
        <w:t>2019</w:t>
      </w:r>
      <w:r>
        <w:t>年</w:t>
      </w:r>
      <w:r>
        <w:t>12</w:t>
      </w:r>
      <w:r>
        <w:t>月</w:t>
      </w:r>
      <w:r>
        <w:t>25</w:t>
      </w:r>
      <w:r>
        <w:t>日修订完善了《黄山区城管执法局财务管理制度》并下发到二级机构，要求按规定严格执行。三是补充完善了</w:t>
      </w:r>
      <w:r>
        <w:t>2017</w:t>
      </w:r>
      <w:r>
        <w:t>年</w:t>
      </w:r>
      <w:r>
        <w:t>6</w:t>
      </w:r>
      <w:r>
        <w:t>月</w:t>
      </w:r>
      <w:r>
        <w:t>2</w:t>
      </w:r>
      <w:r>
        <w:t>号凭证付安保服务费的相关附件材料。四是关于个别垃圾清运劳务费无完税发票问题，目前该账目经整改已完税。五是</w:t>
      </w:r>
      <w:r>
        <w:t>2020</w:t>
      </w:r>
      <w:r>
        <w:t>年</w:t>
      </w:r>
      <w:r>
        <w:t>3</w:t>
      </w:r>
      <w:r>
        <w:t>月</w:t>
      </w:r>
      <w:r>
        <w:t>17</w:t>
      </w:r>
      <w:r>
        <w:t>日修订《黄山区城管执法局车辆管理制度》，目前执法车辆用燃油等事项已实行专人管理单车核算并要求驾驶员将每次加油的凭证交到各办公室分类登记台账。六是加强了固定资产登记管理，对本单位固定资产进行了一次清查</w:t>
      </w:r>
      <w:r>
        <w:rPr>
          <w:rFonts w:hint="eastAsia"/>
        </w:rPr>
        <w:t>盘点，完善了固定资产台账。关于原办公楼监控系统未登记固定资产账问题，目前该办公楼已移交国资公司，原来的监控系统也一并移交给了国资公司。七是针对建筑垃圾消纳场治理未按《黄山区政府投资类小型工程交易管理暂行办法》履行相关手续问题，</w:t>
      </w:r>
      <w:r>
        <w:t>2020</w:t>
      </w:r>
      <w:r>
        <w:t>年</w:t>
      </w:r>
      <w:r>
        <w:t>4</w:t>
      </w:r>
      <w:r>
        <w:t>月</w:t>
      </w:r>
      <w:r>
        <w:t>9</w:t>
      </w:r>
      <w:r>
        <w:t>日，局党组对该项目管理人员进行了集体约谈。</w:t>
      </w:r>
    </w:p>
    <w:p w:rsidR="0065612F" w:rsidRDefault="0065612F" w:rsidP="0065612F">
      <w:pPr>
        <w:ind w:firstLineChars="200" w:firstLine="420"/>
      </w:pPr>
      <w:r>
        <w:rPr>
          <w:rFonts w:hint="eastAsia"/>
        </w:rPr>
        <w:t>问题</w:t>
      </w:r>
      <w:r>
        <w:t>13</w:t>
      </w:r>
      <w:r>
        <w:t>：项目工程建设不规范。</w:t>
      </w:r>
    </w:p>
    <w:p w:rsidR="0065612F" w:rsidRDefault="0065612F" w:rsidP="0065612F">
      <w:pPr>
        <w:ind w:firstLineChars="200" w:firstLine="420"/>
      </w:pPr>
      <w:r>
        <w:rPr>
          <w:rFonts w:hint="eastAsia"/>
        </w:rPr>
        <w:t>整改情况：一是健全完善制度。</w:t>
      </w:r>
      <w:r>
        <w:t>2020</w:t>
      </w:r>
      <w:r>
        <w:t>年</w:t>
      </w:r>
      <w:r>
        <w:t>3</w:t>
      </w:r>
      <w:r>
        <w:t>月经研究制定了《黄山区城管局工程项目管理制度》。二是</w:t>
      </w:r>
      <w:r>
        <w:t>2020</w:t>
      </w:r>
      <w:r>
        <w:t>年</w:t>
      </w:r>
      <w:r>
        <w:t>3</w:t>
      </w:r>
      <w:r>
        <w:t>月</w:t>
      </w:r>
      <w:r>
        <w:t>18</w:t>
      </w:r>
      <w:r>
        <w:t>日组织单位相关人员学习《关于印发</w:t>
      </w:r>
      <w:r>
        <w:t>&lt;</w:t>
      </w:r>
      <w:r>
        <w:t>黄山区政府投资微小型工程自主发包实施意见</w:t>
      </w:r>
      <w:r>
        <w:t>&gt;</w:t>
      </w:r>
      <w:r>
        <w:t>的通知》《黄山区人民政府办公室关于印发黄山区政府投资项目工程造价变更管理实施细则（试行）的通知》等工程管理法律法规和相关政策文件，提高业务能力，力争项目管理做到控制价精准、招投标规范等。三是</w:t>
      </w:r>
      <w:r>
        <w:t>2019</w:t>
      </w:r>
      <w:r>
        <w:t>年</w:t>
      </w:r>
      <w:r>
        <w:t>12</w:t>
      </w:r>
      <w:r>
        <w:t>月</w:t>
      </w:r>
      <w:r>
        <w:t>27</w:t>
      </w:r>
      <w:r>
        <w:t>日严格按招投标规范要求完成黄山区雨污水管网检测及清淤采购项目。四是对近几年完成的工程项目进行认真摸排，从招投标、工程</w:t>
      </w:r>
      <w:r>
        <w:rPr>
          <w:rFonts w:hint="eastAsia"/>
        </w:rPr>
        <w:t>施工、验收等各方面进行排查，对发现的问题及时安排专人进行整改。五是目前区城管执法局现有在建项目</w:t>
      </w:r>
      <w:r>
        <w:t>2</w:t>
      </w:r>
      <w:r>
        <w:t>个，拟在建项目</w:t>
      </w:r>
      <w:r>
        <w:t>2</w:t>
      </w:r>
      <w:r>
        <w:t>个，按照《黄山区城管局工程项目管理制度》做好项目管理工作，严格按施工图纸施工，控制工程变更。确需进行变更的项目，严格按照文件执行变更手续。六是针对项目管理问题，</w:t>
      </w:r>
      <w:r>
        <w:t>2020</w:t>
      </w:r>
      <w:r>
        <w:t>年</w:t>
      </w:r>
      <w:r>
        <w:t>4</w:t>
      </w:r>
      <w:r>
        <w:t>月</w:t>
      </w:r>
      <w:r>
        <w:t>9</w:t>
      </w:r>
      <w:r>
        <w:t>日局党组对相关人员进行了集体谈话。</w:t>
      </w:r>
    </w:p>
    <w:p w:rsidR="0065612F" w:rsidRDefault="0065612F" w:rsidP="0065612F">
      <w:pPr>
        <w:ind w:firstLineChars="200" w:firstLine="420"/>
      </w:pPr>
      <w:r>
        <w:rPr>
          <w:rFonts w:hint="eastAsia"/>
        </w:rPr>
        <w:t>三、注重成果转化，确保整改工作取得实效</w:t>
      </w:r>
    </w:p>
    <w:p w:rsidR="0065612F" w:rsidRDefault="0065612F" w:rsidP="0065612F">
      <w:pPr>
        <w:ind w:firstLineChars="200" w:firstLine="420"/>
      </w:pPr>
      <w:r>
        <w:rPr>
          <w:rFonts w:hint="eastAsia"/>
        </w:rPr>
        <w:t>一是持续抓好整改落实。对前期已经整改完成的工作认真开展“回头看”，巩固已有成效，力争不反弹。对需要长期坚持的事项，持续加以推进，常抓不懈。二是完善长效机制。在抓好整改的同时，深入分析问题产生的深层次原因，做到举一反三、标本兼治。建立健全各项规章制度，坚决抓好落实，严格做到用制度管人管事。三是压实管党治党主体责任。增强全面从严治党政治自觉，压实主体责任，落实“一岗双责”。强化措施、夯实责任，确保问题整改不留死角、全部到位。同时，主动接受监督，确保巡察整改成效经得起实践和群众的检验。</w:t>
      </w:r>
    </w:p>
    <w:p w:rsidR="0065612F" w:rsidRDefault="0065612F" w:rsidP="0065612F">
      <w:pPr>
        <w:ind w:firstLineChars="200" w:firstLine="420"/>
      </w:pPr>
      <w:r>
        <w:rPr>
          <w:rFonts w:hint="eastAsia"/>
        </w:rPr>
        <w:t>欢迎广大干部群众对巡察整改落实情况进行监督。如有意见和建议，请及时向我们反映。</w:t>
      </w:r>
    </w:p>
    <w:p w:rsidR="0065612F" w:rsidRDefault="0065612F" w:rsidP="0065612F">
      <w:pPr>
        <w:ind w:firstLineChars="200" w:firstLine="420"/>
      </w:pPr>
      <w:r>
        <w:rPr>
          <w:rFonts w:hint="eastAsia"/>
        </w:rPr>
        <w:t>邮政地址：翡翠西路北侧综合办公区</w:t>
      </w:r>
      <w:r>
        <w:t>2</w:t>
      </w:r>
      <w:r>
        <w:t>号楼五楼</w:t>
      </w:r>
    </w:p>
    <w:p w:rsidR="0065612F" w:rsidRDefault="0065612F" w:rsidP="0065612F">
      <w:pPr>
        <w:ind w:firstLineChars="200" w:firstLine="420"/>
      </w:pPr>
      <w:r>
        <w:rPr>
          <w:rFonts w:hint="eastAsia"/>
        </w:rPr>
        <w:t>联系电话：</w:t>
      </w:r>
      <w:r>
        <w:t>0559-8509858</w:t>
      </w:r>
    </w:p>
    <w:p w:rsidR="0065612F" w:rsidRDefault="0065612F" w:rsidP="0065612F">
      <w:pPr>
        <w:ind w:firstLineChars="200" w:firstLine="420"/>
      </w:pPr>
      <w:r>
        <w:rPr>
          <w:rFonts w:hint="eastAsia"/>
        </w:rPr>
        <w:t>电子邮箱：</w:t>
      </w:r>
      <w:r>
        <w:t>HSCGJ2020@163.com</w:t>
      </w:r>
    </w:p>
    <w:p w:rsidR="0065612F" w:rsidRDefault="0065612F" w:rsidP="0065612F">
      <w:pPr>
        <w:ind w:firstLineChars="200" w:firstLine="420"/>
        <w:jc w:val="right"/>
        <w:rPr>
          <w:rFonts w:hint="eastAsia"/>
        </w:rPr>
      </w:pPr>
      <w:r>
        <w:rPr>
          <w:rFonts w:hint="eastAsia"/>
        </w:rPr>
        <w:t>中共黄山区城管执法局党组</w:t>
      </w:r>
      <w:smartTag w:uri="urn:schemas-microsoft-com:office:smarttags" w:element="chsdate">
        <w:smartTagPr>
          <w:attr w:name="IsROCDate" w:val="False"/>
          <w:attr w:name="IsLunarDate" w:val="False"/>
          <w:attr w:name="Day" w:val="22"/>
          <w:attr w:name="Month" w:val="5"/>
          <w:attr w:name="Year" w:val="2020"/>
        </w:smartTagPr>
        <w:r>
          <w:rPr>
            <w:rFonts w:hint="eastAsia"/>
          </w:rPr>
          <w:t>2020-5-22</w:t>
        </w:r>
      </w:smartTag>
    </w:p>
    <w:p w:rsidR="0065612F" w:rsidRDefault="0065612F" w:rsidP="008F2B2A">
      <w:pPr>
        <w:sectPr w:rsidR="0065612F" w:rsidSect="008F2B2A">
          <w:type w:val="continuous"/>
          <w:pgSz w:w="11906" w:h="16838" w:code="9"/>
          <w:pgMar w:top="1644" w:right="1236" w:bottom="1418" w:left="1814" w:header="851" w:footer="907" w:gutter="0"/>
          <w:pgNumType w:start="1"/>
          <w:cols w:space="425"/>
          <w:docGrid w:type="lines" w:linePitch="341" w:charSpace="2373"/>
        </w:sectPr>
      </w:pPr>
    </w:p>
    <w:p w:rsidR="00886DEC" w:rsidRDefault="00886DEC"/>
    <w:sectPr w:rsidR="00886D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5612F"/>
    <w:rsid w:val="0065612F"/>
    <w:rsid w:val="00886D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5612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5612F"/>
    <w:rPr>
      <w:rFonts w:ascii="黑体" w:eastAsia="黑体" w:hAnsi="宋体" w:cs="Times New Roman"/>
      <w:b/>
      <w:kern w:val="36"/>
      <w:sz w:val="32"/>
      <w:szCs w:val="32"/>
    </w:rPr>
  </w:style>
  <w:style w:type="paragraph" w:customStyle="1" w:styleId="Char2CharCharChar">
    <w:name w:val="Char2 Char Char Char"/>
    <w:basedOn w:val="a"/>
    <w:autoRedefine/>
    <w:rsid w:val="0065612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933</Words>
  <Characters>5322</Characters>
  <Application>Microsoft Office Word</Application>
  <DocSecurity>0</DocSecurity>
  <Lines>44</Lines>
  <Paragraphs>12</Paragraphs>
  <ScaleCrop>false</ScaleCrop>
  <Company>Microsoft</Company>
  <LinksUpToDate>false</LinksUpToDate>
  <CharactersWithSpaces>6243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2022-05-17T08:22:00Z</dcterms:created>
</cp:coreProperties>
</file>