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77" w:rsidRDefault="00464977" w:rsidP="00E4039F">
      <w:pPr>
        <w:pStyle w:val="1"/>
      </w:pPr>
      <w:r w:rsidRPr="00E4039F">
        <w:rPr>
          <w:rFonts w:hint="eastAsia"/>
        </w:rPr>
        <w:t>商河城管加大巡查力度多措并举规范市容秩序</w:t>
      </w:r>
    </w:p>
    <w:p w:rsidR="00464977" w:rsidRDefault="00464977" w:rsidP="00464977">
      <w:pPr>
        <w:ind w:firstLineChars="200" w:firstLine="420"/>
        <w:jc w:val="left"/>
      </w:pPr>
      <w:r>
        <w:rPr>
          <w:rFonts w:hint="eastAsia"/>
        </w:rPr>
        <w:t>近日，按照疫情防控要求部署，商河县城管局把城市管理与疫情防控相结合、共推进，不断加大巡查和监管力度，全力以赴确保疫情防控期间城市管理各项工作不断档、不缺位。</w:t>
      </w:r>
    </w:p>
    <w:p w:rsidR="00464977" w:rsidRDefault="00464977" w:rsidP="00464977">
      <w:pPr>
        <w:ind w:firstLineChars="200" w:firstLine="420"/>
        <w:jc w:val="left"/>
      </w:pPr>
      <w:r>
        <w:t xml:space="preserve"> </w:t>
      </w:r>
      <w:r>
        <w:t>商河城管直属中队通过不间断巡查、定点值守、错时执法等多种方式，在辖区内人流较为集中的区域进行巡查、疏导，及时取缔流动摊点、违规店外经营等行为，扎实做好做细疫情防控和城市管理各项工作。执法人员每天早上</w:t>
      </w:r>
      <w:r>
        <w:t>8</w:t>
      </w:r>
      <w:r>
        <w:t>点前上岗，采取巡查检查的方式强化管理。他们克服区域广、人手不足等问题，对城区的流动摊点、聚集人群及时劝离，引导他们严格落实疫情防控要求。</w:t>
      </w:r>
    </w:p>
    <w:p w:rsidR="00464977" w:rsidRDefault="00464977" w:rsidP="00464977">
      <w:pPr>
        <w:ind w:firstLineChars="200" w:firstLine="420"/>
        <w:jc w:val="left"/>
      </w:pPr>
      <w:r>
        <w:t xml:space="preserve"> </w:t>
      </w:r>
      <w:r>
        <w:t>为规范疫情防控期间商河城区市容环境秩序，直属中队采取分区域网格的形式，加大管理巡查力度，及时发现乱摆乱卖等行为。同时，执法队员严格做好早市、夜市的巡查管理，降低疫情传播风险。下一步，直属中队将严格落实疫情防控责任，持续加大巡查力度，取缔占道乱摆乱卖，齐心协力构筑抵御疫情防线，为打赢疫情防控阻击战贡献商河城管力量。</w:t>
      </w:r>
    </w:p>
    <w:p w:rsidR="00464977" w:rsidRDefault="00464977" w:rsidP="00464977">
      <w:pPr>
        <w:ind w:firstLineChars="200" w:firstLine="420"/>
        <w:jc w:val="left"/>
      </w:pPr>
      <w:r>
        <w:rPr>
          <w:rFonts w:hint="eastAsia"/>
        </w:rPr>
        <w:t>原标题：商河城管加大巡查力度多措并举规范市容秩序</w:t>
      </w:r>
    </w:p>
    <w:p w:rsidR="00464977" w:rsidRDefault="00464977" w:rsidP="00464977">
      <w:pPr>
        <w:ind w:firstLineChars="200" w:firstLine="420"/>
        <w:jc w:val="right"/>
      </w:pPr>
      <w:r w:rsidRPr="00323994">
        <w:rPr>
          <w:rFonts w:hint="eastAsia"/>
        </w:rPr>
        <w:t>舜网</w:t>
      </w:r>
      <w:r w:rsidRPr="00323994">
        <w:t>-</w:t>
      </w:r>
      <w:r w:rsidRPr="00323994">
        <w:t>济南日报</w:t>
      </w:r>
      <w:r w:rsidRPr="00323994">
        <w:t>2022-04-28</w:t>
      </w:r>
    </w:p>
    <w:p w:rsidR="00464977" w:rsidRDefault="00464977" w:rsidP="004B07F8">
      <w:pPr>
        <w:sectPr w:rsidR="00464977" w:rsidSect="004B07F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1159D" w:rsidRDefault="0051159D"/>
    <w:sectPr w:rsidR="00511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4977"/>
    <w:rsid w:val="00464977"/>
    <w:rsid w:val="0051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6497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6497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2022-05-23T03:26:00Z</dcterms:created>
</cp:coreProperties>
</file>