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B3" w:rsidRDefault="00322CB3" w:rsidP="00895F8A">
      <w:pPr>
        <w:pStyle w:val="1"/>
      </w:pPr>
      <w:r w:rsidRPr="00E36FDB">
        <w:rPr>
          <w:rFonts w:hint="eastAsia"/>
        </w:rPr>
        <w:t>南宁市人大代表审议政府工作报告侧记</w:t>
      </w:r>
    </w:p>
    <w:p w:rsidR="00322CB3" w:rsidRDefault="00322CB3" w:rsidP="00322CB3">
      <w:pPr>
        <w:spacing w:line="245" w:lineRule="auto"/>
        <w:ind w:firstLineChars="200" w:firstLine="420"/>
        <w:jc w:val="left"/>
      </w:pPr>
      <w:r>
        <w:rPr>
          <w:rFonts w:hint="eastAsia"/>
        </w:rPr>
        <w:t>奋斗不停歇</w:t>
      </w:r>
      <w:r>
        <w:t xml:space="preserve"> </w:t>
      </w:r>
      <w:r>
        <w:t>奋进新征程</w:t>
      </w:r>
    </w:p>
    <w:p w:rsidR="00322CB3" w:rsidRDefault="00322CB3" w:rsidP="00322CB3">
      <w:pPr>
        <w:spacing w:line="245" w:lineRule="auto"/>
        <w:ind w:firstLineChars="200" w:firstLine="420"/>
        <w:jc w:val="left"/>
      </w:pPr>
      <w:r>
        <w:rPr>
          <w:rFonts w:hint="eastAsia"/>
        </w:rPr>
        <w:t>南宁市人大代表审议政府工作报告侧记</w:t>
      </w:r>
    </w:p>
    <w:p w:rsidR="00322CB3" w:rsidRDefault="00322CB3" w:rsidP="00322CB3">
      <w:pPr>
        <w:spacing w:line="245" w:lineRule="auto"/>
        <w:ind w:firstLineChars="200" w:firstLine="420"/>
        <w:jc w:val="left"/>
      </w:pPr>
      <w:r>
        <w:t>1</w:t>
      </w:r>
      <w:r>
        <w:t>月</w:t>
      </w:r>
      <w:r>
        <w:t>25</w:t>
      </w:r>
      <w:r>
        <w:t>日，出席南宁市第十五届人民代表大会第二次会议的市人大代表分组审议政府工作报告。代表们结合工作实际认真审议、踊跃发言，为全面落实强首府战略，奋力建设新时代中国特色社会主义壮美广西首善之地积极建言献策贡献智慧与力量。</w:t>
      </w:r>
    </w:p>
    <w:p w:rsidR="00322CB3" w:rsidRDefault="00322CB3" w:rsidP="00322CB3">
      <w:pPr>
        <w:spacing w:line="245" w:lineRule="auto"/>
        <w:ind w:firstLineChars="200" w:firstLine="420"/>
        <w:jc w:val="left"/>
      </w:pPr>
      <w:r>
        <w:t>审议中，代表们一致认为，政府工作报告立意高远、内涵丰富，主题鲜明、措施扎实，全面贯彻党中央、自治区党委和市委的决策部署，切合了南宁市发展实际，充分顺应了全市人民的热切期盼，是一个求真务实、催人奋进、鼓舞斗志的好报告。</w:t>
      </w:r>
    </w:p>
    <w:p w:rsidR="00322CB3" w:rsidRDefault="00322CB3" w:rsidP="00322CB3">
      <w:pPr>
        <w:spacing w:line="245" w:lineRule="auto"/>
        <w:ind w:firstLineChars="200" w:firstLine="420"/>
        <w:jc w:val="left"/>
      </w:pPr>
      <w:r>
        <w:t>“</w:t>
      </w:r>
      <w:r>
        <w:t>基本养老保险、基本医疗保险制度实现全覆盖，公租房工作经验在全国推广。</w:t>
      </w:r>
      <w:r>
        <w:t>”</w:t>
      </w:r>
      <w:r>
        <w:t>政府工作报告中的这段表述让市人大代表黄文广深受感动。他说：</w:t>
      </w:r>
      <w:r>
        <w:t>“</w:t>
      </w:r>
      <w:r>
        <w:t>报告很实在，总结成绩实事求是，部署发展令人充满期待。</w:t>
      </w:r>
      <w:r>
        <w:t>”</w:t>
      </w:r>
    </w:p>
    <w:p w:rsidR="00322CB3" w:rsidRDefault="00322CB3" w:rsidP="00322CB3">
      <w:pPr>
        <w:spacing w:line="245" w:lineRule="auto"/>
        <w:ind w:firstLineChars="200" w:firstLine="420"/>
        <w:jc w:val="left"/>
      </w:pPr>
      <w:r>
        <w:t>“</w:t>
      </w:r>
      <w:r>
        <w:t>政府工作报告中提出，建设国际消费中心城市，推进商文旅融合，大力发展专业市场，推进消费便民惠民。</w:t>
      </w:r>
      <w:r>
        <w:t>”</w:t>
      </w:r>
      <w:r>
        <w:t>市人大代表覃杨一直关注南宁国际消费中心城市建设情况，仔细研读政府工作报告后，深受鼓舞。覃杨认为，推动国际消费中心城市建设不仅能持续培育消费增长新动能，加快实现商业布局统筹，打造凸显特色的新型消费商圈，而且能营造更好的消费环境。</w:t>
      </w:r>
    </w:p>
    <w:p w:rsidR="00322CB3" w:rsidRDefault="00322CB3" w:rsidP="00322CB3">
      <w:pPr>
        <w:spacing w:line="245" w:lineRule="auto"/>
        <w:ind w:firstLineChars="200" w:firstLine="420"/>
        <w:jc w:val="left"/>
      </w:pPr>
      <w:r>
        <w:t>回望来路，总结经验；展望未来，共谋发展。</w:t>
      </w:r>
    </w:p>
    <w:p w:rsidR="00322CB3" w:rsidRDefault="00322CB3" w:rsidP="00322CB3">
      <w:pPr>
        <w:spacing w:line="245" w:lineRule="auto"/>
        <w:ind w:firstLineChars="200" w:firstLine="420"/>
        <w:jc w:val="left"/>
      </w:pPr>
      <w:r>
        <w:t>2021</w:t>
      </w:r>
      <w:r>
        <w:t>年，南宁市统筹疫情防控和经济社会发展，全面落实强首府战略，保持了社会大局和谐稳定，经济总量再上台阶，项目建设取得突破，开放合作成效明显，市场主体活力增强，生态优势巩固提升，民生保障更加有力。</w:t>
      </w:r>
    </w:p>
    <w:p w:rsidR="00322CB3" w:rsidRDefault="00322CB3" w:rsidP="00322CB3">
      <w:pPr>
        <w:spacing w:line="245" w:lineRule="auto"/>
        <w:ind w:firstLineChars="200" w:firstLine="420"/>
        <w:jc w:val="left"/>
      </w:pPr>
      <w:r>
        <w:t>“</w:t>
      </w:r>
      <w:r>
        <w:t>报告政治站位高，总结情况实，工作思路清，目标任务明，内容全面，具有很强的前瞻性、指导性。</w:t>
      </w:r>
      <w:r>
        <w:t>”</w:t>
      </w:r>
      <w:r>
        <w:t>市人大代表梁展凡表示，宾阳县将按照强开放、强产业、强市场、强投资、强治理</w:t>
      </w:r>
      <w:r>
        <w:t>“</w:t>
      </w:r>
      <w:r>
        <w:t>五强</w:t>
      </w:r>
      <w:r>
        <w:t>”</w:t>
      </w:r>
      <w:r>
        <w:t>工作要求和</w:t>
      </w:r>
      <w:r>
        <w:t>“1+3”</w:t>
      </w:r>
      <w:r>
        <w:t>重点任务，坚持政策为大、项目为王、环境为本、创新为要，统筹疫情防控、打击电信诈骗、安全稳定、征地拆迁和经济社会发展，坚决打赢开局战，全力以赴确保一季度各项工作平稳推进，全力推进工业振兴、全力培育三产服务促消费、全力加快现代农业发展、全力抓项目扩投资、全力强化要素及服务保障，推动各项工作落实。</w:t>
      </w:r>
    </w:p>
    <w:p w:rsidR="00322CB3" w:rsidRDefault="00322CB3" w:rsidP="00322CB3">
      <w:pPr>
        <w:spacing w:line="245" w:lineRule="auto"/>
        <w:ind w:firstLineChars="200" w:firstLine="420"/>
        <w:jc w:val="left"/>
      </w:pPr>
      <w:r>
        <w:t>过去的成绩鼓舞人心，新的发展目标催人奋进。</w:t>
      </w:r>
    </w:p>
    <w:p w:rsidR="00322CB3" w:rsidRDefault="00322CB3" w:rsidP="00322CB3">
      <w:pPr>
        <w:spacing w:line="245" w:lineRule="auto"/>
        <w:ind w:firstLineChars="200" w:firstLine="420"/>
        <w:jc w:val="left"/>
      </w:pPr>
      <w:r>
        <w:t>2022</w:t>
      </w:r>
      <w:r>
        <w:t>年是党的二十大召开之年，南宁市上下将切实转变观念，创新思路，强化首府都市圈思维、</w:t>
      </w:r>
      <w:r>
        <w:t>“</w:t>
      </w:r>
      <w:r>
        <w:t>双链</w:t>
      </w:r>
      <w:r>
        <w:t>”</w:t>
      </w:r>
      <w:r>
        <w:t>融合思维、枢纽经济思维、</w:t>
      </w:r>
      <w:r>
        <w:t>“</w:t>
      </w:r>
      <w:r>
        <w:t>项目为王</w:t>
      </w:r>
      <w:r>
        <w:t>”</w:t>
      </w:r>
      <w:r>
        <w:t>思维和市场主体思维。拓宽</w:t>
      </w:r>
      <w:r>
        <w:t>“</w:t>
      </w:r>
      <w:r>
        <w:t>南宁渠道</w:t>
      </w:r>
      <w:r>
        <w:t>”</w:t>
      </w:r>
      <w:r>
        <w:t>强开放，主攻实体经济强产业，畅通内外循环强市场，突出</w:t>
      </w:r>
      <w:r>
        <w:t>“</w:t>
      </w:r>
      <w:r>
        <w:t>项目为王</w:t>
      </w:r>
      <w:r>
        <w:t>”</w:t>
      </w:r>
      <w:r>
        <w:t>强投资，深化建管融合强治理，大力推进乡村振兴，大力推进科教振兴，以加强生态文明建设推动绿色发展，以增进民生福祉推动共享发展，切实抓好防疫稳定安全</w:t>
      </w:r>
      <w:r>
        <w:t>“</w:t>
      </w:r>
      <w:r>
        <w:t>三件大事</w:t>
      </w:r>
      <w:r>
        <w:t>”</w:t>
      </w:r>
      <w:r>
        <w:t>。（记者</w:t>
      </w:r>
      <w:r>
        <w:t xml:space="preserve"> </w:t>
      </w:r>
      <w:r>
        <w:t>郭少东</w:t>
      </w:r>
      <w:r>
        <w:t xml:space="preserve"> </w:t>
      </w:r>
      <w:r>
        <w:t>）</w:t>
      </w:r>
    </w:p>
    <w:p w:rsidR="00322CB3" w:rsidRDefault="00322CB3" w:rsidP="00322CB3">
      <w:pPr>
        <w:spacing w:line="245" w:lineRule="auto"/>
        <w:ind w:firstLineChars="200" w:firstLine="420"/>
        <w:jc w:val="right"/>
      </w:pPr>
      <w:r w:rsidRPr="00E36FDB">
        <w:rPr>
          <w:rFonts w:hint="eastAsia"/>
        </w:rPr>
        <w:t>南宁日报</w:t>
      </w:r>
      <w:r>
        <w:rPr>
          <w:rFonts w:hint="eastAsia"/>
        </w:rPr>
        <w:t>2022-2-9</w:t>
      </w:r>
    </w:p>
    <w:p w:rsidR="00322CB3" w:rsidRDefault="00322CB3" w:rsidP="00AC2C06">
      <w:pPr>
        <w:sectPr w:rsidR="00322CB3" w:rsidSect="00AC2C06">
          <w:type w:val="continuous"/>
          <w:pgSz w:w="11906" w:h="16838"/>
          <w:pgMar w:top="1644" w:right="1236" w:bottom="1418" w:left="1814" w:header="851" w:footer="907" w:gutter="0"/>
          <w:pgNumType w:start="1"/>
          <w:cols w:space="720"/>
          <w:docGrid w:type="lines" w:linePitch="341" w:charSpace="2373"/>
        </w:sectPr>
      </w:pPr>
    </w:p>
    <w:p w:rsidR="00DE4E2F" w:rsidRDefault="00DE4E2F"/>
    <w:sectPr w:rsidR="00DE4E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2CB3"/>
    <w:rsid w:val="00322CB3"/>
    <w:rsid w:val="00DE4E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2C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22CB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Company>Microsoft</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2022-05-13T08:25:00Z</dcterms:created>
</cp:coreProperties>
</file>