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710" w:rsidRDefault="00395710" w:rsidP="00BB0E0A">
      <w:pPr>
        <w:pStyle w:val="1"/>
      </w:pPr>
      <w:r w:rsidRPr="000D6061">
        <w:rPr>
          <w:rFonts w:hint="eastAsia"/>
        </w:rPr>
        <w:t>浅析人民法院党建工作与司法领域</w:t>
      </w:r>
      <w:r w:rsidRPr="000D6061">
        <w:t xml:space="preserve"> 意识形态问题研究</w:t>
      </w:r>
    </w:p>
    <w:p w:rsidR="00395710" w:rsidRDefault="00395710" w:rsidP="00395710">
      <w:pPr>
        <w:ind w:firstLineChars="200" w:firstLine="420"/>
        <w:jc w:val="left"/>
      </w:pPr>
      <w:r>
        <w:rPr>
          <w:rFonts w:hint="eastAsia"/>
        </w:rPr>
        <w:t>党的十九大对全面从严治党提出了一系列新的要求，党的建设全面加强，这对法院党建工作提出了新的挑战和更高要求。人民法院首先是政治机关，深入推进全面从严治党、从严治院，必须旗帜鲜明讲政治，以习近平新时代中国特色社会主义政法思想统领法院党建工作，坚持“抓党建带队建促审判”工作思路，推进法院工作始终沿着正确的方向不断向前发展，努力培育造就忠于党、忠于国家、忠于人民、忠于法律的法院队伍。北戴河法院深入贯彻习近平总书记对政法工作、党建工作、和河北工作重要指示批示精神，深入贯彻习近平新时代中国特色社会主义思想和十九届二中、三中、四中全会精神，按照“一岗双责”和“两个责任”的精神要求，坚持“抓党建、带队建、促审判”的工作思路，坚持落实“三会一课”制度，充分发挥党总支部的战斗堡垒作用，不断提高干警的政治素质和思想水平，扎实有效的开展党建和思想政治工作。以下从几个方面浅析在法院提升党建工作，推进意识形态阵地建设的重要举措。</w:t>
      </w:r>
    </w:p>
    <w:p w:rsidR="00395710" w:rsidRDefault="00395710" w:rsidP="00395710">
      <w:pPr>
        <w:ind w:firstLineChars="200" w:firstLine="420"/>
        <w:jc w:val="left"/>
      </w:pPr>
      <w:r>
        <w:rPr>
          <w:rFonts w:hint="eastAsia"/>
        </w:rPr>
        <w:t>一、坚持以习近平新时代中国特色社会主义思想为引领</w:t>
      </w:r>
    </w:p>
    <w:p w:rsidR="00395710" w:rsidRDefault="00395710" w:rsidP="00395710">
      <w:pPr>
        <w:ind w:firstLineChars="200" w:firstLine="420"/>
        <w:jc w:val="left"/>
      </w:pPr>
      <w:r>
        <w:t>1.</w:t>
      </w:r>
      <w:r>
        <w:t>不断完善学习制度。重点学习习近平新时代中国特色社会主义思想，在学懂弄通做实上下功夫。持续深入学习习近平新时代中国特色社会主义思想和十九大、十九届二中、三中、四中全会精神，切实找准习近平新时代中国特色社会主义思想与人民法院工作的结合点，进一步增强广大干警</w:t>
      </w:r>
      <w:r>
        <w:t>“</w:t>
      </w:r>
      <w:r>
        <w:t>四个意识</w:t>
      </w:r>
      <w:r>
        <w:t>”</w:t>
      </w:r>
      <w:r>
        <w:t>，坚定</w:t>
      </w:r>
      <w:r>
        <w:t>“</w:t>
      </w:r>
      <w:r>
        <w:t>四个自信</w:t>
      </w:r>
      <w:r>
        <w:t>”</w:t>
      </w:r>
      <w:r>
        <w:t>，坚决做到</w:t>
      </w:r>
      <w:r>
        <w:t>“</w:t>
      </w:r>
      <w:r>
        <w:t>两个维护</w:t>
      </w:r>
      <w:r>
        <w:t>”</w:t>
      </w:r>
      <w:r>
        <w:t>。坚持党的领导地位不动摇，坚决做到法院重大改革、重大部署、重大案件及时向区委请示汇报，认真落实最高院、省高院及中院工作会议精神和相关工作要求，把讲政治与讲法治有机统一起来。</w:t>
      </w:r>
    </w:p>
    <w:p w:rsidR="00395710" w:rsidRDefault="00395710" w:rsidP="00395710">
      <w:pPr>
        <w:ind w:firstLineChars="200" w:firstLine="420"/>
        <w:jc w:val="left"/>
      </w:pPr>
      <w:r>
        <w:t>2.</w:t>
      </w:r>
      <w:r>
        <w:t>继续加强意识形态建设，严格落实党组中心组学习制度，坚持带头学、带头讲，带领班子成员积极跟进，以点带面，形成了中心组学习带动全院干警学习的良好局面。落实</w:t>
      </w:r>
      <w:r>
        <w:t>“</w:t>
      </w:r>
      <w:r>
        <w:t>三会一课</w:t>
      </w:r>
      <w:r>
        <w:t>”</w:t>
      </w:r>
      <w:r>
        <w:t>制度和民主生活会制度，严格党内政治生活，认真落实</w:t>
      </w:r>
      <w:r>
        <w:t>“</w:t>
      </w:r>
      <w:r>
        <w:t>五谈话一档案</w:t>
      </w:r>
      <w:r>
        <w:t>”</w:t>
      </w:r>
      <w:r>
        <w:t>制度，全年党组共召开了两次民主生活会，贯彻落实政治性警示教育大会精神，学习贯彻巡视督查工作精神，规范和提升基层党支部的组织生活质量。强化落实党组规范执行</w:t>
      </w:r>
      <w:r>
        <w:t>“</w:t>
      </w:r>
      <w:r>
        <w:t>三重一大</w:t>
      </w:r>
      <w:r>
        <w:t>”</w:t>
      </w:r>
      <w:r>
        <w:t>重要制度，进一步加强民主集中制，促进领导班子科学决策、民主决策、依法决策，充分发挥领导班子集体领导的作用。</w:t>
      </w:r>
    </w:p>
    <w:p w:rsidR="00395710" w:rsidRDefault="00395710" w:rsidP="00395710">
      <w:pPr>
        <w:ind w:firstLineChars="200" w:firstLine="420"/>
        <w:jc w:val="left"/>
      </w:pPr>
      <w:r>
        <w:t>3.</w:t>
      </w:r>
      <w:r>
        <w:t>扎实推进</w:t>
      </w:r>
      <w:r>
        <w:t>“</w:t>
      </w:r>
      <w:r>
        <w:t>不忘初心、牢记使命</w:t>
      </w:r>
      <w:r>
        <w:t>”</w:t>
      </w:r>
      <w:r>
        <w:t>主题教育。按照</w:t>
      </w:r>
      <w:r>
        <w:t>“</w:t>
      </w:r>
      <w:r>
        <w:t>守初心、担使命、找差距、抓落实</w:t>
      </w:r>
      <w:r>
        <w:t>”</w:t>
      </w:r>
      <w:r>
        <w:t>的总要求，把学习教育、调查研究、检视问题、整改落实贯穿始终，努力做到</w:t>
      </w:r>
      <w:r>
        <w:t>“</w:t>
      </w:r>
      <w:r>
        <w:t>理论学习有收获、思想政治受洗礼、干事创业敢担当、为民服务解难题、清正廉洁作表率</w:t>
      </w:r>
      <w:r>
        <w:t>”</w:t>
      </w:r>
      <w:r>
        <w:t>。带领党员干警在每周五下午的时间，原原本本地学习《习近平关于</w:t>
      </w:r>
      <w:r>
        <w:t>“</w:t>
      </w:r>
      <w:r>
        <w:t>不忘初心、牢记使命</w:t>
      </w:r>
      <w:r>
        <w:t>”</w:t>
      </w:r>
      <w:r>
        <w:t>论述摘编》、《习近平新时代中国特色社会主义思想学习纲要》两本书</w:t>
      </w:r>
      <w:r>
        <w:t xml:space="preserve">, </w:t>
      </w:r>
      <w:r>
        <w:t>组织集中学习，举办专题党课，深入调查研究，撰写调研报告。积极开展主题党日活动，组织干警观看了系列电影和教育片，对党史、新中国史有了更</w:t>
      </w:r>
      <w:r>
        <w:rPr>
          <w:rFonts w:hint="eastAsia"/>
        </w:rPr>
        <w:t>加深入的认识；组织全体党员干警前往五峰山李大钊革命活动旧址，重温入党誓词；组织全院干警参观国家形象设计展并观看爱国电影《我和我的祖国》等。通过创新载体灵活学，增强政治学习和主题教育的吸引力和感染力。</w:t>
      </w:r>
    </w:p>
    <w:p w:rsidR="00395710" w:rsidRDefault="00395710" w:rsidP="00395710">
      <w:pPr>
        <w:ind w:firstLineChars="200" w:firstLine="420"/>
        <w:jc w:val="left"/>
      </w:pPr>
      <w:r>
        <w:rPr>
          <w:rFonts w:hint="eastAsia"/>
        </w:rPr>
        <w:t>二、将党的政治建设摆在首位</w:t>
      </w:r>
    </w:p>
    <w:p w:rsidR="00395710" w:rsidRDefault="00395710" w:rsidP="00395710">
      <w:pPr>
        <w:ind w:firstLineChars="200" w:firstLine="420"/>
        <w:jc w:val="left"/>
      </w:pPr>
      <w:r>
        <w:t>1.</w:t>
      </w:r>
      <w:r>
        <w:t>自觉践行</w:t>
      </w:r>
      <w:r>
        <w:t>“</w:t>
      </w:r>
      <w:r>
        <w:t>四个意识</w:t>
      </w:r>
      <w:r>
        <w:t>”</w:t>
      </w:r>
      <w:r>
        <w:t>，严守党的政治纪律。一是院党组带头执行党章党规党纪，严守廉洁自律规范、</w:t>
      </w:r>
      <w:r>
        <w:t>“</w:t>
      </w:r>
      <w:r>
        <w:t>八项规定</w:t>
      </w:r>
      <w:r>
        <w:t>”</w:t>
      </w:r>
      <w:r>
        <w:t>、</w:t>
      </w:r>
      <w:r>
        <w:t>“</w:t>
      </w:r>
      <w:r>
        <w:t>六条禁令</w:t>
      </w:r>
      <w:r>
        <w:t>”</w:t>
      </w:r>
      <w:r>
        <w:t>等，在思想上政治上行动上同以习近平同志为核心的党中央保持高度一致。二是认真履行涉及重大决策、重要干部任免、重大项目安排和大额度资金的使用事项，经集体研究决定后执行落实。</w:t>
      </w:r>
    </w:p>
    <w:p w:rsidR="00395710" w:rsidRDefault="00395710" w:rsidP="00395710">
      <w:pPr>
        <w:ind w:firstLineChars="200" w:firstLine="420"/>
        <w:jc w:val="left"/>
      </w:pPr>
      <w:r>
        <w:t>2.</w:t>
      </w:r>
      <w:r>
        <w:t>全面提升党性修养，经常开展党性教育。把党章党规党纪、习总书记系列讲话精神及十九大精神等作为党性教育的必修课、常修课，引导干部职工学深悟透，融会贯通。定期组织集体学、小组交流讨论学、专题党课辅导学、组织党员干警前往花厂峪瞻仰烈士陵园，重温入党誓词，到鸽子窝廉政教育基地观摩学习。今年以来，已开展各类专题学习</w:t>
      </w:r>
      <w:r>
        <w:t>21</w:t>
      </w:r>
      <w:r>
        <w:t>次，微信群学习</w:t>
      </w:r>
      <w:r>
        <w:t>10</w:t>
      </w:r>
      <w:r>
        <w:t>次，以党小组为单位开展《中国共产党政法工作条例》专题学习，主题教育集中专题研讨学习，充分运用红色图书角、宣传栏、</w:t>
      </w:r>
      <w:r>
        <w:t>led</w:t>
      </w:r>
      <w:r>
        <w:t>屏幕、短信、微信等平台，定期发布廉政工作提示、警言警语等</w:t>
      </w:r>
      <w:r>
        <w:t>,</w:t>
      </w:r>
      <w:r>
        <w:t>着力营</w:t>
      </w:r>
      <w:r>
        <w:rPr>
          <w:rFonts w:hint="eastAsia"/>
        </w:rPr>
        <w:t>造学习习近平新时代中国特色社会主义思想的良好氛围。</w:t>
      </w:r>
    </w:p>
    <w:p w:rsidR="00395710" w:rsidRDefault="00395710" w:rsidP="00395710">
      <w:pPr>
        <w:ind w:firstLineChars="200" w:firstLine="420"/>
        <w:jc w:val="left"/>
      </w:pPr>
      <w:r>
        <w:rPr>
          <w:rFonts w:hint="eastAsia"/>
        </w:rPr>
        <w:t>三、发挥党组领导核心作用</w:t>
      </w:r>
    </w:p>
    <w:p w:rsidR="00395710" w:rsidRDefault="00395710" w:rsidP="00395710">
      <w:pPr>
        <w:ind w:firstLineChars="200" w:firstLine="420"/>
        <w:jc w:val="left"/>
      </w:pPr>
      <w:r>
        <w:t>1.</w:t>
      </w:r>
      <w:r>
        <w:t>研究制定计划，加强统一领导，落实全面从严治党主体责任。院党组高度重视全面从严治党工作，做到年初有计划部署，年中有检查推进，年底有考核总结。院</w:t>
      </w:r>
      <w:r>
        <w:t>“</w:t>
      </w:r>
      <w:r>
        <w:t>一把手</w:t>
      </w:r>
      <w:r>
        <w:t>”</w:t>
      </w:r>
      <w:r>
        <w:t>积极履行第一责任人的政治职责，坚持执行</w:t>
      </w:r>
      <w:r>
        <w:t>“</w:t>
      </w:r>
      <w:r>
        <w:t>四个亲自</w:t>
      </w:r>
      <w:r>
        <w:t>”</w:t>
      </w:r>
      <w:r>
        <w:t>，对全院党风廉政建设负总责，逢会必讲廉政作风问题。班子成员结合分工做好分管范围内的党风廉政建设工作，履行</w:t>
      </w:r>
      <w:r>
        <w:t>“</w:t>
      </w:r>
      <w:r>
        <w:t>一岗双责</w:t>
      </w:r>
      <w:r>
        <w:t>”</w:t>
      </w:r>
      <w:r>
        <w:t>。院党组会议安排党风廉政建设的相关工作议题，及时传达学习上级重要决策部署、各类通报等党风廉政建设和作风建设等内容，提出贯彻落实措施。</w:t>
      </w:r>
    </w:p>
    <w:p w:rsidR="00395710" w:rsidRDefault="00395710" w:rsidP="00395710">
      <w:pPr>
        <w:ind w:firstLineChars="200" w:firstLine="420"/>
        <w:jc w:val="left"/>
      </w:pPr>
      <w:r>
        <w:t>2.</w:t>
      </w:r>
      <w:r>
        <w:t>纳入年终考核，督促落实</w:t>
      </w:r>
      <w:r>
        <w:t>“</w:t>
      </w:r>
      <w:r>
        <w:t>一岗双责</w:t>
      </w:r>
      <w:r>
        <w:t>”</w:t>
      </w:r>
      <w:r>
        <w:t>。重点突出一把手负总责，分管领导及科室负责人各负其责，形成一级抓一级，层层抓落实的局面。院党组在年初和年中分别听取了班子成员党风廉政建设落实情况的汇报，各班子成员每半年听取分管部门党风廉政建设情况，每季度党组督查班子成员履行</w:t>
      </w:r>
      <w:r>
        <w:t>“</w:t>
      </w:r>
      <w:r>
        <w:t>一岗双责</w:t>
      </w:r>
      <w:r>
        <w:t>”</w:t>
      </w:r>
      <w:r>
        <w:t>情况，对不认真履责、不如实记录的</w:t>
      </w:r>
      <w:r>
        <w:t>,</w:t>
      </w:r>
      <w:r>
        <w:t>及时提醒教育、督促整改。</w:t>
      </w:r>
    </w:p>
    <w:p w:rsidR="00395710" w:rsidRDefault="00395710" w:rsidP="00395710">
      <w:pPr>
        <w:ind w:firstLineChars="200" w:firstLine="420"/>
        <w:jc w:val="left"/>
      </w:pPr>
      <w:r>
        <w:rPr>
          <w:rFonts w:hint="eastAsia"/>
        </w:rPr>
        <w:t>四、探索适合基层法院的党建工作方法</w:t>
      </w:r>
    </w:p>
    <w:p w:rsidR="00395710" w:rsidRDefault="00395710" w:rsidP="00395710">
      <w:pPr>
        <w:ind w:firstLineChars="200" w:firstLine="420"/>
        <w:jc w:val="left"/>
      </w:pPr>
      <w:r>
        <w:rPr>
          <w:rFonts w:hint="eastAsia"/>
        </w:rPr>
        <w:t>一是发挥党组的领导力，实行“四必做”。坚持党建工作由党组统领，充分发挥党组把方向、管大局、保落实的领导作用。依照《中国共产党党组工作条例》要求，坚持党建工作与业务工作同谋划、同部署、同推进、同考核，不断发挥领导核心作用，党组做到“四必做”：一是做到党组会必研究，每月党组会必须研究审议当月党建学习任务和党建工作目标；二是主要任务必列入，将党建工作目标细化分解，由各党组成员负责对所分管部门的党建工作，形成一级抓一级、层层抓落实的工作格局；三是每月例会必调度，始终抓牢党组会对党建工作的领导，切实担负起管党治党的主体责任；四是党建活动必参加，各党组成员均严格带头遵守“三会一课”制度规定，以普通党员的身份参加各项党建活动，自觉参加双重组织生活，发挥先锋模范作用。</w:t>
      </w:r>
    </w:p>
    <w:p w:rsidR="00395710" w:rsidRDefault="00395710" w:rsidP="00395710">
      <w:pPr>
        <w:ind w:firstLineChars="200" w:firstLine="420"/>
        <w:jc w:val="left"/>
      </w:pPr>
      <w:r>
        <w:rPr>
          <w:rFonts w:hint="eastAsia"/>
        </w:rPr>
        <w:t>二是发挥支部的落实力，找准三点支撑。党支部突出政治功能，从三个点抓好落实，真正把支部建设成为宣传党的主张、贯彻党的决定、团结动员群众、推动改革发展的坚强战斗堡垒。一是抓好学习教育全覆盖，党支部带领全体党员干警将习近平总书记的重要讲话精神、党中央的各项政策精神学深悟透，继续巩固“不忘初心、牢记使命”主题教育的学习成果，推进“两学一做”学习教育制度化常态化，确保每一名党员干警“理论学习不掉队，紧跟思想不松懈”；二是抓好政治思想强引领，不断强化党支部政治属性和服务职能，旗帜鲜明将讲政治摆在首位，确保每名党员干警在政治立场、政治方向、政治原则、政治道路上同以习近平同志为核心的党中央保持高度一致。认真有力执行党中央方针政策和党组的决策决议，深入开展“党员固定服务日”、“主题党日”、“党员政治生日”等各项活动，在落实工作中反复锤炼，百炼成钢；三是抓好制度建设筑根基，从严落实“三会一课”，不断加强党建工作水平，落实好各项基本制度，以“钉钉子”精神，锲而不舍从基本制度严起。</w:t>
      </w:r>
    </w:p>
    <w:p w:rsidR="00395710" w:rsidRDefault="00395710" w:rsidP="00395710">
      <w:pPr>
        <w:ind w:firstLineChars="200" w:firstLine="420"/>
        <w:jc w:val="left"/>
      </w:pPr>
      <w:r>
        <w:rPr>
          <w:rFonts w:hint="eastAsia"/>
        </w:rPr>
        <w:t>三是发挥组长的创新力，实行“四个打破”。充分发挥各党小组组长的“前锋”作用，要求小组长切实承担起党建工作职责，严格按照党支部的要求，组织党员贯彻执行支部的决议和上级指示。完成这一职责，我们注重“四个打破”：一是选任组长打破资历化，任用小组长不看“资历”，大胆选用三个年轻同志担任党小组长，事实证明，他们的热情和认真态度极大地带动了小组成员；二是学习研讨打破本本化，小组学习原原本本学习红色经典著作，但是不是“本本主义”，还要认真结合工作实际进行学习研讨，打破“假、大、虚”的形式主义；三是活动载体打破例行化，今年以来，各党小组不断丰富党建活动形式，采取读书会、歌唱红色歌曲、配乐朗诵、</w:t>
      </w:r>
      <w:r>
        <w:t>ppt</w:t>
      </w:r>
      <w:r>
        <w:t>宣讲等，充分发挥党小组的创造性；四是组织方式打破一致化，注重党建活动统一动作，同时也鼓励党小组根据自身实际有针对性地开展本组活动，有时还针对一项党建活动形成专门活动小组，进行</w:t>
      </w:r>
      <w:r>
        <w:t>“</w:t>
      </w:r>
      <w:r>
        <w:t>扁平化</w:t>
      </w:r>
      <w:r>
        <w:t>”</w:t>
      </w:r>
      <w:r>
        <w:t>管理，提高党建活动的组织效能。</w:t>
      </w:r>
    </w:p>
    <w:p w:rsidR="00395710" w:rsidRDefault="00395710" w:rsidP="00395710">
      <w:pPr>
        <w:ind w:firstLineChars="200" w:firstLine="420"/>
        <w:jc w:val="left"/>
      </w:pPr>
      <w:r>
        <w:rPr>
          <w:rFonts w:hint="eastAsia"/>
        </w:rPr>
        <w:t>四是发挥骨干的示范力，培育“红色头雁”。党支部从各部门着力挑选、培养一批思想觉悟高、政治理论强的学习骨干同志，并通过骨干力量带头积极学习党的各项理论知识、积极参加本院组织的读书会、红色诵读、演讲比赛等活动，以自己的实际行动来影响身边同志，让</w:t>
      </w:r>
      <w:r>
        <w:t xml:space="preserve"> “</w:t>
      </w:r>
      <w:r>
        <w:t>红色头雁</w:t>
      </w:r>
      <w:r>
        <w:t>”</w:t>
      </w:r>
      <w:r>
        <w:t>领飞，优化</w:t>
      </w:r>
      <w:r>
        <w:t>“</w:t>
      </w:r>
      <w:r>
        <w:t>红色义工</w:t>
      </w:r>
      <w:r>
        <w:t>”</w:t>
      </w:r>
      <w:r>
        <w:t>，过好</w:t>
      </w:r>
      <w:r>
        <w:t>“</w:t>
      </w:r>
      <w:r>
        <w:t>红色生日</w:t>
      </w:r>
      <w:r>
        <w:t>”</w:t>
      </w:r>
      <w:r>
        <w:t>。加强对各种活动的宣传，形成</w:t>
      </w:r>
      <w:r>
        <w:t>“</w:t>
      </w:r>
      <w:r>
        <w:t>以点带面</w:t>
      </w:r>
      <w:r>
        <w:t>”</w:t>
      </w:r>
      <w:r>
        <w:t>，几个骨干带动一个部门，所有骨干带动全院干警积极学习、积极参加活动的良好效果。</w:t>
      </w:r>
    </w:p>
    <w:p w:rsidR="00395710" w:rsidRDefault="00395710" w:rsidP="00395710">
      <w:pPr>
        <w:ind w:firstLineChars="200" w:firstLine="420"/>
        <w:jc w:val="left"/>
      </w:pPr>
      <w:r>
        <w:rPr>
          <w:rFonts w:hint="eastAsia"/>
        </w:rPr>
        <w:t>五是发挥党员的影响力，做到“五个在先”。党建发挥带领队建的作用，关键要让全体党员影响周围群众，真正让非党员也能始终跟着党走。为此，我们注重发挥每个党员的带头作用，达到影响一片的效果。一是做到学习在先，我院学习强国、河北干部网络学院的学习平台上，党员排名在先，带领大家养成了自觉学习的习惯；二是做到创新在先，党员积极创新新方法、新机制，在防疫工作中率先尝试微信开庭，带领大家积累了非接触方式办案的经验；三是做到担当在先，面对急难险重的任务，党员都带头冲在前，特别是在此次疫情防控工作中，党员带头值夜班、到关键点位检查、社区执勤，全体干警都深受感染，全部积极主动投身防控工作；四是服务在先，党员在面对当事人时，以身作则，积极主动地为当事人提供宣传引导、释法明理等司法服务，用自己的热情影响群众；五是宣传在先，党员率先进社区、进镇街，以案说法，让群众了解党的主张，支持党的工作。</w:t>
      </w:r>
    </w:p>
    <w:p w:rsidR="00395710" w:rsidRDefault="00395710" w:rsidP="00395710">
      <w:pPr>
        <w:ind w:firstLineChars="200" w:firstLine="420"/>
        <w:jc w:val="left"/>
      </w:pPr>
      <w:r>
        <w:rPr>
          <w:rFonts w:hint="eastAsia"/>
        </w:rPr>
        <w:t>五、要在工作中树立正确选人用人导向</w:t>
      </w:r>
    </w:p>
    <w:p w:rsidR="00395710" w:rsidRDefault="00395710" w:rsidP="00395710">
      <w:pPr>
        <w:ind w:firstLineChars="200" w:firstLine="420"/>
        <w:jc w:val="left"/>
      </w:pPr>
      <w:r>
        <w:rPr>
          <w:rFonts w:hint="eastAsia"/>
        </w:rPr>
        <w:t>严格干部选拔任用，加强管理监督。始终按照《干部任用条例》规定要求，严格执行民主推荐、民主测评、民主评议和考察报告等程序，通过个别谈话和征求意见等多种形式，全面考查候选干部的德、能、勤、绩、廉，对考察中发现的问题和情况进行认真核查，坚持做到贯彻程序一步不缺，落实程序一步不错。</w:t>
      </w:r>
    </w:p>
    <w:p w:rsidR="00395710" w:rsidRDefault="00395710" w:rsidP="00395710">
      <w:pPr>
        <w:ind w:firstLineChars="200" w:firstLine="420"/>
        <w:jc w:val="left"/>
      </w:pPr>
      <w:r>
        <w:rPr>
          <w:rFonts w:hint="eastAsia"/>
        </w:rPr>
        <w:t>六、坚持持之以恒正风肃纪</w:t>
      </w:r>
    </w:p>
    <w:p w:rsidR="00395710" w:rsidRDefault="00395710" w:rsidP="00395710">
      <w:pPr>
        <w:ind w:firstLineChars="200" w:firstLine="420"/>
        <w:jc w:val="left"/>
      </w:pPr>
      <w:r>
        <w:t>1.</w:t>
      </w:r>
      <w:r>
        <w:t>严纠官僚主义之风，构建以公正为核心的审判执行管理体系。落实司法责任制，完善审判委员会和专业法官会议职能，加强绩效考评，实现员额法官动态管理，完善诉调对接、繁简分流、小额诉讼、轻刑快判等工作机制。真正使人民群众在每一个案件中都能感受到公平正义。</w:t>
      </w:r>
    </w:p>
    <w:p w:rsidR="00395710" w:rsidRDefault="00395710" w:rsidP="00395710">
      <w:pPr>
        <w:ind w:firstLineChars="200" w:firstLine="420"/>
        <w:jc w:val="left"/>
      </w:pPr>
      <w:r>
        <w:t>2.</w:t>
      </w:r>
      <w:r>
        <w:t>严纠形式主义之风，注重提升审判执行实效。一是做好司法公开的各项工作，努力打造阳光司法；二是着力提升审判工作质量、提高法官的驾驭庭审能力和法律文书制作水平；三是定期研究分析案件审理情况、对发还改判案件进行评查，以全面提高干警的业务素质；四是做好审判保障工作，统筹利用现有办公设备，确保审判执行工作的正常进行。</w:t>
      </w:r>
    </w:p>
    <w:p w:rsidR="00395710" w:rsidRDefault="00395710" w:rsidP="00395710">
      <w:pPr>
        <w:ind w:firstLineChars="200" w:firstLine="420"/>
        <w:jc w:val="left"/>
      </w:pPr>
      <w:r>
        <w:rPr>
          <w:rFonts w:hint="eastAsia"/>
        </w:rPr>
        <w:t>七、严肃党内政治生活</w:t>
      </w:r>
    </w:p>
    <w:p w:rsidR="00395710" w:rsidRDefault="00395710" w:rsidP="00395710">
      <w:pPr>
        <w:ind w:firstLineChars="200" w:firstLine="420"/>
        <w:jc w:val="left"/>
      </w:pPr>
      <w:r>
        <w:rPr>
          <w:rFonts w:hint="eastAsia"/>
        </w:rPr>
        <w:t>一是抓好领导干部政治生活，抓好党组织和干部政治生活。坚持“三会一课”制度，定期召开党支部会议、民主生活会和组织生活会，班子成员带头过好党内组织生活，开展民主生活会，组织生活会，进行了党性体检、民主评议等，深入查找存在问题和不足，认真开展批评与自我批评；班子成员自觉带头讲好党课，开展上党课活动，努力实现党员干部讲党课全院干部职工全参与、全覆盖。根据制订的“党员固定服务日”活动计划安排表，每月第一个周六上午组织党员干警按时开展“党员固定日”活动，如学习讨论十九届四中精神、集体研讨学习《论述》《摘编》等，重温入党誓词等活动，做到形式多样、内容丰富，增强学习的灵活性和趣味性，提升了干部职工学习的积极性和参与性，使支部生活开展的有声有色。二是抓好民主集中制各项规定贯彻执行，坚决落实“一把手”末位表态和回避制度，坚决反对和防止议而不决、决而不行。强化落实党组规范执行“三重一大”重要制度，进一步加强民主集中制，促进领导班子科学决策、民主决策、依法决策，充分发挥领导班子集体领导的作用。严明政治纪律和政治规矩。</w:t>
      </w:r>
    </w:p>
    <w:p w:rsidR="00395710" w:rsidRDefault="00395710" w:rsidP="00395710">
      <w:pPr>
        <w:ind w:firstLineChars="200" w:firstLine="420"/>
        <w:jc w:val="left"/>
      </w:pPr>
      <w:r>
        <w:rPr>
          <w:rFonts w:hint="eastAsia"/>
        </w:rPr>
        <w:t>八、不断强化党内监督</w:t>
      </w:r>
    </w:p>
    <w:p w:rsidR="00395710" w:rsidRDefault="00395710" w:rsidP="00395710">
      <w:pPr>
        <w:ind w:firstLineChars="200" w:firstLine="420"/>
        <w:jc w:val="left"/>
      </w:pPr>
      <w:r>
        <w:t>1.</w:t>
      </w:r>
      <w:r>
        <w:t>健全监督体系，突出政治监督，落实党内监督制度。深入贯彻执行民主生活会、述责述廉、</w:t>
      </w:r>
      <w:r>
        <w:t>“</w:t>
      </w:r>
      <w:r>
        <w:t>三重一大</w:t>
      </w:r>
      <w:r>
        <w:t>”</w:t>
      </w:r>
      <w:r>
        <w:t>决策等党内监督重点制度，促进权力运行更加民主公正、公开透明、规范有序，确保我院党风廉政建设工作落到实处。一年来未出现违反党内监督制度情况。完善党务政务公开制度，通过院微信工作群、公示栏等平台定期公开年度工作要点、阶段性工作计划、党费收缴情况、</w:t>
      </w:r>
      <w:r>
        <w:t>“</w:t>
      </w:r>
      <w:r>
        <w:t>三公经费</w:t>
      </w:r>
      <w:r>
        <w:t>”</w:t>
      </w:r>
      <w:r>
        <w:t>；及时公开领导班子民主生活会情况、干部任用、表彰奖励等内容，进一步增强工作透明度。</w:t>
      </w:r>
    </w:p>
    <w:p w:rsidR="00395710" w:rsidRDefault="00395710" w:rsidP="00395710">
      <w:pPr>
        <w:ind w:firstLineChars="200" w:firstLine="420"/>
        <w:jc w:val="left"/>
      </w:pPr>
      <w:r>
        <w:t>2.</w:t>
      </w:r>
      <w:r>
        <w:t>强化权力监督，落实谈心提醒教育。严格按照相关要求，扎实推进谈心提醒工作常态化，实现了</w:t>
      </w:r>
      <w:r>
        <w:t>“</w:t>
      </w:r>
      <w:r>
        <w:t>三个必谈</w:t>
      </w:r>
      <w:r>
        <w:t>”</w:t>
      </w:r>
      <w:r>
        <w:t>，即对干部职工落实主体责任认识不到位必谈、措施不到位必谈、责任落实不力必谈。以开展日常谈话、任职谈话、提醒谈话和诫勉谈话等约谈形式为手段，及时了解干部职工的思想、生活、工作状态，做到了廉政教育时时提醒、事事提醒，使红脸出汗，咬耳扯袖成为常态。全年班子成员已开展各类谈心提醒</w:t>
      </w:r>
      <w:r>
        <w:t>30</w:t>
      </w:r>
      <w:r>
        <w:t>余次。</w:t>
      </w:r>
    </w:p>
    <w:p w:rsidR="00395710" w:rsidRDefault="00395710" w:rsidP="00395710">
      <w:pPr>
        <w:ind w:firstLineChars="200" w:firstLine="420"/>
        <w:jc w:val="left"/>
      </w:pPr>
      <w:r>
        <w:t>九、深化政治巡察，加强内部监督检查</w:t>
      </w:r>
    </w:p>
    <w:p w:rsidR="00395710" w:rsidRDefault="00395710" w:rsidP="00395710">
      <w:pPr>
        <w:ind w:firstLineChars="200" w:firstLine="420"/>
        <w:jc w:val="left"/>
      </w:pPr>
      <w:r>
        <w:t>1.</w:t>
      </w:r>
      <w:r>
        <w:t>把准政治方向，坚决贯彻中央巡视工作方针，把配合上级巡视巡察作为政治任务，严格执行《中国共产党巡视工作条例》、《被巡视党组织配合中央巡视工作规定》，不断加强与巡察上级机构的协调配合。</w:t>
      </w:r>
    </w:p>
    <w:p w:rsidR="00395710" w:rsidRDefault="00395710" w:rsidP="00395710">
      <w:pPr>
        <w:ind w:firstLineChars="200" w:firstLine="420"/>
        <w:jc w:val="left"/>
      </w:pPr>
      <w:r>
        <w:t>2.</w:t>
      </w:r>
      <w:r>
        <w:t>加强组织领导，切实深化督促检查。制订了《院作风建设督查工作实施方案》，成立了作风建设督查小组，采取定期与不定期相结合、构建联动网络、明查与暗访相兼顾，对考勤制度、在岗状态、工作纪律等进行督查，督查结果与年度绩效日常量化考核挂钩。</w:t>
      </w:r>
    </w:p>
    <w:p w:rsidR="00395710" w:rsidRDefault="00395710" w:rsidP="00395710">
      <w:pPr>
        <w:ind w:firstLineChars="200" w:firstLine="420"/>
        <w:jc w:val="left"/>
      </w:pPr>
      <w:r>
        <w:t>3.</w:t>
      </w:r>
      <w:r>
        <w:t>严格控制</w:t>
      </w:r>
      <w:r>
        <w:t>“</w:t>
      </w:r>
      <w:r>
        <w:t>三公经费</w:t>
      </w:r>
      <w:r>
        <w:t>”</w:t>
      </w:r>
      <w:r>
        <w:t>。进一步完善公务用车、公务接待等方面的制度，细化公务车辆使用、维修、保险、加油等标准，严格规定公务接待范围标准，用制度对</w:t>
      </w:r>
      <w:r>
        <w:t>“</w:t>
      </w:r>
      <w:r>
        <w:t>三公</w:t>
      </w:r>
      <w:r>
        <w:t>”</w:t>
      </w:r>
      <w:r>
        <w:t>经费进行控制。细化操作流程，严把支付申请受理、原始票据审核和资金直接支付三道关口，对不符合中八条、省六条等相关规定的费用一律不报销。定期将预决算和</w:t>
      </w:r>
      <w:r>
        <w:t>“</w:t>
      </w:r>
      <w:r>
        <w:t>三公</w:t>
      </w:r>
      <w:r>
        <w:t>”</w:t>
      </w:r>
      <w:r>
        <w:t>经费挂网公开，接受社会监督，着力从公开透明上强化监督。</w:t>
      </w:r>
    </w:p>
    <w:p w:rsidR="00395710" w:rsidRDefault="00395710" w:rsidP="00395710">
      <w:pPr>
        <w:ind w:firstLineChars="200" w:firstLine="420"/>
        <w:jc w:val="left"/>
      </w:pPr>
      <w:r>
        <w:rPr>
          <w:rFonts w:hint="eastAsia"/>
        </w:rPr>
        <w:t>十、构建不敢腐、不能腐、不想腐的有效机制</w:t>
      </w:r>
    </w:p>
    <w:p w:rsidR="00395710" w:rsidRDefault="00395710" w:rsidP="00395710">
      <w:pPr>
        <w:ind w:firstLineChars="200" w:firstLine="420"/>
        <w:jc w:val="left"/>
      </w:pPr>
      <w:r>
        <w:rPr>
          <w:rFonts w:hint="eastAsia"/>
        </w:rPr>
        <w:t>一是持续保持反腐败高压态势，高度重视纪检工作。明确一名分管领导承担全面从严治党、党风廉政建设日常工作。二是推动全面从严治党向基层延伸，重视信访举报工作。积极搭建平台，向社会公布相关廉政制度、监督举报电话、电子信箱，多渠道受理群众举报。三是深化标本兼治，坚持做到上级纪检监察机关、区信访局交办的信访案件不转、反映问题重大的不转、有集体上访苗头的不转、作风案件不转等“四不转”原则，集中“精兵”力量，优质高效处置信访件，确保每一件信访件都有着落。今年无重大群众集体上访事件发生。四是加强对反腐败工作的统一领导，院党组对纪检监察机关督办或交办的违规违纪问题认真对待，积极配合。五是支持纪律检查机关深化“三转”，不让纪检组长兼任纪检监察以外的职务、分管纪检监察以外的工作。针对工程和机关管理存在的问题和薄弱环节，进一步完善制度建设，加强监督力度，强化思想教育，避免再次发生类似问题，进一步提升我院党风廉政建设水平。</w:t>
      </w:r>
    </w:p>
    <w:p w:rsidR="00395710" w:rsidRDefault="00395710" w:rsidP="00395710">
      <w:pPr>
        <w:ind w:firstLineChars="200" w:firstLine="420"/>
        <w:jc w:val="left"/>
      </w:pPr>
      <w:r>
        <w:rPr>
          <w:rFonts w:hint="eastAsia"/>
        </w:rPr>
        <w:t>十一、坚定不移推动责任制落实</w:t>
      </w:r>
    </w:p>
    <w:p w:rsidR="00395710" w:rsidRDefault="00395710" w:rsidP="00395710">
      <w:pPr>
        <w:ind w:firstLineChars="200" w:firstLine="420"/>
        <w:jc w:val="left"/>
      </w:pPr>
      <w:r>
        <w:rPr>
          <w:rFonts w:hint="eastAsia"/>
        </w:rPr>
        <w:t>一是强化督导考核评议。加强对全面从严治党责任落实情况的督导检查、执纪监督、巡察监督和年度考核。通过召开巡视整改民主生活会，班子成员开展批评与自我批评，通过科级干部考核、党员民主评议的方式对领导班子成员进行评议。</w:t>
      </w:r>
    </w:p>
    <w:p w:rsidR="00395710" w:rsidRDefault="00395710" w:rsidP="00395710">
      <w:pPr>
        <w:ind w:firstLineChars="200" w:firstLine="420"/>
        <w:jc w:val="left"/>
      </w:pPr>
      <w:r>
        <w:rPr>
          <w:rFonts w:hint="eastAsia"/>
        </w:rPr>
        <w:t>二是加大责任追究力度。认真学习《中国共产党问责条例》，严格落实“条例”精神，着力构建“问责</w:t>
      </w:r>
      <w:r>
        <w:t>+</w:t>
      </w:r>
      <w:r>
        <w:t>清理</w:t>
      </w:r>
      <w:r>
        <w:t>”</w:t>
      </w:r>
      <w:r>
        <w:t>长效机制，认真落实</w:t>
      </w:r>
      <w:r>
        <w:t>“</w:t>
      </w:r>
      <w:r>
        <w:t>两个责任</w:t>
      </w:r>
      <w:r>
        <w:t>”</w:t>
      </w:r>
      <w:r>
        <w:t>，不断提升执法执纪能力水平，对落实</w:t>
      </w:r>
      <w:r>
        <w:t>“</w:t>
      </w:r>
      <w:r>
        <w:t>两个责任</w:t>
      </w:r>
      <w:r>
        <w:t>”</w:t>
      </w:r>
      <w:r>
        <w:t>不力的，严肃追究责任。</w:t>
      </w:r>
    </w:p>
    <w:p w:rsidR="00395710" w:rsidRDefault="00395710" w:rsidP="00395710">
      <w:pPr>
        <w:ind w:firstLineChars="200" w:firstLine="420"/>
        <w:jc w:val="left"/>
      </w:pPr>
      <w:r>
        <w:rPr>
          <w:rFonts w:hint="eastAsia"/>
        </w:rPr>
        <w:t>三是建立定期报告制度。按照市、区主体办工作要求，定期于每年</w:t>
      </w:r>
      <w:r>
        <w:t>7</w:t>
      </w:r>
      <w:r>
        <w:t>月和翌年</w:t>
      </w:r>
      <w:r>
        <w:t>1</w:t>
      </w:r>
      <w:r>
        <w:t>月，党组向上级党委、纪委报告履行全面从严治党主体责任情况。</w:t>
      </w:r>
    </w:p>
    <w:p w:rsidR="00395710" w:rsidRDefault="00395710" w:rsidP="00395710">
      <w:pPr>
        <w:ind w:firstLineChars="200" w:firstLine="420"/>
        <w:jc w:val="right"/>
      </w:pPr>
      <w:r w:rsidRPr="000D6061">
        <w:rPr>
          <w:rFonts w:hint="eastAsia"/>
        </w:rPr>
        <w:t>北戴河法院</w:t>
      </w:r>
      <w:r>
        <w:rPr>
          <w:rFonts w:hint="eastAsia"/>
        </w:rPr>
        <w:t>2022-3-4</w:t>
      </w:r>
    </w:p>
    <w:p w:rsidR="00395710" w:rsidRDefault="00395710" w:rsidP="00E55C80">
      <w:pPr>
        <w:sectPr w:rsidR="00395710" w:rsidSect="00E55C80">
          <w:type w:val="continuous"/>
          <w:pgSz w:w="11906" w:h="16838"/>
          <w:pgMar w:top="1644" w:right="1236" w:bottom="1418" w:left="1814" w:header="851" w:footer="907" w:gutter="0"/>
          <w:pgNumType w:start="1"/>
          <w:cols w:space="720"/>
          <w:docGrid w:type="lines" w:linePitch="341" w:charSpace="2373"/>
        </w:sectPr>
      </w:pPr>
    </w:p>
    <w:p w:rsidR="009F66EA" w:rsidRDefault="009F66EA"/>
    <w:sectPr w:rsidR="009F66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5710"/>
    <w:rsid w:val="00395710"/>
    <w:rsid w:val="009F66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57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57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955</Words>
  <Characters>5449</Characters>
  <Application>Microsoft Office Word</Application>
  <DocSecurity>0</DocSecurity>
  <Lines>45</Lines>
  <Paragraphs>12</Paragraphs>
  <ScaleCrop>false</ScaleCrop>
  <Company>Microsoft</Company>
  <LinksUpToDate>false</LinksUpToDate>
  <CharactersWithSpaces>6392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2022-05-11T07:02:00Z</dcterms:created>
</cp:coreProperties>
</file>