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55E4B">
      <w:pPr>
        <w:spacing w:line="640" w:lineRule="exact"/>
        <w:jc w:val="center"/>
        <w:rPr>
          <w:rFonts w:eastAsia="仿宋_GB2312"/>
          <w:sz w:val="32"/>
        </w:rPr>
      </w:pPr>
    </w:p>
    <w:p w:rsidR="00000000" w:rsidRDefault="00555E4B">
      <w:pPr>
        <w:spacing w:line="640" w:lineRule="exact"/>
        <w:rPr>
          <w:rFonts w:eastAsia="仿宋_GB2312"/>
          <w:sz w:val="32"/>
        </w:rPr>
      </w:pPr>
    </w:p>
    <w:p w:rsidR="00000000" w:rsidRDefault="00555E4B">
      <w:pPr>
        <w:spacing w:line="640" w:lineRule="exact"/>
        <w:jc w:val="center"/>
        <w:rPr>
          <w:rFonts w:eastAsia="仿宋_GB2312"/>
          <w:sz w:val="32"/>
        </w:rPr>
      </w:pPr>
      <w:r>
        <w:rPr>
          <w:rFonts w:eastAsia="仿宋_GB2312"/>
          <w:sz w:val="32"/>
          <w:lang w:val="en-US"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3" o:spid="_x0000_s2051" type="#_x0000_t136" style="position:absolute;left:0;text-align:left;margin-left:16.4pt;margin-top:24.5pt;width:422.35pt;height:62.5pt;z-index:251657216;mso-wrap-style:square" fillcolor="red" strokecolor="red">
            <v:shadow color="#868686"/>
            <v:textpath style="font-family:&quot;华文行楷&quot;;v-text-spacing:78644f" trim="t" string="自然资源简报"/>
          </v:shape>
        </w:pict>
      </w:r>
    </w:p>
    <w:p w:rsidR="00000000" w:rsidRDefault="00555E4B">
      <w:pPr>
        <w:spacing w:line="640" w:lineRule="exact"/>
        <w:jc w:val="center"/>
        <w:rPr>
          <w:rFonts w:eastAsia="仿宋_GB2312"/>
          <w:sz w:val="32"/>
        </w:rPr>
      </w:pPr>
    </w:p>
    <w:p w:rsidR="00000000" w:rsidRDefault="00555E4B">
      <w:pPr>
        <w:spacing w:line="640" w:lineRule="exact"/>
        <w:jc w:val="center"/>
        <w:rPr>
          <w:rFonts w:eastAsia="仿宋_GB2312"/>
          <w:sz w:val="32"/>
        </w:rPr>
      </w:pPr>
    </w:p>
    <w:p w:rsidR="00000000" w:rsidRDefault="00555E4B">
      <w:pPr>
        <w:spacing w:line="640" w:lineRule="exact"/>
        <w:jc w:val="center"/>
        <w:rPr>
          <w:rFonts w:eastAsia="仿宋_GB2312"/>
          <w:sz w:val="32"/>
        </w:rPr>
      </w:pPr>
    </w:p>
    <w:p w:rsidR="00000000" w:rsidRDefault="00555E4B">
      <w:pPr>
        <w:spacing w:line="600" w:lineRule="exact"/>
        <w:jc w:val="center"/>
        <w:rPr>
          <w:rFonts w:eastAsia="仿宋_GB2312"/>
          <w:sz w:val="32"/>
        </w:rPr>
      </w:pPr>
      <w:r>
        <w:rPr>
          <w:rFonts w:eastAsia="仿宋_GB2312"/>
          <w:sz w:val="32"/>
        </w:rPr>
        <w:t>（</w:t>
      </w:r>
      <w:r>
        <w:rPr>
          <w:rFonts w:eastAsia="仿宋_GB2312"/>
          <w:sz w:val="32"/>
        </w:rPr>
        <w:t>2024</w:t>
      </w:r>
      <w:r>
        <w:rPr>
          <w:rFonts w:eastAsia="仿宋_GB2312"/>
          <w:sz w:val="32"/>
        </w:rPr>
        <w:t>年第</w:t>
      </w:r>
      <w:r>
        <w:rPr>
          <w:rFonts w:eastAsia="仿宋_GB2312" w:hint="eastAsia"/>
          <w:sz w:val="32"/>
        </w:rPr>
        <w:t>4</w:t>
      </w:r>
      <w:r>
        <w:rPr>
          <w:rFonts w:eastAsia="仿宋_GB2312"/>
          <w:sz w:val="32"/>
        </w:rPr>
        <w:t>期）</w:t>
      </w:r>
    </w:p>
    <w:p w:rsidR="00000000" w:rsidRDefault="00555E4B" w:rsidP="00555E4B">
      <w:pPr>
        <w:tabs>
          <w:tab w:val="left" w:pos="8610"/>
        </w:tabs>
        <w:spacing w:line="760" w:lineRule="exact"/>
        <w:ind w:firstLineChars="98" w:firstLine="314"/>
        <w:rPr>
          <w:rFonts w:eastAsia="方正小标宋简体"/>
          <w:sz w:val="44"/>
        </w:rPr>
      </w:pPr>
      <w:r>
        <w:rPr>
          <w:rFonts w:eastAsia="仿宋_GB2312"/>
          <w:sz w:val="32"/>
        </w:rPr>
        <w:t>大竹县自然资源局</w:t>
      </w:r>
      <w:r>
        <w:rPr>
          <w:rFonts w:eastAsia="仿宋_GB2312"/>
          <w:sz w:val="32"/>
        </w:rPr>
        <w:t xml:space="preserve">                   2024</w:t>
      </w:r>
      <w:r>
        <w:rPr>
          <w:rFonts w:eastAsia="仿宋_GB2312"/>
          <w:sz w:val="32"/>
        </w:rPr>
        <w:t>年</w:t>
      </w:r>
      <w:r>
        <w:rPr>
          <w:rFonts w:eastAsia="仿宋_GB2312" w:hint="eastAsia"/>
          <w:sz w:val="32"/>
        </w:rPr>
        <w:t>2</w:t>
      </w:r>
      <w:r>
        <w:rPr>
          <w:rFonts w:eastAsia="仿宋_GB2312"/>
          <w:sz w:val="32"/>
        </w:rPr>
        <w:t>月</w:t>
      </w:r>
      <w:r>
        <w:rPr>
          <w:rFonts w:eastAsia="仿宋_GB2312" w:hint="eastAsia"/>
          <w:sz w:val="32"/>
        </w:rPr>
        <w:t>20</w:t>
      </w:r>
      <w:r>
        <w:rPr>
          <w:rFonts w:eastAsia="仿宋_GB2312"/>
          <w:sz w:val="32"/>
        </w:rPr>
        <w:t>日</w:t>
      </w:r>
    </w:p>
    <w:p w:rsidR="00000000" w:rsidRDefault="00555E4B">
      <w:pPr>
        <w:pStyle w:val="a3"/>
        <w:spacing w:line="578" w:lineRule="exact"/>
        <w:jc w:val="both"/>
        <w:rPr>
          <w:rFonts w:ascii="Times New Roman" w:hAnsi="Times New Roman"/>
        </w:rPr>
      </w:pPr>
      <w:r>
        <w:rPr>
          <w:rFonts w:ascii="Times New Roman" w:hAnsi="Times New Roman"/>
          <w:b w:val="0"/>
          <w:sz w:val="42"/>
          <w:szCs w:val="24"/>
          <w:lang w:val="en-US" w:eastAsia="zh-CN"/>
        </w:rPr>
        <w:pict>
          <v:line id="直线 4" o:spid="_x0000_s2052" style="position:absolute;left:0;text-align:left;flip:y;z-index:251658240;mso-wrap-style:square" from="0,2.05pt" to="444.85pt,2.55pt" strokecolor="red" strokeweight="2.5pt"/>
        </w:pict>
      </w:r>
    </w:p>
    <w:p w:rsidR="00000000" w:rsidRDefault="00555E4B">
      <w:pPr>
        <w:pStyle w:val="ac"/>
        <w:spacing w:line="600" w:lineRule="exact"/>
        <w:jc w:val="center"/>
        <w:rPr>
          <w:rFonts w:ascii="方正小标宋简体" w:eastAsia="方正小标宋简体" w:hAnsi="宋体" w:hint="eastAsia"/>
          <w:sz w:val="44"/>
          <w:szCs w:val="44"/>
          <w:lang w:val="en-US"/>
        </w:rPr>
      </w:pPr>
    </w:p>
    <w:p w:rsidR="00000000" w:rsidRDefault="00555E4B">
      <w:pPr>
        <w:pStyle w:val="ac"/>
        <w:spacing w:line="60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lang w:val="en-US"/>
        </w:rPr>
        <w:t>节后收心启新程</w:t>
      </w:r>
      <w:r>
        <w:rPr>
          <w:rFonts w:ascii="方正小标宋简体" w:eastAsia="方正小标宋简体" w:hAnsi="宋体" w:hint="eastAsia"/>
          <w:sz w:val="44"/>
          <w:szCs w:val="44"/>
          <w:lang w:val="en-US"/>
        </w:rPr>
        <w:t xml:space="preserve">  </w:t>
      </w:r>
      <w:r>
        <w:rPr>
          <w:rFonts w:ascii="方正小标宋简体" w:eastAsia="方正小标宋简体" w:hAnsi="宋体" w:hint="eastAsia"/>
          <w:sz w:val="44"/>
          <w:szCs w:val="44"/>
        </w:rPr>
        <w:t>登记服务又扬帆</w:t>
      </w:r>
    </w:p>
    <w:p w:rsidR="00000000" w:rsidRDefault="00555E4B">
      <w:pPr>
        <w:rPr>
          <w:rFonts w:eastAsia="仿宋_GB2312"/>
          <w:sz w:val="32"/>
          <w:szCs w:val="32"/>
        </w:rPr>
      </w:pPr>
    </w:p>
    <w:p w:rsidR="00000000" w:rsidRDefault="00555E4B">
      <w:pPr>
        <w:rPr>
          <w:rFonts w:eastAsia="仿宋_GB2312"/>
          <w:sz w:val="32"/>
          <w:szCs w:val="32"/>
        </w:rPr>
      </w:pPr>
    </w:p>
    <w:p w:rsidR="00000000" w:rsidRDefault="00555E4B">
      <w:pPr>
        <w:spacing w:line="578" w:lineRule="exact"/>
        <w:ind w:firstLineChars="200" w:firstLine="640"/>
        <w:rPr>
          <w:rFonts w:eastAsia="仿宋_GB2312"/>
          <w:sz w:val="32"/>
          <w:szCs w:val="32"/>
        </w:rPr>
      </w:pPr>
      <w:r>
        <w:rPr>
          <w:rFonts w:eastAsia="仿宋_GB2312" w:hint="eastAsia"/>
          <w:sz w:val="32"/>
          <w:szCs w:val="32"/>
        </w:rPr>
        <w:t>甲辰龙年，万象更新。</w:t>
      </w:r>
      <w:r>
        <w:rPr>
          <w:rFonts w:eastAsia="仿宋_GB2312" w:hint="eastAsia"/>
          <w:sz w:val="32"/>
          <w:szCs w:val="32"/>
        </w:rPr>
        <w:t>2</w:t>
      </w:r>
      <w:r>
        <w:rPr>
          <w:rFonts w:eastAsia="仿宋_GB2312" w:hint="eastAsia"/>
          <w:sz w:val="32"/>
          <w:szCs w:val="32"/>
        </w:rPr>
        <w:t>月</w:t>
      </w:r>
      <w:r>
        <w:rPr>
          <w:rFonts w:eastAsia="仿宋_GB2312" w:hint="eastAsia"/>
          <w:sz w:val="32"/>
          <w:szCs w:val="32"/>
        </w:rPr>
        <w:t>18</w:t>
      </w:r>
      <w:r>
        <w:rPr>
          <w:rFonts w:eastAsia="仿宋_GB2312" w:hint="eastAsia"/>
          <w:sz w:val="32"/>
          <w:szCs w:val="32"/>
        </w:rPr>
        <w:t>日，春节后首个工作日，大竹县不动产登记中心全体员工从“假期模式”切换到“工作模式”，从“新”出发，用“心”服务，以饱满的工作热情、崭新的工作面貌、良好的精神状态积极投入到工作当中，各环节高效有序运转，竭诚为前来办理登记的群众提供热情高效的服务，开启新年新征程。</w:t>
      </w:r>
    </w:p>
    <w:p w:rsidR="00000000" w:rsidRDefault="00555E4B">
      <w:pPr>
        <w:jc w:val="center"/>
        <w:rPr>
          <w:rFonts w:eastAsia="仿宋_GB2312" w:hint="eastAsia"/>
          <w:sz w:val="32"/>
          <w:szCs w:val="32"/>
        </w:rPr>
      </w:pPr>
      <w:r>
        <w:rPr>
          <w:rFonts w:eastAsia="仿宋_GB2312" w:hint="eastAsia"/>
          <w:sz w:val="32"/>
          <w:szCs w:val="32"/>
        </w:rPr>
        <w:t xml:space="preserve"> </w:t>
      </w:r>
    </w:p>
    <w:p w:rsidR="00000000" w:rsidRDefault="00555E4B">
      <w:pPr>
        <w:ind w:firstLineChars="200" w:firstLine="640"/>
        <w:jc w:val="center"/>
        <w:rPr>
          <w:rFonts w:eastAsia="仿宋_GB2312"/>
          <w:sz w:val="32"/>
          <w:szCs w:val="32"/>
        </w:rPr>
      </w:pPr>
      <w:r>
        <w:rPr>
          <w:rFonts w:eastAsia="仿宋_GB2312"/>
          <w:sz w:val="32"/>
          <w:szCs w:val="3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8" o:spid="_x0000_i1025" type="#_x0000_t75" alt="WPS图片(1)" style="width:320.4pt;height:240pt;mso-wrap-style:square;mso-position-horizontal-relative:page;mso-position-vertical-relative:page">
            <v:fill o:detectmouseclick="t"/>
            <v:imagedata r:id="rId6" o:title="WPS图片(1)"/>
          </v:shape>
        </w:pict>
      </w:r>
    </w:p>
    <w:p w:rsidR="00000000" w:rsidRDefault="00555E4B" w:rsidP="00555E4B">
      <w:pPr>
        <w:spacing w:line="578" w:lineRule="exact"/>
        <w:ind w:firstLineChars="200" w:firstLine="640"/>
        <w:rPr>
          <w:rFonts w:eastAsia="仿宋_GB2312" w:hint="eastAsia"/>
          <w:b/>
          <w:bCs/>
          <w:sz w:val="32"/>
          <w:szCs w:val="32"/>
        </w:rPr>
      </w:pPr>
      <w:r>
        <w:rPr>
          <w:rFonts w:eastAsia="仿宋_GB2312" w:hint="eastAsia"/>
          <w:b/>
          <w:bCs/>
          <w:sz w:val="32"/>
          <w:szCs w:val="32"/>
        </w:rPr>
        <w:t>一、</w:t>
      </w:r>
      <w:r>
        <w:rPr>
          <w:rFonts w:eastAsia="仿宋_GB2312" w:hint="eastAsia"/>
          <w:b/>
          <w:bCs/>
          <w:sz w:val="32"/>
          <w:szCs w:val="32"/>
        </w:rPr>
        <w:t>新年肇始，办理登记服务有热情</w:t>
      </w:r>
    </w:p>
    <w:p w:rsidR="00000000" w:rsidRDefault="00555E4B">
      <w:pPr>
        <w:spacing w:line="578" w:lineRule="exact"/>
        <w:ind w:firstLineChars="200" w:firstLine="640"/>
        <w:rPr>
          <w:rFonts w:eastAsia="仿宋_GB2312" w:hint="eastAsia"/>
          <w:sz w:val="32"/>
          <w:szCs w:val="32"/>
        </w:rPr>
      </w:pPr>
      <w:r>
        <w:rPr>
          <w:rFonts w:eastAsia="仿宋_GB2312" w:hint="eastAsia"/>
          <w:sz w:val="32"/>
          <w:szCs w:val="32"/>
        </w:rPr>
        <w:t>上午九时，登记大厅陆续聚</w:t>
      </w:r>
      <w:r>
        <w:rPr>
          <w:rFonts w:eastAsia="仿宋_GB2312" w:hint="eastAsia"/>
          <w:sz w:val="32"/>
          <w:szCs w:val="32"/>
        </w:rPr>
        <w:t>集了大批前来办理登记的群众，窗口工作人员迅速投入工作状态，有序开展新一年的不动产登记业务，取号区、填单区、咨询窗口、受理窗口、信息查询窗口、发证窗口有条不紊地开展引导、咨询、受理、信息查询、发证等登记工作，各环节工作人员互相配合，互相补位，衔接流畅，高效快捷的为群众提供登记服务，全天，登记大厅内共接待办事群众</w:t>
      </w:r>
      <w:r>
        <w:rPr>
          <w:rFonts w:eastAsia="仿宋_GB2312" w:hint="eastAsia"/>
          <w:sz w:val="32"/>
          <w:szCs w:val="32"/>
        </w:rPr>
        <w:t>300</w:t>
      </w:r>
      <w:r>
        <w:rPr>
          <w:rFonts w:eastAsia="仿宋_GB2312" w:hint="eastAsia"/>
          <w:sz w:val="32"/>
          <w:szCs w:val="32"/>
        </w:rPr>
        <w:t>余人，受理各类登记业务</w:t>
      </w:r>
      <w:r>
        <w:rPr>
          <w:rFonts w:eastAsia="仿宋_GB2312" w:hint="eastAsia"/>
          <w:sz w:val="32"/>
          <w:szCs w:val="32"/>
        </w:rPr>
        <w:t>75</w:t>
      </w:r>
      <w:r>
        <w:rPr>
          <w:rFonts w:eastAsia="仿宋_GB2312" w:hint="eastAsia"/>
          <w:sz w:val="32"/>
          <w:szCs w:val="32"/>
        </w:rPr>
        <w:t>件，颁发不动产权证书</w:t>
      </w:r>
      <w:r>
        <w:rPr>
          <w:rFonts w:eastAsia="仿宋_GB2312" w:hint="eastAsia"/>
          <w:sz w:val="32"/>
          <w:szCs w:val="32"/>
        </w:rPr>
        <w:t>65</w:t>
      </w:r>
      <w:r>
        <w:rPr>
          <w:rFonts w:eastAsia="仿宋_GB2312" w:hint="eastAsia"/>
          <w:sz w:val="32"/>
          <w:szCs w:val="32"/>
        </w:rPr>
        <w:t>本，受理不动产信息查询</w:t>
      </w:r>
      <w:r>
        <w:rPr>
          <w:rFonts w:eastAsia="仿宋_GB2312" w:hint="eastAsia"/>
          <w:sz w:val="32"/>
          <w:szCs w:val="32"/>
        </w:rPr>
        <w:t>35</w:t>
      </w:r>
      <w:r>
        <w:rPr>
          <w:rFonts w:eastAsia="仿宋_GB2312" w:hint="eastAsia"/>
          <w:sz w:val="32"/>
          <w:szCs w:val="32"/>
        </w:rPr>
        <w:t>件。</w:t>
      </w:r>
    </w:p>
    <w:p w:rsidR="00000000" w:rsidRDefault="00555E4B" w:rsidP="00555E4B">
      <w:pPr>
        <w:spacing w:line="578" w:lineRule="exact"/>
        <w:ind w:firstLineChars="200" w:firstLine="640"/>
        <w:rPr>
          <w:rFonts w:eastAsia="仿宋_GB2312" w:hint="eastAsia"/>
          <w:b/>
          <w:bCs/>
          <w:sz w:val="32"/>
          <w:szCs w:val="32"/>
        </w:rPr>
      </w:pPr>
      <w:r>
        <w:rPr>
          <w:rFonts w:eastAsia="仿宋_GB2312" w:hint="eastAsia"/>
          <w:b/>
          <w:bCs/>
          <w:sz w:val="32"/>
          <w:szCs w:val="32"/>
        </w:rPr>
        <w:t>二、勠力同心，城乡融合环境治理有实干</w:t>
      </w:r>
    </w:p>
    <w:p w:rsidR="00000000" w:rsidRDefault="00555E4B">
      <w:pPr>
        <w:spacing w:line="578" w:lineRule="exact"/>
        <w:ind w:firstLineChars="200" w:firstLine="640"/>
        <w:rPr>
          <w:rFonts w:eastAsia="仿宋_GB2312" w:hint="eastAsia"/>
          <w:sz w:val="32"/>
          <w:szCs w:val="32"/>
        </w:rPr>
      </w:pPr>
      <w:r>
        <w:rPr>
          <w:rFonts w:eastAsia="仿宋_GB2312" w:hint="eastAsia"/>
          <w:sz w:val="32"/>
          <w:szCs w:val="32"/>
        </w:rPr>
        <w:t>竹阳街道文昌阁社区系不动产登记中心城乡融合环境治理的包保单位，该社区老旧小区</w:t>
      </w:r>
      <w:r>
        <w:rPr>
          <w:rFonts w:eastAsia="仿宋_GB2312" w:hint="eastAsia"/>
          <w:sz w:val="32"/>
          <w:szCs w:val="32"/>
        </w:rPr>
        <w:t>多，大竹中学、大竹二中均在该社区，小商小贩占道经营多，清洁环境较差，按照县委县政府“地</w:t>
      </w:r>
      <w:r>
        <w:rPr>
          <w:rFonts w:eastAsia="仿宋_GB2312" w:hint="eastAsia"/>
          <w:sz w:val="32"/>
          <w:szCs w:val="32"/>
        </w:rPr>
        <w:lastRenderedPageBreak/>
        <w:t>板扫干净、垃圾清彻底、物件摆整齐、秩序更规范”的目标要求，营造干净整洁、规范有序、安全畅通、文明和谐的城乡环境，秉承“分片到人、责任到位”的原则，登记中心每天安排</w:t>
      </w:r>
      <w:r>
        <w:rPr>
          <w:rFonts w:eastAsia="仿宋_GB2312" w:hint="eastAsia"/>
          <w:sz w:val="32"/>
          <w:szCs w:val="32"/>
        </w:rPr>
        <w:t>4</w:t>
      </w:r>
      <w:r>
        <w:rPr>
          <w:rFonts w:eastAsia="仿宋_GB2312" w:hint="eastAsia"/>
          <w:sz w:val="32"/>
          <w:szCs w:val="32"/>
        </w:rPr>
        <w:t>名党员干部身着志愿服，手握钳子、铲子等清洁工具深入社区，捡起白色垃圾，规范乱停乱放，督促商户落实“门前三包”，对环境卫生进行管护，积极参与市容市貌治理，让社区面貌从“短期清脏治乱”向“常态清洁有序”转变。</w:t>
      </w:r>
    </w:p>
    <w:p w:rsidR="00000000" w:rsidRDefault="00555E4B">
      <w:pPr>
        <w:jc w:val="center"/>
        <w:rPr>
          <w:rFonts w:eastAsia="仿宋_GB2312" w:hint="eastAsia"/>
          <w:sz w:val="32"/>
          <w:szCs w:val="32"/>
        </w:rPr>
      </w:pPr>
      <w:r>
        <w:rPr>
          <w:rFonts w:eastAsia="仿宋_GB2312" w:hint="eastAsia"/>
          <w:sz w:val="32"/>
          <w:szCs w:val="32"/>
        </w:rPr>
        <w:pict>
          <v:shape id="图片 29" o:spid="_x0000_i1026" type="#_x0000_t75" alt="WPS图片(1)" style="width:163.2pt;height:217.8pt;mso-wrap-style:square;mso-position-horizontal-relative:page;mso-position-vertical-relative:page">
            <v:fill o:detectmouseclick="t"/>
            <v:imagedata r:id="rId7" o:title="WPS图片(1)"/>
          </v:shape>
        </w:pict>
      </w:r>
      <w:r>
        <w:rPr>
          <w:rFonts w:eastAsia="仿宋_GB2312" w:hint="eastAsia"/>
          <w:sz w:val="32"/>
          <w:szCs w:val="32"/>
        </w:rPr>
        <w:t xml:space="preserve"> </w:t>
      </w:r>
      <w:r>
        <w:rPr>
          <w:rFonts w:eastAsia="仿宋_GB2312" w:hint="eastAsia"/>
          <w:sz w:val="32"/>
          <w:szCs w:val="32"/>
        </w:rPr>
        <w:pict>
          <v:shape id="图片 31" o:spid="_x0000_i1027" type="#_x0000_t75" alt="WPS图片(2)" style="width:163.8pt;height:217.8pt;mso-wrap-style:square;mso-position-horizontal-relative:page;mso-position-vertical-relative:page">
            <v:fill o:detectmouseclick="t"/>
            <v:imagedata r:id="rId8" o:title="WPS图片(2)"/>
          </v:shape>
        </w:pict>
      </w:r>
    </w:p>
    <w:p w:rsidR="00000000" w:rsidRDefault="00555E4B">
      <w:pPr>
        <w:spacing w:line="578" w:lineRule="exact"/>
        <w:ind w:firstLineChars="200" w:firstLine="640"/>
        <w:rPr>
          <w:rFonts w:eastAsia="仿宋_GB2312" w:hint="eastAsia"/>
          <w:b/>
          <w:bCs/>
          <w:sz w:val="32"/>
          <w:szCs w:val="32"/>
        </w:rPr>
      </w:pPr>
      <w:r>
        <w:rPr>
          <w:rFonts w:eastAsia="仿宋_GB2312" w:hint="eastAsia"/>
          <w:b/>
          <w:bCs/>
          <w:sz w:val="32"/>
          <w:szCs w:val="32"/>
        </w:rPr>
        <w:t>三、立严标准，作风常态化建设有落实</w:t>
      </w:r>
    </w:p>
    <w:p w:rsidR="00000000" w:rsidRDefault="00555E4B">
      <w:pPr>
        <w:spacing w:line="578" w:lineRule="exact"/>
        <w:ind w:firstLineChars="200" w:firstLine="640"/>
        <w:rPr>
          <w:rFonts w:eastAsia="仿宋_GB2312" w:hint="eastAsia"/>
          <w:sz w:val="32"/>
          <w:szCs w:val="32"/>
        </w:rPr>
      </w:pPr>
      <w:r>
        <w:rPr>
          <w:rFonts w:eastAsia="仿宋_GB2312" w:hint="eastAsia"/>
          <w:sz w:val="32"/>
          <w:szCs w:val="32"/>
        </w:rPr>
        <w:t>新年第一个工</w:t>
      </w:r>
      <w:r>
        <w:rPr>
          <w:rFonts w:eastAsia="仿宋_GB2312" w:hint="eastAsia"/>
          <w:sz w:val="32"/>
          <w:szCs w:val="32"/>
        </w:rPr>
        <w:t>作日，登记中心积极响应省自然资源厅号召，全员签订《不动产登记队伍作风常态化建设承诺书》，引导职工履行岗位职责、严守行为规范、落实规章制度、保持廉洁自律，始终坚持以人民为中心，强化为民服务意识，牢记窗口服务责任感、使命感、荣誉感，做好群众的服务员，继续保持并发扬不动产登记领域好的经验和传统，提升贯彻力执行力，形成不动产登记业务管理和作风常态化建设齐抓共管、齐头并进的新局面，切实提升登记队伍作风常态化建设的成效和质量。</w:t>
      </w:r>
    </w:p>
    <w:p w:rsidR="00000000" w:rsidRDefault="00555E4B">
      <w:pPr>
        <w:rPr>
          <w:rFonts w:eastAsia="仿宋_GB2312" w:hint="eastAsia"/>
          <w:sz w:val="32"/>
          <w:szCs w:val="32"/>
        </w:rPr>
      </w:pPr>
      <w:r>
        <w:rPr>
          <w:rFonts w:eastAsia="仿宋_GB2312" w:hint="eastAsia"/>
          <w:sz w:val="32"/>
          <w:szCs w:val="32"/>
        </w:rPr>
        <w:pict>
          <v:shape id="图片 32" o:spid="_x0000_i1028" type="#_x0000_t75" alt="WPS图片(1)" style="width:442.2pt;height:220.8pt;mso-wrap-style:square;mso-position-horizontal-relative:page;mso-position-vertical-relative:page">
            <v:fill o:detectmouseclick="t"/>
            <v:imagedata r:id="rId9" o:title="WPS图片(1)"/>
          </v:shape>
        </w:pict>
      </w:r>
    </w:p>
    <w:p w:rsidR="00000000" w:rsidRDefault="00555E4B">
      <w:pPr>
        <w:spacing w:line="578" w:lineRule="exact"/>
        <w:ind w:firstLineChars="200" w:firstLine="640"/>
        <w:rPr>
          <w:rFonts w:eastAsia="仿宋_GB2312" w:hint="eastAsia"/>
          <w:sz w:val="32"/>
          <w:szCs w:val="32"/>
        </w:rPr>
      </w:pPr>
      <w:r>
        <w:rPr>
          <w:rFonts w:eastAsia="仿宋_GB2312" w:hint="eastAsia"/>
          <w:sz w:val="32"/>
          <w:szCs w:val="32"/>
        </w:rPr>
        <w:t>新的一年，大竹县不动产登记中心在自然资源局党组的领导下，贯彻落实县委县政府部署，践行“五</w:t>
      </w:r>
      <w:r>
        <w:rPr>
          <w:rFonts w:eastAsia="仿宋_GB2312" w:hint="eastAsia"/>
          <w:sz w:val="32"/>
          <w:szCs w:val="32"/>
        </w:rPr>
        <w:t>个坚持”，做到“五个坚决”，竭尽全力为开创大竹发展新局</w:t>
      </w:r>
      <w:r>
        <w:rPr>
          <w:rFonts w:eastAsia="仿宋_GB2312" w:hint="eastAsia"/>
          <w:sz w:val="32"/>
          <w:szCs w:val="32"/>
        </w:rPr>
        <w:t>添</w:t>
      </w:r>
      <w:r>
        <w:rPr>
          <w:rFonts w:eastAsia="仿宋_GB2312" w:hint="eastAsia"/>
          <w:sz w:val="32"/>
          <w:szCs w:val="32"/>
        </w:rPr>
        <w:t>砖加瓦，保持开局即是决战、起步就是冲刺的姿态，锚定目标、主动作为，铆足干劲、开足马力，全力以赴、再接再厉，奋力争当全县高质量发展排头兵。</w:t>
      </w:r>
    </w:p>
    <w:p w:rsidR="00000000" w:rsidRDefault="00555E4B">
      <w:pPr>
        <w:spacing w:line="578" w:lineRule="exact"/>
        <w:ind w:firstLineChars="200" w:firstLine="640"/>
        <w:rPr>
          <w:rFonts w:eastAsia="仿宋_GB2312" w:hint="eastAsia"/>
          <w:sz w:val="32"/>
          <w:szCs w:val="32"/>
        </w:rPr>
      </w:pPr>
    </w:p>
    <w:p w:rsidR="00000000" w:rsidRDefault="00555E4B">
      <w:pPr>
        <w:spacing w:line="578" w:lineRule="exact"/>
        <w:ind w:firstLineChars="200" w:firstLine="640"/>
        <w:rPr>
          <w:rFonts w:eastAsia="仿宋_GB2312" w:hint="eastAsia"/>
          <w:sz w:val="32"/>
          <w:szCs w:val="32"/>
        </w:rPr>
      </w:pPr>
    </w:p>
    <w:p w:rsidR="00000000" w:rsidRDefault="00555E4B">
      <w:pPr>
        <w:spacing w:line="578" w:lineRule="exact"/>
        <w:ind w:firstLineChars="200" w:firstLine="640"/>
        <w:jc w:val="right"/>
        <w:rPr>
          <w:rFonts w:eastAsia="仿宋_GB2312"/>
          <w:sz w:val="32"/>
          <w:u w:val="single"/>
        </w:rPr>
      </w:pPr>
      <w:r>
        <w:rPr>
          <w:rFonts w:eastAsia="仿宋_GB2312" w:hint="eastAsia"/>
          <w:sz w:val="32"/>
          <w:szCs w:val="32"/>
        </w:rPr>
        <w:t>（</w:t>
      </w:r>
      <w:r>
        <w:rPr>
          <w:rFonts w:ascii="仿宋_GB2312" w:eastAsia="仿宋_GB2312" w:hint="eastAsia"/>
          <w:spacing w:val="-4"/>
          <w:sz w:val="32"/>
          <w:szCs w:val="32"/>
        </w:rPr>
        <w:t>大竹县不动产登记中心</w:t>
      </w:r>
      <w:r>
        <w:rPr>
          <w:rFonts w:ascii="仿宋_GB2312" w:eastAsia="仿宋_GB2312" w:hint="eastAsia"/>
          <w:spacing w:val="-4"/>
          <w:sz w:val="32"/>
          <w:szCs w:val="32"/>
        </w:rPr>
        <w:t xml:space="preserve">  </w:t>
      </w:r>
      <w:r>
        <w:rPr>
          <w:rFonts w:ascii="仿宋_GB2312" w:eastAsia="仿宋_GB2312" w:hint="eastAsia"/>
          <w:spacing w:val="-4"/>
          <w:sz w:val="32"/>
          <w:szCs w:val="32"/>
        </w:rPr>
        <w:t>周淼淼</w:t>
      </w:r>
      <w:r>
        <w:rPr>
          <w:rFonts w:ascii="仿宋_GB2312" w:eastAsia="仿宋_GB2312" w:hint="eastAsia"/>
          <w:spacing w:val="-4"/>
          <w:sz w:val="32"/>
          <w:szCs w:val="32"/>
        </w:rPr>
        <w:t xml:space="preserve"> </w:t>
      </w:r>
      <w:r>
        <w:rPr>
          <w:rFonts w:ascii="仿宋_GB2312" w:eastAsia="仿宋_GB2312" w:hint="eastAsia"/>
          <w:spacing w:val="-4"/>
          <w:sz w:val="32"/>
          <w:szCs w:val="32"/>
        </w:rPr>
        <w:t>颜志豪</w:t>
      </w:r>
      <w:r>
        <w:rPr>
          <w:rFonts w:eastAsia="仿宋_GB2312" w:hint="eastAsia"/>
          <w:sz w:val="32"/>
          <w:szCs w:val="32"/>
        </w:rPr>
        <w:t>）</w:t>
      </w:r>
    </w:p>
    <w:p w:rsidR="00000000" w:rsidRDefault="00555E4B">
      <w:pPr>
        <w:spacing w:line="100" w:lineRule="exact"/>
        <w:rPr>
          <w:rFonts w:eastAsia="仿宋_GB2312"/>
          <w:sz w:val="32"/>
          <w:u w:val="single"/>
        </w:rPr>
      </w:pPr>
    </w:p>
    <w:p w:rsidR="00000000" w:rsidRDefault="00555E4B">
      <w:pPr>
        <w:spacing w:line="100" w:lineRule="exact"/>
        <w:rPr>
          <w:rFonts w:eastAsia="仿宋_GB2312"/>
          <w:sz w:val="32"/>
          <w:u w:val="single"/>
        </w:rPr>
      </w:pPr>
    </w:p>
    <w:p w:rsidR="00000000" w:rsidRDefault="00555E4B">
      <w:pPr>
        <w:spacing w:line="100" w:lineRule="exact"/>
        <w:rPr>
          <w:rFonts w:eastAsia="仿宋_GB2312"/>
          <w:sz w:val="32"/>
          <w:u w:val="single"/>
        </w:rPr>
      </w:pPr>
    </w:p>
    <w:p w:rsidR="00000000" w:rsidRDefault="00555E4B">
      <w:pPr>
        <w:spacing w:line="100" w:lineRule="exact"/>
        <w:rPr>
          <w:rFonts w:eastAsia="仿宋_GB2312"/>
          <w:sz w:val="32"/>
          <w:u w:val="single"/>
        </w:rPr>
      </w:pPr>
    </w:p>
    <w:p w:rsidR="00000000" w:rsidRDefault="00555E4B">
      <w:pPr>
        <w:spacing w:line="100" w:lineRule="exact"/>
        <w:rPr>
          <w:rFonts w:eastAsia="仿宋_GB2312"/>
          <w:sz w:val="32"/>
          <w:u w:val="single"/>
        </w:rPr>
      </w:pPr>
    </w:p>
    <w:p w:rsidR="00000000" w:rsidRDefault="00555E4B">
      <w:pPr>
        <w:spacing w:line="100" w:lineRule="exact"/>
        <w:rPr>
          <w:rFonts w:eastAsia="仿宋_GB2312"/>
          <w:sz w:val="32"/>
          <w:u w:val="single"/>
        </w:rPr>
      </w:pPr>
    </w:p>
    <w:p w:rsidR="00000000" w:rsidRDefault="00555E4B">
      <w:pPr>
        <w:spacing w:line="100" w:lineRule="exact"/>
        <w:rPr>
          <w:rFonts w:eastAsia="仿宋_GB2312"/>
          <w:sz w:val="32"/>
          <w:u w:val="single"/>
        </w:rPr>
      </w:pPr>
      <w:r>
        <w:rPr>
          <w:rFonts w:eastAsia="仿宋_GB2312"/>
          <w:sz w:val="32"/>
          <w:u w:val="single"/>
        </w:rPr>
        <w:t xml:space="preserve">                                                                              </w:t>
      </w:r>
    </w:p>
    <w:p w:rsidR="00000000" w:rsidRDefault="00555E4B">
      <w:pPr>
        <w:pStyle w:val="a4"/>
        <w:spacing w:line="500" w:lineRule="exact"/>
        <w:ind w:leftChars="152" w:left="1159" w:hangingChars="300" w:hanging="840"/>
        <w:rPr>
          <w:kern w:val="0"/>
          <w:sz w:val="28"/>
          <w:szCs w:val="28"/>
        </w:rPr>
      </w:pPr>
      <w:r>
        <w:rPr>
          <w:sz w:val="28"/>
          <w:szCs w:val="28"/>
        </w:rPr>
        <w:t>抄送：</w:t>
      </w:r>
      <w:r>
        <w:rPr>
          <w:w w:val="93"/>
          <w:kern w:val="0"/>
          <w:sz w:val="28"/>
          <w:szCs w:val="28"/>
          <w:fitText w:val="7560" w:id="2021073733"/>
        </w:rPr>
        <w:t>市自然资源和规划局，县委办，县人大办，县政府办，县政协办</w:t>
      </w:r>
      <w:r>
        <w:rPr>
          <w:spacing w:val="5"/>
          <w:w w:val="93"/>
          <w:kern w:val="0"/>
          <w:sz w:val="28"/>
          <w:szCs w:val="28"/>
          <w:fitText w:val="7560" w:id="2021073733"/>
        </w:rPr>
        <w:t>。</w:t>
      </w:r>
    </w:p>
    <w:p w:rsidR="00000000" w:rsidRDefault="00555E4B">
      <w:pPr>
        <w:widowControl/>
        <w:spacing w:line="576" w:lineRule="exact"/>
        <w:ind w:firstLineChars="200" w:firstLine="560"/>
        <w:rPr>
          <w:rFonts w:eastAsia="仿宋_GB2312"/>
          <w:kern w:val="0"/>
          <w:sz w:val="28"/>
          <w:szCs w:val="28"/>
        </w:rPr>
      </w:pPr>
      <w:r>
        <w:rPr>
          <w:rFonts w:eastAsia="仿宋_GB2312"/>
          <w:kern w:val="0"/>
          <w:sz w:val="28"/>
          <w:szCs w:val="28"/>
        </w:rPr>
        <w:t>发：各股（室）、局属各单位。</w:t>
      </w:r>
    </w:p>
    <w:p w:rsidR="00000000" w:rsidRDefault="00555E4B">
      <w:pPr>
        <w:spacing w:line="100" w:lineRule="exact"/>
        <w:rPr>
          <w:rFonts w:eastAsia="仿宋_GB2312"/>
          <w:sz w:val="32"/>
          <w:u w:val="single"/>
        </w:rPr>
      </w:pPr>
      <w:r>
        <w:rPr>
          <w:rFonts w:eastAsia="仿宋_GB2312"/>
          <w:sz w:val="28"/>
          <w:szCs w:val="28"/>
          <w:u w:val="single"/>
        </w:rPr>
        <w:t xml:space="preserve">  </w:t>
      </w:r>
      <w:r>
        <w:rPr>
          <w:rFonts w:eastAsia="仿宋_GB2312"/>
          <w:sz w:val="28"/>
          <w:szCs w:val="28"/>
          <w:u w:val="single"/>
        </w:rPr>
        <w:t xml:space="preserve">                                 </w:t>
      </w:r>
      <w:r>
        <w:rPr>
          <w:rFonts w:eastAsia="仿宋_GB2312"/>
          <w:sz w:val="32"/>
          <w:u w:val="single"/>
        </w:rPr>
        <w:t xml:space="preserve">                                             </w:t>
      </w:r>
      <w:r>
        <w:rPr>
          <w:u w:val="single"/>
        </w:rPr>
        <w:t xml:space="preserve"> </w:t>
      </w:r>
    </w:p>
    <w:sectPr w:rsidR="00000000">
      <w:footerReference w:type="default" r:id="rId10"/>
      <w:pgSz w:w="11906" w:h="16838"/>
      <w:pgMar w:top="2098" w:right="1474" w:bottom="1701" w:left="1588" w:header="567" w:footer="1304"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555E4B">
      <w:r>
        <w:separator/>
      </w:r>
    </w:p>
  </w:endnote>
  <w:endnote w:type="continuationSeparator" w:id="1">
    <w:p w:rsidR="00000000" w:rsidRDefault="00555E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站酷庆科黄油体"/>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55E4B">
    <w:pPr>
      <w:pStyle w:val="a6"/>
      <w:ind w:right="360" w:firstLine="360"/>
      <w:jc w:val="right"/>
      <w:rPr>
        <w:rFonts w:hint="eastAsia"/>
      </w:rPr>
    </w:pPr>
    <w:r>
      <w:pict>
        <v:shapetype id="_x0000_t202" coordsize="21600,21600" o:spt="202" path="m,l,21600r21600,l21600,xe">
          <v:stroke joinstyle="miter"/>
          <v:path gradientshapeok="t" o:connecttype="rect"/>
        </v:shapetype>
        <v:shape id="文本框 2049" o:spid="_x0000_s4097" type="#_x0000_t202" style="position:absolute;left:0;text-align:left;margin-left:104pt;margin-top:0;width:2in;height:2in;z-index:251657728;mso-wrap-style:none;mso-position-horizontal:outside;mso-position-horizontal-relative:margin" filled="f" stroked="f">
          <v:fill o:detectmouseclick="t"/>
          <v:textbox style="mso-fit-shape-to-text:t" inset="0,0,0,0">
            <w:txbxContent>
              <w:p w:rsidR="00000000" w:rsidRDefault="00555E4B">
                <w:pPr>
                  <w:rPr>
                    <w:rFonts w:hint="eastAsia"/>
                  </w:rPr>
                </w:pPr>
                <w:r>
                  <w:rPr>
                    <w:rStyle w:val="aa"/>
                    <w:rFonts w:hint="eastAsia"/>
                    <w:sz w:val="28"/>
                    <w:szCs w:val="28"/>
                  </w:rPr>
                  <w:t>—</w:t>
                </w:r>
                <w:r>
                  <w:rPr>
                    <w:rStyle w:val="aa"/>
                    <w:rFonts w:hint="eastAsia"/>
                    <w:sz w:val="28"/>
                    <w:szCs w:val="28"/>
                  </w:rPr>
                  <w:t xml:space="preserve"> </w:t>
                </w:r>
                <w:r>
                  <w:rPr>
                    <w:sz w:val="28"/>
                    <w:szCs w:val="28"/>
                  </w:rPr>
                  <w:fldChar w:fldCharType="begin"/>
                </w:r>
                <w:r>
                  <w:rPr>
                    <w:rStyle w:val="aa"/>
                    <w:sz w:val="28"/>
                    <w:szCs w:val="28"/>
                  </w:rPr>
                  <w:instrText xml:space="preserve">PAGE  </w:instrText>
                </w:r>
                <w:r>
                  <w:rPr>
                    <w:sz w:val="28"/>
                    <w:szCs w:val="28"/>
                  </w:rPr>
                  <w:fldChar w:fldCharType="separate"/>
                </w:r>
                <w:r>
                  <w:rPr>
                    <w:rStyle w:val="aa"/>
                    <w:noProof/>
                    <w:sz w:val="28"/>
                    <w:szCs w:val="28"/>
                  </w:rPr>
                  <w:t>1</w:t>
                </w:r>
                <w:r>
                  <w:rPr>
                    <w:sz w:val="28"/>
                    <w:szCs w:val="28"/>
                  </w:rPr>
                  <w:fldChar w:fldCharType="end"/>
                </w:r>
                <w:r>
                  <w:rPr>
                    <w:rStyle w:val="aa"/>
                    <w:rFonts w:hint="eastAsia"/>
                    <w:sz w:val="28"/>
                    <w:szCs w:val="28"/>
                  </w:rPr>
                  <w:t xml:space="preserve"> </w:t>
                </w:r>
                <w:r>
                  <w:rPr>
                    <w:rStyle w:val="aa"/>
                    <w:rFonts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555E4B">
      <w:r>
        <w:separator/>
      </w:r>
    </w:p>
  </w:footnote>
  <w:footnote w:type="continuationSeparator" w:id="1">
    <w:p w:rsidR="00000000" w:rsidRDefault="00555E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HorizontalSpacing w:val="105"/>
  <w:drawingGridVerticalSpacing w:val="435"/>
  <w:noPunctuationKerning/>
  <w:characterSpacingControl w:val="compressPunctuation"/>
  <w:hdrShapeDefaults>
    <o:shapedefaults v:ext="edit" spidmax="5122"/>
    <o:shapelayout v:ext="edit">
      <o:idmap v:ext="edit" data="1,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TdmOWU4NTRjYmI1Nzg1NzRiMzgxNDU0ZTlmMDFkNWEifQ=="/>
  </w:docVars>
  <w:rsids>
    <w:rsidRoot w:val="006D204D"/>
    <w:rsid w:val="0001463D"/>
    <w:rsid w:val="00021A5E"/>
    <w:rsid w:val="00032003"/>
    <w:rsid w:val="00032C88"/>
    <w:rsid w:val="00054776"/>
    <w:rsid w:val="0005713A"/>
    <w:rsid w:val="00076635"/>
    <w:rsid w:val="00080571"/>
    <w:rsid w:val="00083EA9"/>
    <w:rsid w:val="0009433F"/>
    <w:rsid w:val="000B2DC4"/>
    <w:rsid w:val="000D219A"/>
    <w:rsid w:val="000E3D38"/>
    <w:rsid w:val="000E4BA5"/>
    <w:rsid w:val="000E4C71"/>
    <w:rsid w:val="000F55E0"/>
    <w:rsid w:val="000F7B0B"/>
    <w:rsid w:val="00104BDF"/>
    <w:rsid w:val="00106710"/>
    <w:rsid w:val="00144AF6"/>
    <w:rsid w:val="001552AB"/>
    <w:rsid w:val="001679B7"/>
    <w:rsid w:val="00170C9A"/>
    <w:rsid w:val="0017603C"/>
    <w:rsid w:val="00192C11"/>
    <w:rsid w:val="001A1304"/>
    <w:rsid w:val="001A2E3B"/>
    <w:rsid w:val="001B2FFC"/>
    <w:rsid w:val="001B6C9F"/>
    <w:rsid w:val="001B7CF3"/>
    <w:rsid w:val="001C463B"/>
    <w:rsid w:val="001D402E"/>
    <w:rsid w:val="0023089C"/>
    <w:rsid w:val="00245582"/>
    <w:rsid w:val="0025399B"/>
    <w:rsid w:val="00253C3B"/>
    <w:rsid w:val="00254585"/>
    <w:rsid w:val="00254C8E"/>
    <w:rsid w:val="00272D3F"/>
    <w:rsid w:val="002B1B04"/>
    <w:rsid w:val="002D413B"/>
    <w:rsid w:val="002E7734"/>
    <w:rsid w:val="002E77F2"/>
    <w:rsid w:val="002E7BCB"/>
    <w:rsid w:val="003139AB"/>
    <w:rsid w:val="003226E1"/>
    <w:rsid w:val="00341C9A"/>
    <w:rsid w:val="00347355"/>
    <w:rsid w:val="00372DBA"/>
    <w:rsid w:val="00386C8E"/>
    <w:rsid w:val="003F0E67"/>
    <w:rsid w:val="003F1E76"/>
    <w:rsid w:val="003F53CB"/>
    <w:rsid w:val="0040378F"/>
    <w:rsid w:val="004449DA"/>
    <w:rsid w:val="00444FAC"/>
    <w:rsid w:val="00463EA8"/>
    <w:rsid w:val="004876B6"/>
    <w:rsid w:val="00496304"/>
    <w:rsid w:val="004A61FD"/>
    <w:rsid w:val="004B3C4C"/>
    <w:rsid w:val="004B5A9F"/>
    <w:rsid w:val="004C3196"/>
    <w:rsid w:val="004C3549"/>
    <w:rsid w:val="004D351F"/>
    <w:rsid w:val="004F5292"/>
    <w:rsid w:val="0051636C"/>
    <w:rsid w:val="00520C04"/>
    <w:rsid w:val="00536634"/>
    <w:rsid w:val="00545F88"/>
    <w:rsid w:val="00555E4B"/>
    <w:rsid w:val="00570714"/>
    <w:rsid w:val="00575EC3"/>
    <w:rsid w:val="0059135F"/>
    <w:rsid w:val="005B3DE8"/>
    <w:rsid w:val="005D5E06"/>
    <w:rsid w:val="005F7162"/>
    <w:rsid w:val="0064055C"/>
    <w:rsid w:val="00683C1D"/>
    <w:rsid w:val="006A7BF0"/>
    <w:rsid w:val="006C2A6C"/>
    <w:rsid w:val="006D204D"/>
    <w:rsid w:val="006D685E"/>
    <w:rsid w:val="006D7B66"/>
    <w:rsid w:val="00705ED4"/>
    <w:rsid w:val="00735CEE"/>
    <w:rsid w:val="00735E6E"/>
    <w:rsid w:val="00746562"/>
    <w:rsid w:val="00761359"/>
    <w:rsid w:val="00774C79"/>
    <w:rsid w:val="00792BDD"/>
    <w:rsid w:val="007A4036"/>
    <w:rsid w:val="007D1209"/>
    <w:rsid w:val="007F0BC2"/>
    <w:rsid w:val="007F119F"/>
    <w:rsid w:val="00805525"/>
    <w:rsid w:val="00816302"/>
    <w:rsid w:val="00842A9C"/>
    <w:rsid w:val="00853D6D"/>
    <w:rsid w:val="008555E5"/>
    <w:rsid w:val="00881AB4"/>
    <w:rsid w:val="008D41B3"/>
    <w:rsid w:val="008E7D3B"/>
    <w:rsid w:val="00942E75"/>
    <w:rsid w:val="00946E37"/>
    <w:rsid w:val="00975A31"/>
    <w:rsid w:val="00980CF6"/>
    <w:rsid w:val="00980F17"/>
    <w:rsid w:val="00993AC7"/>
    <w:rsid w:val="009B79AA"/>
    <w:rsid w:val="009E142F"/>
    <w:rsid w:val="00A016C8"/>
    <w:rsid w:val="00A0275A"/>
    <w:rsid w:val="00A11EC4"/>
    <w:rsid w:val="00A425A5"/>
    <w:rsid w:val="00A85739"/>
    <w:rsid w:val="00A9326B"/>
    <w:rsid w:val="00AA0ECF"/>
    <w:rsid w:val="00AC41E4"/>
    <w:rsid w:val="00AC6D66"/>
    <w:rsid w:val="00AC70A0"/>
    <w:rsid w:val="00AE1350"/>
    <w:rsid w:val="00AF7E82"/>
    <w:rsid w:val="00B26EC9"/>
    <w:rsid w:val="00B3296A"/>
    <w:rsid w:val="00B46586"/>
    <w:rsid w:val="00B6366D"/>
    <w:rsid w:val="00B724A1"/>
    <w:rsid w:val="00B74579"/>
    <w:rsid w:val="00BB41A3"/>
    <w:rsid w:val="00BF4FEC"/>
    <w:rsid w:val="00BF6F5D"/>
    <w:rsid w:val="00C06C7E"/>
    <w:rsid w:val="00C1286E"/>
    <w:rsid w:val="00C21BCA"/>
    <w:rsid w:val="00C537DC"/>
    <w:rsid w:val="00C53815"/>
    <w:rsid w:val="00C660D9"/>
    <w:rsid w:val="00C66485"/>
    <w:rsid w:val="00C674F9"/>
    <w:rsid w:val="00CC0963"/>
    <w:rsid w:val="00D068BF"/>
    <w:rsid w:val="00D101F5"/>
    <w:rsid w:val="00D11116"/>
    <w:rsid w:val="00D11FFB"/>
    <w:rsid w:val="00D2277E"/>
    <w:rsid w:val="00D329AF"/>
    <w:rsid w:val="00D36F4F"/>
    <w:rsid w:val="00D5274B"/>
    <w:rsid w:val="00D8256F"/>
    <w:rsid w:val="00D925E2"/>
    <w:rsid w:val="00D94001"/>
    <w:rsid w:val="00D94259"/>
    <w:rsid w:val="00DA2B74"/>
    <w:rsid w:val="00DA5A77"/>
    <w:rsid w:val="00DF6724"/>
    <w:rsid w:val="00E00C5A"/>
    <w:rsid w:val="00E101DB"/>
    <w:rsid w:val="00E10432"/>
    <w:rsid w:val="00E231F4"/>
    <w:rsid w:val="00E45D04"/>
    <w:rsid w:val="00E825E6"/>
    <w:rsid w:val="00E83C7C"/>
    <w:rsid w:val="00E86242"/>
    <w:rsid w:val="00ED5102"/>
    <w:rsid w:val="00ED53D9"/>
    <w:rsid w:val="00ED5D86"/>
    <w:rsid w:val="00EE061B"/>
    <w:rsid w:val="00F039CF"/>
    <w:rsid w:val="00F15C21"/>
    <w:rsid w:val="00F30CD0"/>
    <w:rsid w:val="00F56A22"/>
    <w:rsid w:val="00F64766"/>
    <w:rsid w:val="00F70B00"/>
    <w:rsid w:val="00F953AB"/>
    <w:rsid w:val="00FA2CBC"/>
    <w:rsid w:val="00FA7509"/>
    <w:rsid w:val="00FC23B6"/>
    <w:rsid w:val="00FF067F"/>
    <w:rsid w:val="00FF0B1B"/>
    <w:rsid w:val="01687703"/>
    <w:rsid w:val="035922E7"/>
    <w:rsid w:val="03643DBC"/>
    <w:rsid w:val="06495E51"/>
    <w:rsid w:val="067508F8"/>
    <w:rsid w:val="07527A2E"/>
    <w:rsid w:val="078F59E9"/>
    <w:rsid w:val="08A748CF"/>
    <w:rsid w:val="0AC4047A"/>
    <w:rsid w:val="0AF52028"/>
    <w:rsid w:val="0BCF0801"/>
    <w:rsid w:val="0D2734E0"/>
    <w:rsid w:val="0D58062B"/>
    <w:rsid w:val="0DB50DDA"/>
    <w:rsid w:val="0E7E5783"/>
    <w:rsid w:val="0FA457B3"/>
    <w:rsid w:val="1055752D"/>
    <w:rsid w:val="11164A85"/>
    <w:rsid w:val="1133515C"/>
    <w:rsid w:val="15671D08"/>
    <w:rsid w:val="15891D69"/>
    <w:rsid w:val="17964218"/>
    <w:rsid w:val="18FA72D4"/>
    <w:rsid w:val="19FC6CC7"/>
    <w:rsid w:val="1C7D0C95"/>
    <w:rsid w:val="1DE22931"/>
    <w:rsid w:val="1E1C357F"/>
    <w:rsid w:val="1F0F6C96"/>
    <w:rsid w:val="1F2C6DA4"/>
    <w:rsid w:val="20142AD8"/>
    <w:rsid w:val="20F62324"/>
    <w:rsid w:val="212E7BC9"/>
    <w:rsid w:val="22A270CE"/>
    <w:rsid w:val="23C135F5"/>
    <w:rsid w:val="23F549CE"/>
    <w:rsid w:val="245549F5"/>
    <w:rsid w:val="24570348"/>
    <w:rsid w:val="26E968D2"/>
    <w:rsid w:val="27112A62"/>
    <w:rsid w:val="28A15125"/>
    <w:rsid w:val="295E4DC4"/>
    <w:rsid w:val="2B07758B"/>
    <w:rsid w:val="2BD8292C"/>
    <w:rsid w:val="2DEA7636"/>
    <w:rsid w:val="31181FF5"/>
    <w:rsid w:val="32EB20D4"/>
    <w:rsid w:val="33E31407"/>
    <w:rsid w:val="365E28A7"/>
    <w:rsid w:val="37983B20"/>
    <w:rsid w:val="389811B1"/>
    <w:rsid w:val="3A2E0200"/>
    <w:rsid w:val="3A5440A7"/>
    <w:rsid w:val="3B4374B1"/>
    <w:rsid w:val="3C3769C6"/>
    <w:rsid w:val="3CAB6378"/>
    <w:rsid w:val="3D280D5A"/>
    <w:rsid w:val="3E5667E1"/>
    <w:rsid w:val="3FD634AE"/>
    <w:rsid w:val="3FDE52F1"/>
    <w:rsid w:val="4007351E"/>
    <w:rsid w:val="40860A30"/>
    <w:rsid w:val="40DD499E"/>
    <w:rsid w:val="40FB141E"/>
    <w:rsid w:val="419050E4"/>
    <w:rsid w:val="42417305"/>
    <w:rsid w:val="43594347"/>
    <w:rsid w:val="489942E1"/>
    <w:rsid w:val="49ED5255"/>
    <w:rsid w:val="4B4F2D60"/>
    <w:rsid w:val="4CEF4ECB"/>
    <w:rsid w:val="4D5252C2"/>
    <w:rsid w:val="4FE614EB"/>
    <w:rsid w:val="509C49B8"/>
    <w:rsid w:val="50DC6D8C"/>
    <w:rsid w:val="50DC782D"/>
    <w:rsid w:val="56490949"/>
    <w:rsid w:val="57B25D65"/>
    <w:rsid w:val="5A4A08C9"/>
    <w:rsid w:val="5B5F5068"/>
    <w:rsid w:val="5F7A1C50"/>
    <w:rsid w:val="611F485D"/>
    <w:rsid w:val="61853701"/>
    <w:rsid w:val="6396097B"/>
    <w:rsid w:val="65D831B3"/>
    <w:rsid w:val="6808604B"/>
    <w:rsid w:val="686F4DCC"/>
    <w:rsid w:val="69A81A77"/>
    <w:rsid w:val="69A95E92"/>
    <w:rsid w:val="69EB2BB7"/>
    <w:rsid w:val="6B165840"/>
    <w:rsid w:val="6BD9076B"/>
    <w:rsid w:val="6CD460AD"/>
    <w:rsid w:val="6FCB18DC"/>
    <w:rsid w:val="6FF07FF2"/>
    <w:rsid w:val="7029787E"/>
    <w:rsid w:val="70AA7E1E"/>
    <w:rsid w:val="70AE6269"/>
    <w:rsid w:val="70B30167"/>
    <w:rsid w:val="70E14138"/>
    <w:rsid w:val="75286647"/>
    <w:rsid w:val="757B66A3"/>
    <w:rsid w:val="78E961D7"/>
    <w:rsid w:val="79B50C8F"/>
    <w:rsid w:val="7A30204A"/>
    <w:rsid w:val="7A5B1040"/>
    <w:rsid w:val="7ACB7839"/>
    <w:rsid w:val="7ADD76F1"/>
    <w:rsid w:val="7C022F12"/>
    <w:rsid w:val="7C077F70"/>
    <w:rsid w:val="7C9E0112"/>
    <w:rsid w:val="7D807FDB"/>
    <w:rsid w:val="7DA6486F"/>
    <w:rsid w:val="7DA80FB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方正小标宋简体" w:eastAsia="方正小标宋简体" w:hAnsi="宋体"/>
      <w:b/>
      <w:sz w:val="44"/>
      <w:szCs w:val="32"/>
    </w:rPr>
  </w:style>
  <w:style w:type="paragraph" w:styleId="a4">
    <w:name w:val="Body Text Indent"/>
    <w:basedOn w:val="a"/>
    <w:pPr>
      <w:spacing w:line="600" w:lineRule="exact"/>
      <w:ind w:firstLineChars="213" w:firstLine="682"/>
    </w:pPr>
    <w:rPr>
      <w:rFonts w:eastAsia="仿宋_GB2312"/>
      <w:sz w:val="32"/>
    </w:rPr>
  </w:style>
  <w:style w:type="paragraph" w:styleId="a5">
    <w:name w:val="Date"/>
    <w:basedOn w:val="a"/>
    <w:next w:val="a"/>
    <w:pPr>
      <w:ind w:leftChars="2500" w:left="100"/>
    </w:p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pPr>
      <w:spacing w:before="100" w:beforeAutospacing="1" w:after="100" w:afterAutospacing="1"/>
      <w:jc w:val="left"/>
    </w:pPr>
    <w:rPr>
      <w:kern w:val="0"/>
      <w:sz w:val="24"/>
    </w:rPr>
  </w:style>
  <w:style w:type="paragraph" w:styleId="2">
    <w:name w:val="Body Text First Indent 2"/>
    <w:basedOn w:val="a4"/>
    <w:qFormat/>
    <w:pPr>
      <w:spacing w:before="100" w:beforeAutospacing="1"/>
      <w:ind w:firstLineChars="200" w:firstLine="420"/>
    </w:p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style>
  <w:style w:type="character" w:styleId="ab">
    <w:name w:val="Emphasis"/>
    <w:qFormat/>
    <w:rPr>
      <w:i/>
    </w:rPr>
  </w:style>
  <w:style w:type="paragraph" w:customStyle="1" w:styleId="ac">
    <w:name w:val="四号正文"/>
    <w:basedOn w:val="a"/>
    <w:qFormat/>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大竹县国土资源局扎实开展治理商业贿赂专项工作</dc:title>
  <dc:subject/>
  <dc:creator>xd</dc:creator>
  <cp:keywords/>
  <cp:lastModifiedBy>Microsoft</cp:lastModifiedBy>
  <cp:revision>2</cp:revision>
  <cp:lastPrinted>2023-08-07T07:16:00Z</cp:lastPrinted>
  <dcterms:created xsi:type="dcterms:W3CDTF">2024-03-15T05:17:00Z</dcterms:created>
  <dcterms:modified xsi:type="dcterms:W3CDTF">2024-03-15T05:17:00Z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4159BB8625BC4D0D9506875F54596468_13</vt:lpwstr>
  </property>
</Properties>
</file>