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5B8" w:rsidRDefault="003755B8">
      <w:pPr>
        <w:pStyle w:val="1"/>
      </w:pPr>
      <w:r>
        <w:rPr>
          <w:rFonts w:hint="eastAsia"/>
        </w:rPr>
        <w:t xml:space="preserve">威海市文登区：“三书一单”机制强化“一把手”监督 </w:t>
      </w:r>
    </w:p>
    <w:p w:rsidR="003755B8" w:rsidRDefault="003755B8">
      <w:pPr>
        <w:ind w:firstLine="420"/>
        <w:jc w:val="left"/>
      </w:pPr>
      <w:r>
        <w:rPr>
          <w:rFonts w:hint="eastAsia"/>
        </w:rPr>
        <w:t>“要履行行业监管职责，层层传导压力，抓好医疗卫生领域行风和医德医风建设，严肃整治违规违纪违法行为，服务和保障全区疫情防控工作大局……”日前，威海市文登区纪委监委向区卫健局党组发送《党风廉政建设履责重点提醒单》，要求扛牢主体责任，切实落实“一岗双责”。</w:t>
      </w:r>
    </w:p>
    <w:p w:rsidR="003755B8" w:rsidRDefault="003755B8">
      <w:pPr>
        <w:ind w:firstLine="420"/>
        <w:jc w:val="left"/>
      </w:pPr>
      <w:r>
        <w:rPr>
          <w:rFonts w:hint="eastAsia"/>
        </w:rPr>
        <w:t>为强化对“一把手”和领导班子权力运行的制约和监督，去年以来，文登区纪委监委探索推行《党风廉政建设和反腐败工作责任告知书》《监督提醒通知书》《问题交底书》以及《党风廉政建设履责重点提醒单》“三书一单”机制，推动党委（党组）主体责任、书记第一责任人责任、纪委监委监督责任贯通联动、一体落实。</w:t>
      </w:r>
    </w:p>
    <w:p w:rsidR="003755B8" w:rsidRDefault="003755B8">
      <w:pPr>
        <w:ind w:firstLine="420"/>
        <w:jc w:val="left"/>
      </w:pPr>
      <w:r>
        <w:rPr>
          <w:rFonts w:hint="eastAsia"/>
        </w:rPr>
        <w:t>按照区委、区政府班子成员对口联系部门（单位）或业务范围分工安排，在每年年初或领导分工调整时，向区级领导、部门（单位）“一把手”发放《党风廉政建设和反腐败工作责任告知书》，并梳理上一年度信访举报、巡视巡察、审查调查等涉及部门（单位）的问题，汇总形成《问题交底书》，实行点对点报送；对日常监督、专项检查中发现的有关部门（单位）存在的苗头性、倾向性问题，发放《监督提醒通知书》，明确告知党委（党组）及主要负责人；同时，每月梳理上级有关文件、会议精神和近期工作重点，向各部门（单位）党委（党组）发放《党风廉政建设履责重点提醒单》。</w:t>
      </w:r>
    </w:p>
    <w:p w:rsidR="003755B8" w:rsidRDefault="003755B8">
      <w:pPr>
        <w:ind w:firstLine="420"/>
        <w:jc w:val="left"/>
      </w:pPr>
      <w:r>
        <w:rPr>
          <w:rFonts w:hint="eastAsia"/>
        </w:rPr>
        <w:t>“三书一单”推行以来，推动区级领导按照“一岗双责”要求约谈分管部门（单位）“一把手”</w:t>
      </w:r>
      <w:r>
        <w:rPr>
          <w:rFonts w:hint="eastAsia"/>
        </w:rPr>
        <w:t>24</w:t>
      </w:r>
      <w:r>
        <w:rPr>
          <w:rFonts w:hint="eastAsia"/>
        </w:rPr>
        <w:t>人次，区纪委监委同部门（单位）“一把手”开展廉政谈话</w:t>
      </w:r>
      <w:r>
        <w:rPr>
          <w:rFonts w:hint="eastAsia"/>
        </w:rPr>
        <w:t>221</w:t>
      </w:r>
      <w:r>
        <w:rPr>
          <w:rFonts w:hint="eastAsia"/>
        </w:rPr>
        <w:t>人次，全区先后开展公务加油卡、服务项目建设、安全生产等领域专项整治</w:t>
      </w:r>
      <w:r>
        <w:rPr>
          <w:rFonts w:hint="eastAsia"/>
        </w:rPr>
        <w:t>19</w:t>
      </w:r>
      <w:r>
        <w:rPr>
          <w:rFonts w:hint="eastAsia"/>
        </w:rPr>
        <w:t>次。</w:t>
      </w:r>
    </w:p>
    <w:p w:rsidR="003755B8" w:rsidRDefault="003755B8">
      <w:pPr>
        <w:ind w:firstLine="420"/>
        <w:jc w:val="left"/>
      </w:pPr>
      <w:r>
        <w:rPr>
          <w:rFonts w:hint="eastAsia"/>
        </w:rPr>
        <w:t>“为防止‘三书一单’一发了之，我们还采取约谈提醒、重点抽查、专项检查、发函预警等方式，对落实整改情况进行跟踪督办，压紧压实主体责任。”该区纪委监委相关负责人表示。</w:t>
      </w:r>
    </w:p>
    <w:p w:rsidR="003755B8" w:rsidRDefault="003755B8">
      <w:pPr>
        <w:ind w:firstLine="420"/>
        <w:jc w:val="right"/>
      </w:pPr>
      <w:r>
        <w:rPr>
          <w:rFonts w:hint="eastAsia"/>
        </w:rPr>
        <w:t>山东省纪委监委网站</w:t>
      </w:r>
      <w:r>
        <w:rPr>
          <w:rFonts w:hint="eastAsia"/>
        </w:rPr>
        <w:t>2022-05-07</w:t>
      </w:r>
    </w:p>
    <w:p w:rsidR="003755B8" w:rsidRDefault="003755B8" w:rsidP="00DA29E5">
      <w:pPr>
        <w:sectPr w:rsidR="003755B8" w:rsidSect="00DA29E5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41020E" w:rsidRDefault="0041020E"/>
    <w:sectPr w:rsidR="004102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3755B8"/>
    <w:rsid w:val="003755B8"/>
    <w:rsid w:val="00410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3755B8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3755B8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658</Characters>
  <Application>Microsoft Office Word</Application>
  <DocSecurity>0</DocSecurity>
  <Lines>5</Lines>
  <Paragraphs>1</Paragraphs>
  <ScaleCrop>false</ScaleCrop>
  <Company>微软中国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2022-08-25T02:33:00Z</dcterms:created>
</cp:coreProperties>
</file>