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0113" w:rsidRDefault="00250113">
      <w:pPr>
        <w:pStyle w:val="1"/>
      </w:pPr>
      <w:r>
        <w:rPr>
          <w:rFonts w:hint="eastAsia"/>
        </w:rPr>
        <w:t>浙江绍兴打破单一学校、单一专业、单科教师藩篱——闯出职教跨界融合教改新路</w:t>
      </w:r>
    </w:p>
    <w:p w:rsidR="00250113" w:rsidRDefault="00250113">
      <w:r>
        <w:rPr>
          <w:rFonts w:hint="eastAsia"/>
        </w:rPr>
        <w:t xml:space="preserve">　　</w:t>
      </w:r>
      <w:r>
        <w:rPr>
          <w:rFonts w:hint="eastAsia"/>
        </w:rPr>
        <w:t>2021</w:t>
      </w:r>
      <w:r>
        <w:rPr>
          <w:rFonts w:hint="eastAsia"/>
        </w:rPr>
        <w:t>年，浙江省中等职业学校职业能力大赛，绍兴拿到的“国赛”入场券居全省第一，占了浙江的</w:t>
      </w:r>
      <w:r>
        <w:rPr>
          <w:rFonts w:hint="eastAsia"/>
        </w:rPr>
        <w:t>1/4</w:t>
      </w:r>
      <w:r>
        <w:rPr>
          <w:rFonts w:hint="eastAsia"/>
        </w:rPr>
        <w:t>。</w:t>
      </w:r>
    </w:p>
    <w:p w:rsidR="00250113" w:rsidRDefault="00250113">
      <w:r>
        <w:rPr>
          <w:rFonts w:hint="eastAsia"/>
        </w:rPr>
        <w:t xml:space="preserve">　　</w:t>
      </w:r>
      <w:r>
        <w:rPr>
          <w:rFonts w:hint="eastAsia"/>
        </w:rPr>
        <w:t>2020</w:t>
      </w:r>
      <w:r>
        <w:rPr>
          <w:rFonts w:hint="eastAsia"/>
        </w:rPr>
        <w:t>年，绍兴市中职毕业生初次就业率</w:t>
      </w:r>
      <w:r>
        <w:rPr>
          <w:rFonts w:hint="eastAsia"/>
        </w:rPr>
        <w:t>99.58%</w:t>
      </w:r>
      <w:r>
        <w:rPr>
          <w:rFonts w:hint="eastAsia"/>
        </w:rPr>
        <w:t>，专业对口率</w:t>
      </w:r>
      <w:r>
        <w:rPr>
          <w:rFonts w:hint="eastAsia"/>
        </w:rPr>
        <w:t>89.73%</w:t>
      </w:r>
      <w:r>
        <w:rPr>
          <w:rFonts w:hint="eastAsia"/>
        </w:rPr>
        <w:t>，连续多年高位运行。</w:t>
      </w:r>
    </w:p>
    <w:p w:rsidR="00250113" w:rsidRDefault="00250113">
      <w:r>
        <w:rPr>
          <w:rFonts w:hint="eastAsia"/>
        </w:rPr>
        <w:t xml:space="preserve">　　“绍兴的职校数和职校生在浙江处于中等规模，多项指标从</w:t>
      </w:r>
      <w:r>
        <w:rPr>
          <w:rFonts w:hint="eastAsia"/>
        </w:rPr>
        <w:t>10</w:t>
      </w:r>
      <w:r>
        <w:rPr>
          <w:rFonts w:hint="eastAsia"/>
        </w:rPr>
        <w:t>多年前的‘囊中羞涩’到如今全线飘红，关键是基于跨界融合的新型教改模式，打破了原先单一学校、单一专业、单科教师的育人藩篱，闯出了一条市域职业教育培养高素质技术技能人才的新路子。”绍兴市教育局党委书记、局长姚国海说。</w:t>
      </w:r>
    </w:p>
    <w:p w:rsidR="00250113" w:rsidRDefault="00250113">
      <w:r>
        <w:rPr>
          <w:rFonts w:hint="eastAsia"/>
        </w:rPr>
        <w:t xml:space="preserve">　　在名人荟萃、文人辈出的鲁迅故里，上职校、做鲁班，正在成为优质的教育新选项。</w:t>
      </w:r>
    </w:p>
    <w:p w:rsidR="00250113" w:rsidRDefault="00250113">
      <w:r>
        <w:rPr>
          <w:rFonts w:hint="eastAsia"/>
        </w:rPr>
        <w:t xml:space="preserve">　　谁来培养——</w:t>
      </w:r>
    </w:p>
    <w:p w:rsidR="00250113" w:rsidRDefault="00250113">
      <w:r>
        <w:rPr>
          <w:rFonts w:hint="eastAsia"/>
        </w:rPr>
        <w:t xml:space="preserve">　　从学校单体跨界到区域联体</w:t>
      </w:r>
    </w:p>
    <w:p w:rsidR="00250113" w:rsidRDefault="00250113">
      <w:r>
        <w:rPr>
          <w:rFonts w:hint="eastAsia"/>
        </w:rPr>
        <w:t xml:space="preserve">　　改革是被市场“逼”出来的。</w:t>
      </w:r>
    </w:p>
    <w:p w:rsidR="00250113" w:rsidRDefault="00250113">
      <w:r>
        <w:rPr>
          <w:rFonts w:hint="eastAsia"/>
        </w:rPr>
        <w:t xml:space="preserve">　　绍兴市职教中心有个老牌专业“电子电工”，毕业生主要在传统中小电子企业就业。然而，某芯片头部企业落户绍兴，急需高素质的技术工时，专业显出了老态：学生看不懂进口设备的英文说明书，封闭的工作环境对爱岗敬业有着近乎苛刻的要求。生产中出现一个废品，损失就是几万元，企业等不起，学校很着急。</w:t>
      </w:r>
    </w:p>
    <w:p w:rsidR="00250113" w:rsidRDefault="00250113">
      <w:r>
        <w:rPr>
          <w:rFonts w:hint="eastAsia"/>
        </w:rPr>
        <w:t xml:space="preserve">　　其他专业亦如此。传统烹饪专业培养“火头军”，而市场流行创新菜。传统建筑专业教简单装修，而市场更重艺术性。还有旅游行业的互联网思维，护理行业的体护融合……</w:t>
      </w:r>
    </w:p>
    <w:p w:rsidR="00250113" w:rsidRDefault="00250113">
      <w:r>
        <w:rPr>
          <w:rFonts w:hint="eastAsia"/>
        </w:rPr>
        <w:t xml:space="preserve">　　行业、市场的全新走向，牵动着职教人的敏感神经。绍兴市职业教育教学教研室调研发现，中职学校多为“单体式”发展，各校虽有某些专业优势，但校际之间、校企之间、区域之间的资源没有充分融通，学校“单打独斗”造成了育人的天花板。“有个专业全市只有一所学校开设，专业教师才配了两名，何谈培养复合型高素质人才！”教研室主任孙坚东说。</w:t>
      </w:r>
    </w:p>
    <w:p w:rsidR="00250113" w:rsidRDefault="00250113">
      <w:r>
        <w:rPr>
          <w:rFonts w:hint="eastAsia"/>
        </w:rPr>
        <w:t xml:space="preserve">　　其实，早在</w:t>
      </w:r>
      <w:r>
        <w:rPr>
          <w:rFonts w:hint="eastAsia"/>
        </w:rPr>
        <w:t>2002</w:t>
      </w:r>
      <w:r>
        <w:rPr>
          <w:rFonts w:hint="eastAsia"/>
        </w:rPr>
        <w:t>年，绍兴市部分职校就尝试“学区化管理”，以学生之学定教师之“区”，专业课、文化课教师混合搭配办公室，做起文专融合的文章，这一改就是</w:t>
      </w:r>
      <w:r>
        <w:rPr>
          <w:rFonts w:hint="eastAsia"/>
        </w:rPr>
        <w:t>12</w:t>
      </w:r>
      <w:r>
        <w:rPr>
          <w:rFonts w:hint="eastAsia"/>
        </w:rPr>
        <w:t>年。跨界融合的思路逐渐得到教师的认可，但只在校内“螺蛳壳里做道场”似乎还欠火候。</w:t>
      </w:r>
    </w:p>
    <w:p w:rsidR="00250113" w:rsidRDefault="00250113">
      <w:r>
        <w:rPr>
          <w:rFonts w:hint="eastAsia"/>
        </w:rPr>
        <w:t xml:space="preserve">　　</w:t>
      </w:r>
      <w:r>
        <w:rPr>
          <w:rFonts w:hint="eastAsia"/>
        </w:rPr>
        <w:t>2014</w:t>
      </w:r>
      <w:r>
        <w:rPr>
          <w:rFonts w:hint="eastAsia"/>
        </w:rPr>
        <w:t>年，绍兴市终于从学校端破壁，提出在区域层面组建教学创新团队——“</w:t>
      </w:r>
      <w:r>
        <w:rPr>
          <w:rFonts w:hint="eastAsia"/>
        </w:rPr>
        <w:t>1+4+N</w:t>
      </w:r>
      <w:r>
        <w:rPr>
          <w:rFonts w:hint="eastAsia"/>
        </w:rPr>
        <w:t>”。“</w:t>
      </w:r>
      <w:r>
        <w:rPr>
          <w:rFonts w:hint="eastAsia"/>
        </w:rPr>
        <w:t>1</w:t>
      </w:r>
      <w:r>
        <w:rPr>
          <w:rFonts w:hint="eastAsia"/>
        </w:rPr>
        <w:t>”指</w:t>
      </w:r>
      <w:r>
        <w:rPr>
          <w:rFonts w:hint="eastAsia"/>
        </w:rPr>
        <w:t>1</w:t>
      </w:r>
      <w:r>
        <w:rPr>
          <w:rFonts w:hint="eastAsia"/>
        </w:rPr>
        <w:t>名导师，须具备协调管理、课程整合的能力。“</w:t>
      </w:r>
      <w:r>
        <w:rPr>
          <w:rFonts w:hint="eastAsia"/>
        </w:rPr>
        <w:t>4</w:t>
      </w:r>
      <w:r>
        <w:rPr>
          <w:rFonts w:hint="eastAsia"/>
        </w:rPr>
        <w:t>”包括了</w:t>
      </w:r>
      <w:r>
        <w:rPr>
          <w:rFonts w:hint="eastAsia"/>
        </w:rPr>
        <w:t>1</w:t>
      </w:r>
      <w:r>
        <w:rPr>
          <w:rFonts w:hint="eastAsia"/>
        </w:rPr>
        <w:t>名专业课教师、</w:t>
      </w:r>
      <w:r>
        <w:rPr>
          <w:rFonts w:hint="eastAsia"/>
        </w:rPr>
        <w:t>1</w:t>
      </w:r>
      <w:r>
        <w:rPr>
          <w:rFonts w:hint="eastAsia"/>
        </w:rPr>
        <w:t>名文化课教师、</w:t>
      </w:r>
      <w:r>
        <w:rPr>
          <w:rFonts w:hint="eastAsia"/>
        </w:rPr>
        <w:t>1</w:t>
      </w:r>
      <w:r>
        <w:rPr>
          <w:rFonts w:hint="eastAsia"/>
        </w:rPr>
        <w:t>名高职名师、</w:t>
      </w:r>
      <w:r>
        <w:rPr>
          <w:rFonts w:hint="eastAsia"/>
        </w:rPr>
        <w:t>1</w:t>
      </w:r>
      <w:r>
        <w:rPr>
          <w:rFonts w:hint="eastAsia"/>
        </w:rPr>
        <w:t>名企业骨干，是教学改革的主要力量。“</w:t>
      </w:r>
      <w:r>
        <w:rPr>
          <w:rFonts w:hint="eastAsia"/>
        </w:rPr>
        <w:t>N</w:t>
      </w:r>
      <w:r>
        <w:rPr>
          <w:rFonts w:hint="eastAsia"/>
        </w:rPr>
        <w:t>”则是</w:t>
      </w:r>
      <w:r>
        <w:rPr>
          <w:rFonts w:hint="eastAsia"/>
        </w:rPr>
        <w:t>8</w:t>
      </w:r>
      <w:r>
        <w:rPr>
          <w:rFonts w:hint="eastAsia"/>
        </w:rPr>
        <w:t>名以上青年教师学徒。团队所有成员灵活搭配，可来自不同学校、不同县市区，甚至从浙江省内借智借力。</w:t>
      </w:r>
    </w:p>
    <w:p w:rsidR="00250113" w:rsidRDefault="00250113">
      <w:r>
        <w:rPr>
          <w:rFonts w:hint="eastAsia"/>
        </w:rPr>
        <w:t xml:space="preserve">　　以绍兴市职教中心导游“</w:t>
      </w:r>
      <w:r>
        <w:rPr>
          <w:rFonts w:hint="eastAsia"/>
        </w:rPr>
        <w:t>1+4+N</w:t>
      </w:r>
      <w:r>
        <w:rPr>
          <w:rFonts w:hint="eastAsia"/>
        </w:rPr>
        <w:t>”创新团队为例，浙江省教坛新秀王蓓芳牵头，招募该校语文骨干、上虞区职业中专旅游专业教师、绍兴某旅行社经理、浙江农业商贸职业学院教授。“旅行社把脉市场，高校教授指导课程，另外两名教师负责文专融合，整体战斗力明显强于传统的校内教科研团队。”王蓓芳说。</w:t>
      </w:r>
    </w:p>
    <w:p w:rsidR="00250113" w:rsidRDefault="00250113">
      <w:r>
        <w:rPr>
          <w:rFonts w:hint="eastAsia"/>
        </w:rPr>
        <w:t xml:space="preserve">　　目前，绍兴市已创建</w:t>
      </w:r>
      <w:r>
        <w:rPr>
          <w:rFonts w:hint="eastAsia"/>
        </w:rPr>
        <w:t>83</w:t>
      </w:r>
      <w:r>
        <w:rPr>
          <w:rFonts w:hint="eastAsia"/>
        </w:rPr>
        <w:t>个创新团队，招募了</w:t>
      </w:r>
      <w:r>
        <w:rPr>
          <w:rFonts w:hint="eastAsia"/>
        </w:rPr>
        <w:t>200</w:t>
      </w:r>
      <w:r>
        <w:rPr>
          <w:rFonts w:hint="eastAsia"/>
        </w:rPr>
        <w:t>多名能工巧匠，覆盖所有专业大类。其中，</w:t>
      </w:r>
      <w:r>
        <w:rPr>
          <w:rFonts w:hint="eastAsia"/>
        </w:rPr>
        <w:t>62</w:t>
      </w:r>
      <w:r>
        <w:rPr>
          <w:rFonts w:hint="eastAsia"/>
        </w:rPr>
        <w:t>个团队由本地教师牵头，</w:t>
      </w:r>
      <w:r>
        <w:rPr>
          <w:rFonts w:hint="eastAsia"/>
        </w:rPr>
        <w:t>21</w:t>
      </w:r>
      <w:r>
        <w:rPr>
          <w:rFonts w:hint="eastAsia"/>
        </w:rPr>
        <w:t>个团队由浙江省其他地市的名师牵头，多数为浙江省特级教师。按照规定，团队遵循“不变与可变”的原则。“不变”的是，团队必须对接一个产业的</w:t>
      </w:r>
      <w:r>
        <w:rPr>
          <w:rFonts w:hint="eastAsia"/>
        </w:rPr>
        <w:t>3</w:t>
      </w:r>
      <w:r>
        <w:rPr>
          <w:rFonts w:hint="eastAsia"/>
        </w:rPr>
        <w:t>—</w:t>
      </w:r>
      <w:r>
        <w:rPr>
          <w:rFonts w:hint="eastAsia"/>
        </w:rPr>
        <w:t>5</w:t>
      </w:r>
      <w:r>
        <w:rPr>
          <w:rFonts w:hint="eastAsia"/>
        </w:rPr>
        <w:t>家企业，</w:t>
      </w:r>
      <w:r>
        <w:rPr>
          <w:rFonts w:hint="eastAsia"/>
        </w:rPr>
        <w:lastRenderedPageBreak/>
        <w:t>常引市场的源头活水。“可变”的是团队一年一轮换，动态更新。</w:t>
      </w:r>
    </w:p>
    <w:p w:rsidR="00250113" w:rsidRDefault="00250113">
      <w:r>
        <w:rPr>
          <w:rFonts w:hint="eastAsia"/>
        </w:rPr>
        <w:t xml:space="preserve">　　</w:t>
      </w:r>
      <w:r>
        <w:rPr>
          <w:rFonts w:hint="eastAsia"/>
        </w:rPr>
        <w:t>83</w:t>
      </w:r>
      <w:r>
        <w:rPr>
          <w:rFonts w:hint="eastAsia"/>
        </w:rPr>
        <w:t>个创新团队形成一个个区域级别的教学联合体，直指培养高素质技能技术人才，运行方式不拘一格。比如某烹饪团队起初探索烹饪与语文的跨界融合，深入研究后发现需拓展其他专业，于是在别的团队中寻找合作伙伴，最终形成一个以烹饪为主体，语文、数学、美术、历史、财会、营养学等多个专业跨界融合的教学共同体。</w:t>
      </w:r>
    </w:p>
    <w:p w:rsidR="00250113" w:rsidRDefault="00250113">
      <w:r>
        <w:rPr>
          <w:rFonts w:hint="eastAsia"/>
        </w:rPr>
        <w:t xml:space="preserve">　　怎样培养——</w:t>
      </w:r>
    </w:p>
    <w:p w:rsidR="00250113" w:rsidRDefault="00250113">
      <w:r>
        <w:rPr>
          <w:rFonts w:hint="eastAsia"/>
        </w:rPr>
        <w:t xml:space="preserve">　　从单一教学融合为复式教学</w:t>
      </w:r>
    </w:p>
    <w:p w:rsidR="00250113" w:rsidRDefault="00250113">
      <w:r>
        <w:rPr>
          <w:rFonts w:hint="eastAsia"/>
        </w:rPr>
        <w:t xml:space="preserve">　　既冠以“创新”之名，团队必须推陈出新。</w:t>
      </w:r>
    </w:p>
    <w:p w:rsidR="00250113" w:rsidRDefault="00250113">
      <w:r>
        <w:rPr>
          <w:rFonts w:hint="eastAsia"/>
        </w:rPr>
        <w:t xml:space="preserve">　　先说教材。过去，不少学校使用的还是“十二五”期间的老教材，千篇一律、缺乏个性。柯桥区职教中心体育教师樊洪基就发现，不同专业学生学的体育内容都是一样的。“这显然不合适，比如烹饪专业的学生更注重手臂、手腕、手指的力量，教材中就缺少专业的训练内容。”</w:t>
      </w:r>
    </w:p>
    <w:p w:rsidR="00250113" w:rsidRDefault="00250113">
      <w:r>
        <w:rPr>
          <w:rFonts w:hint="eastAsia"/>
        </w:rPr>
        <w:t xml:space="preserve">　　于是，樊洪基召集团队中的</w:t>
      </w:r>
      <w:r>
        <w:rPr>
          <w:rFonts w:hint="eastAsia"/>
        </w:rPr>
        <w:t>4</w:t>
      </w:r>
      <w:r>
        <w:rPr>
          <w:rFonts w:hint="eastAsia"/>
        </w:rPr>
        <w:t>名成员。绍兴市烹饪大师谈学生实习中出现的体能不足问题，柯桥区少体校体能教练设计专业解决方案，浙工大之江学院教授指导课程整体架构，语文教师则给教材、教案提供文字支持。</w:t>
      </w:r>
    </w:p>
    <w:p w:rsidR="00250113" w:rsidRDefault="00250113">
      <w:r>
        <w:rPr>
          <w:rFonts w:hint="eastAsia"/>
        </w:rPr>
        <w:t xml:space="preserve">　　半年后，《烹饪遇见体育》自编教材问世，教学总时数</w:t>
      </w:r>
      <w:r>
        <w:rPr>
          <w:rFonts w:hint="eastAsia"/>
        </w:rPr>
        <w:t>144</w:t>
      </w:r>
      <w:r>
        <w:rPr>
          <w:rFonts w:hint="eastAsia"/>
        </w:rPr>
        <w:t>课时，一课时</w:t>
      </w:r>
      <w:r>
        <w:rPr>
          <w:rFonts w:hint="eastAsia"/>
        </w:rPr>
        <w:t>5</w:t>
      </w:r>
      <w:r>
        <w:rPr>
          <w:rFonts w:hint="eastAsia"/>
        </w:rPr>
        <w:t>—</w:t>
      </w:r>
      <w:r>
        <w:rPr>
          <w:rFonts w:hint="eastAsia"/>
        </w:rPr>
        <w:t>8</w:t>
      </w:r>
      <w:r>
        <w:rPr>
          <w:rFonts w:hint="eastAsia"/>
        </w:rPr>
        <w:t>分钟，穿插在每节体育课里。教材中除了专业训练内容，还创新了活泼易学的“工前操”。据统计，使用新教材后，学生的平均握力提高了近</w:t>
      </w:r>
      <w:r>
        <w:rPr>
          <w:rFonts w:hint="eastAsia"/>
        </w:rPr>
        <w:t>30%</w:t>
      </w:r>
      <w:r>
        <w:rPr>
          <w:rFonts w:hint="eastAsia"/>
        </w:rPr>
        <w:t>，该教材随即在绍兴市所有烹饪专业推广。</w:t>
      </w:r>
    </w:p>
    <w:p w:rsidR="00250113" w:rsidRDefault="00250113">
      <w:r>
        <w:rPr>
          <w:rFonts w:hint="eastAsia"/>
        </w:rPr>
        <w:t xml:space="preserve">　　目前，</w:t>
      </w:r>
      <w:r>
        <w:rPr>
          <w:rFonts w:hint="eastAsia"/>
        </w:rPr>
        <w:t>83</w:t>
      </w:r>
      <w:r>
        <w:rPr>
          <w:rFonts w:hint="eastAsia"/>
        </w:rPr>
        <w:t>个创新团队基于企业生产的真实全流程，自编教材共</w:t>
      </w:r>
      <w:r>
        <w:rPr>
          <w:rFonts w:hint="eastAsia"/>
        </w:rPr>
        <w:t>165</w:t>
      </w:r>
      <w:r>
        <w:rPr>
          <w:rFonts w:hint="eastAsia"/>
        </w:rPr>
        <w:t>本，覆盖了所有专业，如《黄酒花雕工艺》填补了花雕技艺的教学空白，《施工图识图实战应用》以合作企业的真实施工图进行教学等。教师们“手中有粮，心中不慌”，部分教材还辐射到了浙江省其他地市。</w:t>
      </w:r>
    </w:p>
    <w:p w:rsidR="00250113" w:rsidRDefault="00250113">
      <w:r>
        <w:rPr>
          <w:rFonts w:hint="eastAsia"/>
        </w:rPr>
        <w:t xml:space="preserve">　　再看教学。嵌入、跨课、跨界，是绍兴市职业教育教学的全新“三件套”。</w:t>
      </w:r>
    </w:p>
    <w:p w:rsidR="00250113" w:rsidRDefault="00250113">
      <w:r>
        <w:rPr>
          <w:rFonts w:hint="eastAsia"/>
        </w:rPr>
        <w:t xml:space="preserve">　　语文教师劳鸿燕给美术专业学生讲述《雷雨》时，引导学生在平面上画</w:t>
      </w:r>
      <w:r>
        <w:rPr>
          <w:rFonts w:hint="eastAsia"/>
        </w:rPr>
        <w:t>3D</w:t>
      </w:r>
      <w:r>
        <w:rPr>
          <w:rFonts w:hint="eastAsia"/>
        </w:rPr>
        <w:t>图案，感受扁平人物与原型人物的不同；分角色朗读，画出音量分贝走势图，感知不同人物在对话中内心的情感波动；课后，布置作业素描周冲，再修改成周朴园，以此理解环境给人带来的改变。</w:t>
      </w:r>
    </w:p>
    <w:p w:rsidR="00250113" w:rsidRDefault="00250113">
      <w:r>
        <w:rPr>
          <w:rFonts w:hint="eastAsia"/>
        </w:rPr>
        <w:t xml:space="preserve">　　学生似乎分不清这是语文课，还是美术课，“嵌入”就悄然发生了。按照绍兴市的教学考核要求，专业课要嵌入人文素养、科学精神，文化课要嵌入职业情境、岗位情境，所有课要嵌入课程思政、工匠精神。否则，干巴巴的课堂就是“不合格”。</w:t>
      </w:r>
    </w:p>
    <w:p w:rsidR="00250113" w:rsidRDefault="00250113">
      <w:r>
        <w:rPr>
          <w:rFonts w:hint="eastAsia"/>
        </w:rPr>
        <w:t xml:space="preserve">　　这是绍兴市中等专业学校的一节拓展课。染整专业学生要完成一个“推介扎染丝巾给外商”的英语短视频。以前，专业课教师教扎染，英语教师教英语，两节课“两张皮”。现在，两名教师联合授课，英语教师创设外贸情境，专业课教师介绍扎染流程，每个环节都配以英语讲解。两课时扩展到三课时，英语短视频圆满完成。</w:t>
      </w:r>
    </w:p>
    <w:p w:rsidR="00250113" w:rsidRDefault="00250113">
      <w:r>
        <w:rPr>
          <w:rFonts w:hint="eastAsia"/>
        </w:rPr>
        <w:t xml:space="preserve">　　跨课解决了单一教师嵌入教学中存在的碎片化问题，多个教学能手联手指导学生完成一个实战项目，这样的课每个创新团队每学期至少开两次。</w:t>
      </w:r>
    </w:p>
    <w:p w:rsidR="00250113" w:rsidRDefault="00250113">
      <w:r>
        <w:rPr>
          <w:rFonts w:hint="eastAsia"/>
        </w:rPr>
        <w:t xml:space="preserve">　　进入跨界，企业登场。为了培养新工种“大数据标注员”，绍兴市职教中心的创新团队不仅设计了国内第一本专用教材，还将企业骨干列入课堂标配。在校内的高仿真实训工厂，专业课教师讲理论，企业骨干讲实操，学生做中学。来到企业实习，企业骨干成为主导，专业课教师、文化课教师全程陪同，并请来高校教授开展课堂观察。一名学生就有了</w:t>
      </w:r>
      <w:r>
        <w:rPr>
          <w:rFonts w:hint="eastAsia"/>
        </w:rPr>
        <w:t>4</w:t>
      </w:r>
      <w:r>
        <w:rPr>
          <w:rFonts w:hint="eastAsia"/>
        </w:rPr>
        <w:t>个师傅。</w:t>
      </w:r>
    </w:p>
    <w:p w:rsidR="00250113" w:rsidRDefault="00250113">
      <w:r>
        <w:rPr>
          <w:rFonts w:hint="eastAsia"/>
        </w:rPr>
        <w:t xml:space="preserve">　　常态课中嵌入、拓展课中跨课、现代学徒制中跨界，构成体系化的复式教学，将企业真实生产、不同专业教学、学生全面培养融为一体。据悉，绍兴市已形成典型课例</w:t>
      </w:r>
      <w:r>
        <w:rPr>
          <w:rFonts w:hint="eastAsia"/>
        </w:rPr>
        <w:t>2.4</w:t>
      </w:r>
      <w:r>
        <w:rPr>
          <w:rFonts w:hint="eastAsia"/>
        </w:rPr>
        <w:t>万余个，推出近</w:t>
      </w:r>
      <w:r>
        <w:rPr>
          <w:rFonts w:hint="eastAsia"/>
        </w:rPr>
        <w:t>100</w:t>
      </w:r>
      <w:r>
        <w:rPr>
          <w:rFonts w:hint="eastAsia"/>
        </w:rPr>
        <w:t>门网络同步课程，在国内开展观摩课</w:t>
      </w:r>
      <w:r>
        <w:rPr>
          <w:rFonts w:hint="eastAsia"/>
        </w:rPr>
        <w:t>200</w:t>
      </w:r>
      <w:r>
        <w:rPr>
          <w:rFonts w:hint="eastAsia"/>
        </w:rPr>
        <w:t>多场。</w:t>
      </w:r>
    </w:p>
    <w:p w:rsidR="00250113" w:rsidRDefault="00250113">
      <w:r>
        <w:rPr>
          <w:rFonts w:hint="eastAsia"/>
        </w:rPr>
        <w:t xml:space="preserve">　　如何评价——</w:t>
      </w:r>
    </w:p>
    <w:p w:rsidR="00250113" w:rsidRDefault="00250113">
      <w:r>
        <w:rPr>
          <w:rFonts w:hint="eastAsia"/>
        </w:rPr>
        <w:t xml:space="preserve">　　从“三好学生”到“三匠学生”</w:t>
      </w:r>
    </w:p>
    <w:p w:rsidR="00250113" w:rsidRDefault="00250113">
      <w:r>
        <w:rPr>
          <w:rFonts w:hint="eastAsia"/>
        </w:rPr>
        <w:t xml:space="preserve">　　高素质技能技术人才，高在哪里，如何评价？国内没有现成的标准，绍兴正尝试推出“地方粮票”。</w:t>
      </w:r>
    </w:p>
    <w:p w:rsidR="00250113" w:rsidRDefault="00250113">
      <w:r>
        <w:rPr>
          <w:rFonts w:hint="eastAsia"/>
        </w:rPr>
        <w:t xml:space="preserve">　　“参照普通高中的‘三好学生’显然不合适，我们从体现职教特色的‘匠’字出发，去年起在全市评选‘三匠学生’。”教育部中职语文课标组核心成员、浙江省特级教师戴智敏说。</w:t>
      </w:r>
    </w:p>
    <w:p w:rsidR="00250113" w:rsidRDefault="00250113">
      <w:r>
        <w:rPr>
          <w:rFonts w:hint="eastAsia"/>
        </w:rPr>
        <w:t xml:space="preserve">　　“三匠”分为匠心、匠术、匠行。在遵循“五育并举”的基本逻辑框架之内，每一“匠”都有各自的侧重点。</w:t>
      </w:r>
    </w:p>
    <w:p w:rsidR="00250113" w:rsidRDefault="00250113">
      <w:r>
        <w:rPr>
          <w:rFonts w:hint="eastAsia"/>
        </w:rPr>
        <w:t xml:space="preserve">　　匠心突出人文底蕴。学生要了解中国传统文化，学校开足一定比例的文化类拓展课，学生修满相应的学分。同时，学生参加文化课比赛等同于技能比赛，可以获得额外的学分。</w:t>
      </w:r>
    </w:p>
    <w:p w:rsidR="00250113" w:rsidRDefault="00250113">
      <w:r>
        <w:rPr>
          <w:rFonts w:hint="eastAsia"/>
        </w:rPr>
        <w:t xml:space="preserve">　　匠术侧重学生的专业跨界能力。绍兴市每年组织师生进行创意作品评比，除了考验扎实的技能功底，还得评价作品的创新含量。学生既要有书面的设计文案，也得用精彩的语言进行介绍。各校的科技节、艺术节亦参考此类评比。</w:t>
      </w:r>
    </w:p>
    <w:p w:rsidR="00250113" w:rsidRDefault="00250113">
      <w:r>
        <w:rPr>
          <w:rFonts w:hint="eastAsia"/>
        </w:rPr>
        <w:t xml:space="preserve">　　匠行强调学生的社会服务能力。学生要参与社会实践，利用专业技能为公众提供服务。如以往送爱心到敬老院，学生帮老人洗衣服、洗脚、整理物品；现在扩展到学机电的维修电子设备，学烹饪的烧一桌菜肴，学缝纫的制作手机袋。</w:t>
      </w:r>
    </w:p>
    <w:p w:rsidR="00250113" w:rsidRDefault="00250113">
      <w:r>
        <w:rPr>
          <w:rFonts w:hint="eastAsia"/>
        </w:rPr>
        <w:t xml:space="preserve">　　“三匠学生”评比采用海选的方式，每名学生对照打分，班级选出先进后逐级报送到市里进行评选。绍兴财经旅游学校学生边宸雪专业课、文化课成绩名列前茅，又领衔学校的创新团队，设计了一款廉价的多功能折叠头盔并成功申请专利，在匠术、匠行上获得高分，被评为首届绍兴市“三匠学生”。</w:t>
      </w:r>
    </w:p>
    <w:p w:rsidR="00250113" w:rsidRDefault="00250113">
      <w:r>
        <w:rPr>
          <w:rFonts w:hint="eastAsia"/>
        </w:rPr>
        <w:t xml:space="preserve">　　绍兴市教育局副局长肖理生告诉记者，“三匠学生”评价还在不断完善，尚未替代原有的体系。“但这是一种导向，为学校培养高素质技能技术人才提供了参考。”</w:t>
      </w:r>
    </w:p>
    <w:p w:rsidR="00250113" w:rsidRDefault="00250113">
      <w:r>
        <w:rPr>
          <w:rFonts w:hint="eastAsia"/>
        </w:rPr>
        <w:t xml:space="preserve">　　与“三匠学生”相对应的，绍兴市对</w:t>
      </w:r>
      <w:r>
        <w:rPr>
          <w:rFonts w:hint="eastAsia"/>
        </w:rPr>
        <w:t>83</w:t>
      </w:r>
      <w:r>
        <w:rPr>
          <w:rFonts w:hint="eastAsia"/>
        </w:rPr>
        <w:t>个创新团队进行师德、师能、成效三维评价，通过行政部门评、企业评、团队自评、跨队互评等，高分获得“授星”，低分面临解散。</w:t>
      </w:r>
    </w:p>
    <w:p w:rsidR="00250113" w:rsidRDefault="00250113">
      <w:pPr>
        <w:ind w:firstLine="421"/>
      </w:pPr>
      <w:r>
        <w:rPr>
          <w:rFonts w:hint="eastAsia"/>
        </w:rPr>
        <w:t>跨界融合有了指挥棒，有了路线图，有了作战团，绍兴职业教育驶上了快车道。过去</w:t>
      </w:r>
      <w:r>
        <w:rPr>
          <w:rFonts w:hint="eastAsia"/>
        </w:rPr>
        <w:t>14</w:t>
      </w:r>
      <w:r>
        <w:rPr>
          <w:rFonts w:hint="eastAsia"/>
        </w:rPr>
        <w:t>届全国职业院校技能大赛上，绍兴有</w:t>
      </w:r>
      <w:r>
        <w:rPr>
          <w:rFonts w:hint="eastAsia"/>
        </w:rPr>
        <w:t>11</w:t>
      </w:r>
      <w:r>
        <w:rPr>
          <w:rFonts w:hint="eastAsia"/>
        </w:rPr>
        <w:t>届夺得金牌数浙江第一。教师创新团队共</w:t>
      </w:r>
      <w:r>
        <w:rPr>
          <w:rFonts w:hint="eastAsia"/>
        </w:rPr>
        <w:t>6</w:t>
      </w:r>
      <w:r>
        <w:rPr>
          <w:rFonts w:hint="eastAsia"/>
        </w:rPr>
        <w:t>人次被评为正高级或特级教师，所在的</w:t>
      </w:r>
      <w:r>
        <w:rPr>
          <w:rFonts w:hint="eastAsia"/>
        </w:rPr>
        <w:t>12</w:t>
      </w:r>
      <w:r>
        <w:rPr>
          <w:rFonts w:hint="eastAsia"/>
        </w:rPr>
        <w:t>所学校被评为浙江省名校。</w:t>
      </w:r>
    </w:p>
    <w:p w:rsidR="00250113" w:rsidRDefault="00250113">
      <w:pPr>
        <w:ind w:firstLine="421"/>
        <w:jc w:val="right"/>
      </w:pPr>
      <w:r>
        <w:rPr>
          <w:rFonts w:hint="eastAsia"/>
        </w:rPr>
        <w:t>中国教育报</w:t>
      </w:r>
      <w:r>
        <w:rPr>
          <w:rFonts w:hint="eastAsia"/>
        </w:rPr>
        <w:t>2021-05-10</w:t>
      </w:r>
    </w:p>
    <w:p w:rsidR="00250113" w:rsidRDefault="00250113" w:rsidP="001F2909">
      <w:pPr>
        <w:sectPr w:rsidR="00250113" w:rsidSect="001F290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8235E" w:rsidRDefault="0028235E"/>
    <w:sectPr w:rsidR="002823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50113"/>
    <w:rsid w:val="00250113"/>
    <w:rsid w:val="002823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01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5011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546</Words>
  <Characters>3117</Characters>
  <Application>Microsoft Office Word</Application>
  <DocSecurity>0</DocSecurity>
  <Lines>25</Lines>
  <Paragraphs>7</Paragraphs>
  <ScaleCrop>false</ScaleCrop>
  <Company>微软中国</Company>
  <LinksUpToDate>false</LinksUpToDate>
  <CharactersWithSpaces>3656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2022-08-25T02:30:00Z</dcterms:created>
</cp:coreProperties>
</file>