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E8" w:rsidRDefault="007A3DE8">
      <w:pPr>
        <w:pStyle w:val="1"/>
      </w:pPr>
      <w:r>
        <w:rPr>
          <w:rFonts w:hint="eastAsia"/>
        </w:rPr>
        <w:t>抗新冠，护幼苗，新会区人民医院这样做...</w:t>
      </w:r>
    </w:p>
    <w:p w:rsidR="007A3DE8" w:rsidRDefault="007A3DE8">
      <w:pPr>
        <w:ind w:firstLine="420"/>
        <w:jc w:val="left"/>
      </w:pPr>
      <w:r>
        <w:rPr>
          <w:rFonts w:hint="eastAsia"/>
        </w:rPr>
        <w:t>2020</w:t>
      </w:r>
      <w:r>
        <w:rPr>
          <w:rFonts w:hint="eastAsia"/>
        </w:rPr>
        <w:t>年伊始，新型冠状病毒肺炎来势汹汹，对医护人员来说，也是一段非常特殊的时期，他们个个逆流而上，挺身而出，以血肉之躯筑成钢铁长城，抗击病魔！</w:t>
      </w:r>
    </w:p>
    <w:p w:rsidR="007A3DE8" w:rsidRDefault="007A3DE8">
      <w:pPr>
        <w:ind w:firstLine="420"/>
        <w:jc w:val="left"/>
      </w:pPr>
      <w:r>
        <w:rPr>
          <w:rFonts w:hint="eastAsia"/>
        </w:rPr>
        <w:t>“呵护生命，守卫健康，本就是我们医护人员职责，抗击疫情，本就该义不容辞，在这个特殊时期，我们不上，谁上？！我们儿科全体医护人员都时刻准备着，哪里需要我们，我们就往哪里去。”共产党员、儿科主任林建国这样说。</w:t>
      </w:r>
    </w:p>
    <w:p w:rsidR="007A3DE8" w:rsidRDefault="007A3DE8">
      <w:pPr>
        <w:ind w:firstLine="420"/>
        <w:jc w:val="left"/>
      </w:pPr>
      <w:r>
        <w:rPr>
          <w:rFonts w:hint="eastAsia"/>
        </w:rPr>
        <w:t>响应号召，主动请战上一线</w:t>
      </w:r>
    </w:p>
    <w:p w:rsidR="007A3DE8" w:rsidRDefault="007A3DE8">
      <w:pPr>
        <w:ind w:firstLine="420"/>
        <w:jc w:val="left"/>
      </w:pPr>
      <w:r>
        <w:rPr>
          <w:rFonts w:hint="eastAsia"/>
        </w:rPr>
        <w:t>春节，正是南方冬春交替时节，气候寒冷多变，流感侵袭，孩子们是易感人群。因此患儿多，病情重，对儿科医护人员来说，在这个时间段，忙碌是唯一的代名词。从发生疫情开始，儿科全体医护人员就积极响应党和政府号召，认真做好疫情防控工作，主动在请愿书上写下了自己的名字。特别是党员同志，更是积极报名要求参加支援一线抗疫工作，充分发挥先锋模范作用，为人民健康，尽一份力量！</w:t>
      </w:r>
    </w:p>
    <w:p w:rsidR="007A3DE8" w:rsidRDefault="007A3DE8">
      <w:pPr>
        <w:ind w:firstLine="420"/>
        <w:jc w:val="left"/>
      </w:pPr>
      <w:r>
        <w:rPr>
          <w:rFonts w:hint="eastAsia"/>
        </w:rPr>
        <w:t>与此同时，新会区人民医院各科室也组织学习新型冠状病毒肺炎防控知识，从预防与控制指南，到如何穿脱个人防护用品等；从第一版到第五版，学习新型冠状病毒感染肺炎诊疗方案。由于最初儿童病例较少，便结合成人诊疗建议，从流行病学到实验室检查，组织讨论儿童病例的发现和诊断指引，不断统一和提高认识。</w:t>
      </w:r>
    </w:p>
    <w:p w:rsidR="007A3DE8" w:rsidRDefault="007A3DE8">
      <w:pPr>
        <w:ind w:firstLine="420"/>
        <w:jc w:val="left"/>
      </w:pPr>
      <w:r>
        <w:rPr>
          <w:rFonts w:hint="eastAsia"/>
        </w:rPr>
        <w:t>统筹兼顾</w:t>
      </w:r>
      <w:r>
        <w:rPr>
          <w:rFonts w:hint="eastAsia"/>
        </w:rPr>
        <w:t xml:space="preserve"> </w:t>
      </w:r>
      <w:r>
        <w:rPr>
          <w:rFonts w:hint="eastAsia"/>
        </w:rPr>
        <w:t>，急诊分流保平安</w:t>
      </w:r>
    </w:p>
    <w:p w:rsidR="007A3DE8" w:rsidRDefault="007A3DE8">
      <w:pPr>
        <w:ind w:firstLine="420"/>
        <w:jc w:val="left"/>
      </w:pPr>
      <w:r>
        <w:rPr>
          <w:rFonts w:hint="eastAsia"/>
        </w:rPr>
        <w:t>儿科目前是由新生儿室、普儿内科住院部和普儿内科门诊（急诊</w:t>
      </w:r>
      <w:r>
        <w:rPr>
          <w:rFonts w:hint="eastAsia"/>
        </w:rPr>
        <w:t>+</w:t>
      </w:r>
      <w:r>
        <w:rPr>
          <w:rFonts w:hint="eastAsia"/>
        </w:rPr>
        <w:t>普诊）三部分组成，为遏制疫情输入和扩散，在新会区人民医院领导和职能部门的统筹安排和关心支持下，儿科急诊和儿科普通门诊暂时分流。但这也就意味着人员更加不足。在科室主任及护长的带领下，全体医护人员都无怨无悔，从上到下群策群力，放弃休假、加班加点，充分保证各项工作有条不紊进行。</w:t>
      </w:r>
    </w:p>
    <w:p w:rsidR="007A3DE8" w:rsidRDefault="007A3DE8">
      <w:pPr>
        <w:ind w:firstLine="420"/>
        <w:jc w:val="left"/>
      </w:pPr>
      <w:r>
        <w:rPr>
          <w:rFonts w:hint="eastAsia"/>
        </w:rPr>
        <w:t>迎难而上</w:t>
      </w:r>
      <w:r>
        <w:rPr>
          <w:rFonts w:hint="eastAsia"/>
        </w:rPr>
        <w:t xml:space="preserve"> </w:t>
      </w:r>
      <w:r>
        <w:rPr>
          <w:rFonts w:hint="eastAsia"/>
        </w:rPr>
        <w:t>，发热门诊筑防线</w:t>
      </w:r>
    </w:p>
    <w:p w:rsidR="007A3DE8" w:rsidRDefault="007A3DE8">
      <w:pPr>
        <w:ind w:firstLine="420"/>
        <w:jc w:val="left"/>
      </w:pPr>
      <w:r>
        <w:rPr>
          <w:rFonts w:hint="eastAsia"/>
        </w:rPr>
        <w:t>为防控疫情，新会区人民医院设立了发热门诊，用于排查疑似病人，治疗发热患者。而疑似患儿也在发热门诊就诊。因此，儿科急诊医生除了承担急诊患儿接诊工作，也同时承担发热门诊患儿的诊疗工作，协助筛查疑似病人，并建立发热患儿档案。病房医护人员坚持每天对发热患儿做电话随访，对病情作出指导，直至患儿病情完全好转。</w:t>
      </w:r>
    </w:p>
    <w:p w:rsidR="007A3DE8" w:rsidRDefault="007A3DE8">
      <w:pPr>
        <w:ind w:firstLine="420"/>
        <w:jc w:val="left"/>
      </w:pPr>
      <w:r>
        <w:rPr>
          <w:rFonts w:hint="eastAsia"/>
        </w:rPr>
        <w:t>勇于担当，隔离救治传递爱</w:t>
      </w:r>
    </w:p>
    <w:p w:rsidR="007A3DE8" w:rsidRDefault="007A3DE8">
      <w:pPr>
        <w:ind w:firstLine="420"/>
        <w:jc w:val="left"/>
      </w:pPr>
      <w:r>
        <w:rPr>
          <w:rFonts w:hint="eastAsia"/>
        </w:rPr>
        <w:t>另外，部分疑似患儿收入感染科住院后，隔离病区内患儿的诊疗护理由儿科住院部医生、护士承担。作为防控专家组成员之一的儿科林建国主任，带领医生负责疑似患者的查房与会诊工作，如果隔离区内孩子出现症状，随时奔赴隔离区进行诊治，不辞辛苦；儿科护士们则在护长麦玉娟带领下承担感染科所有患儿的穿刺治疗与护理。虽然医生护士们都穿着厚厚的防护隔离服，却隔不断他们对隔离患儿那份浓浓的责任与关爱！</w:t>
      </w:r>
    </w:p>
    <w:p w:rsidR="007A3DE8" w:rsidRDefault="00C362A3">
      <w:pPr>
        <w:ind w:firstLine="420"/>
        <w:jc w:val="left"/>
      </w:pPr>
      <w:r>
        <w:rPr>
          <w:rFonts w:hint="eastAsia"/>
        </w:rPr>
        <w:t xml:space="preserve"> </w:t>
      </w:r>
      <w:r w:rsidR="007A3DE8">
        <w:rPr>
          <w:rFonts w:hint="eastAsia"/>
        </w:rPr>
        <w:t>“虽然很辛苦，也要承受可能被感染的风险，但这就是我们的职责，都是我们应该做的。”新会区人民医院儿科医生护士们如是说。</w:t>
      </w:r>
    </w:p>
    <w:p w:rsidR="007A3DE8" w:rsidRDefault="007A3DE8">
      <w:pPr>
        <w:ind w:firstLine="420"/>
        <w:jc w:val="left"/>
      </w:pPr>
      <w:r>
        <w:rPr>
          <w:rFonts w:hint="eastAsia"/>
        </w:rPr>
        <w:t>在这场防控战“疫”中，有多少医护人员组成的家庭因为工作不能见面，不得不分离，尽管有牵挂，有不舍，但是因为工作，因为职责与担当，他们小爱为家，大爱为国！我们相信，在全国人民的共同努力下，这场疫情防控战定能取得最后胜利！</w:t>
      </w:r>
    </w:p>
    <w:p w:rsidR="007A3DE8" w:rsidRDefault="007A3DE8">
      <w:pPr>
        <w:ind w:firstLine="420"/>
        <w:jc w:val="right"/>
      </w:pPr>
      <w:r>
        <w:rPr>
          <w:rFonts w:hint="eastAsia"/>
        </w:rPr>
        <w:t>新会区人民医院</w:t>
      </w:r>
      <w:r>
        <w:rPr>
          <w:rFonts w:hint="eastAsia"/>
        </w:rPr>
        <w:t>2020-02-20</w:t>
      </w:r>
    </w:p>
    <w:p w:rsidR="007A3DE8" w:rsidRDefault="007A3DE8" w:rsidP="00720C8A">
      <w:pPr>
        <w:sectPr w:rsidR="007A3DE8" w:rsidSect="00720C8A">
          <w:type w:val="continuous"/>
          <w:pgSz w:w="11906" w:h="16838"/>
          <w:pgMar w:top="1644" w:right="1236" w:bottom="1418" w:left="1814" w:header="851" w:footer="907" w:gutter="0"/>
          <w:pgNumType w:start="1"/>
          <w:cols w:space="720"/>
          <w:docGrid w:type="lines" w:linePitch="341" w:charSpace="2373"/>
        </w:sectPr>
      </w:pPr>
      <w:bookmarkStart w:id="0" w:name="_GoBack"/>
      <w:bookmarkEnd w:id="0"/>
    </w:p>
    <w:p w:rsidR="00837A2D" w:rsidRDefault="00837A2D"/>
    <w:sectPr w:rsidR="00837A2D" w:rsidSect="004F7B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2A3" w:rsidRDefault="00C362A3" w:rsidP="00C362A3">
      <w:r>
        <w:separator/>
      </w:r>
    </w:p>
  </w:endnote>
  <w:endnote w:type="continuationSeparator" w:id="1">
    <w:p w:rsidR="00C362A3" w:rsidRDefault="00C362A3" w:rsidP="00C362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2A3" w:rsidRDefault="00C362A3" w:rsidP="00C362A3">
      <w:r>
        <w:separator/>
      </w:r>
    </w:p>
  </w:footnote>
  <w:footnote w:type="continuationSeparator" w:id="1">
    <w:p w:rsidR="00C362A3" w:rsidRDefault="00C362A3" w:rsidP="00C362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3DE8"/>
    <w:rsid w:val="004F7B08"/>
    <w:rsid w:val="007A3DE8"/>
    <w:rsid w:val="00837A2D"/>
    <w:rsid w:val="00C36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B08"/>
    <w:pPr>
      <w:widowControl w:val="0"/>
      <w:jc w:val="both"/>
    </w:pPr>
  </w:style>
  <w:style w:type="paragraph" w:styleId="1">
    <w:name w:val="heading 1"/>
    <w:basedOn w:val="a"/>
    <w:next w:val="a"/>
    <w:link w:val="1Char"/>
    <w:qFormat/>
    <w:rsid w:val="007A3DE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A3DE8"/>
    <w:rPr>
      <w:rFonts w:ascii="黑体" w:eastAsia="黑体" w:hAnsi="宋体" w:cs="Times New Roman"/>
      <w:b/>
      <w:kern w:val="36"/>
      <w:sz w:val="32"/>
      <w:szCs w:val="32"/>
    </w:rPr>
  </w:style>
  <w:style w:type="paragraph" w:styleId="a3">
    <w:name w:val="header"/>
    <w:basedOn w:val="a"/>
    <w:link w:val="Char"/>
    <w:uiPriority w:val="99"/>
    <w:semiHidden/>
    <w:unhideWhenUsed/>
    <w:rsid w:val="00C36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62A3"/>
    <w:rPr>
      <w:sz w:val="18"/>
      <w:szCs w:val="18"/>
    </w:rPr>
  </w:style>
  <w:style w:type="paragraph" w:styleId="a4">
    <w:name w:val="footer"/>
    <w:basedOn w:val="a"/>
    <w:link w:val="Char0"/>
    <w:uiPriority w:val="99"/>
    <w:semiHidden/>
    <w:unhideWhenUsed/>
    <w:rsid w:val="00C362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62A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1077</Characters>
  <Application>Microsoft Office Word</Application>
  <DocSecurity>0</DocSecurity>
  <Lines>8</Lines>
  <Paragraphs>2</Paragraphs>
  <ScaleCrop>false</ScaleCrop>
  <Company>微软中国</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2022-08-24T08:54:00Z</dcterms:created>
  <dcterms:modified xsi:type="dcterms:W3CDTF">2022-08-25T03:37:00Z</dcterms:modified>
</cp:coreProperties>
</file>