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D7" w:rsidRDefault="00442BD7">
      <w:pPr>
        <w:pStyle w:val="1"/>
      </w:pPr>
      <w:r>
        <w:rPr>
          <w:rFonts w:hint="eastAsia"/>
        </w:rPr>
        <w:t xml:space="preserve">保山市应急管理局：同为应急人 共守一座城 </w:t>
      </w:r>
    </w:p>
    <w:p w:rsidR="00442BD7" w:rsidRDefault="00442BD7">
      <w:pPr>
        <w:ind w:firstLine="420"/>
        <w:jc w:val="left"/>
      </w:pPr>
      <w:r>
        <w:rPr>
          <w:rFonts w:hint="eastAsia"/>
        </w:rPr>
        <w:t>机构改革以来，保山市应急管理局积极践行习近平总书记“对党忠诚、纪律严明、赴汤蹈火、竭诚为民”的训词精神，坚持以人民为中心的发展理念，不断深化应急管理改革发展，聚焦“四个融合”持续发力，着力构建“统一指挥、专常兼备、反应灵敏、上下联动”的应急管理机制，不断加强应急管理体系和能力建设，全面提高基层防灾减灾救灾能力，全力防范化解重大安全风险。</w:t>
      </w:r>
    </w:p>
    <w:p w:rsidR="00442BD7" w:rsidRDefault="00442BD7">
      <w:pPr>
        <w:ind w:firstLine="420"/>
        <w:jc w:val="left"/>
      </w:pPr>
      <w:r>
        <w:rPr>
          <w:rFonts w:hint="eastAsia"/>
        </w:rPr>
        <w:t>“队伍融合”彰显活力</w:t>
      </w:r>
    </w:p>
    <w:p w:rsidR="00442BD7" w:rsidRDefault="00442BD7">
      <w:pPr>
        <w:ind w:firstLine="420"/>
        <w:jc w:val="left"/>
      </w:pPr>
      <w:r>
        <w:rPr>
          <w:rFonts w:hint="eastAsia"/>
        </w:rPr>
        <w:t>坚持把加强党的领导贯穿机构改革全过程，将南方航空护林站保山站党支部纳入市应急局党总支管理。顺利完成全市应急管理局党组改设党委工作，市县两级将消防救援和森林消防两支队伍行政主管纳入党委班子成员。</w:t>
      </w:r>
    </w:p>
    <w:p w:rsidR="00442BD7" w:rsidRDefault="00442BD7">
      <w:pPr>
        <w:ind w:firstLine="420"/>
        <w:jc w:val="left"/>
      </w:pPr>
      <w:r>
        <w:rPr>
          <w:rFonts w:hint="eastAsia"/>
        </w:rPr>
        <w:t>坚持党建引领应急各项工作，建立应急机关、消防救援、森林消防、航空护林、蓝天救援“党建联盟”，以党建带队建带工建带团建，创新方式开展活动。组织“应急机关”参观“蓝色阵营”，邀请“火焰蓝”熟悉“地方情”，采取专题辅导、理论宣讲、演练竞赛等方式，多层次、多方位加强“互动式”学习交流和培训，促进“地方机关”与“国家队”互联互通，以学促建。立足全灾种、大应急、大救援工作目标，建立共训共练共建共战机制，联合开展火灾扑救、抗洪抢险、危化品处置等应急培训、应急演练，“资源共享”实现有效利用。</w:t>
      </w:r>
    </w:p>
    <w:p w:rsidR="00442BD7" w:rsidRDefault="00442BD7">
      <w:pPr>
        <w:ind w:firstLine="420"/>
        <w:jc w:val="left"/>
      </w:pPr>
      <w:r>
        <w:rPr>
          <w:rFonts w:hint="eastAsia"/>
        </w:rPr>
        <w:t>整合了全市</w:t>
      </w:r>
      <w:r>
        <w:rPr>
          <w:rFonts w:hint="eastAsia"/>
        </w:rPr>
        <w:t>14</w:t>
      </w:r>
      <w:r>
        <w:rPr>
          <w:rFonts w:hint="eastAsia"/>
        </w:rPr>
        <w:t>支常备应急救援力量和</w:t>
      </w:r>
      <w:r>
        <w:rPr>
          <w:rFonts w:hint="eastAsia"/>
        </w:rPr>
        <w:t>5225</w:t>
      </w:r>
      <w:r>
        <w:rPr>
          <w:rFonts w:hint="eastAsia"/>
        </w:rPr>
        <w:t>名民兵、</w:t>
      </w:r>
      <w:r>
        <w:rPr>
          <w:rFonts w:hint="eastAsia"/>
        </w:rPr>
        <w:t>6842</w:t>
      </w:r>
      <w:r>
        <w:rPr>
          <w:rFonts w:hint="eastAsia"/>
        </w:rPr>
        <w:t>名护林员、</w:t>
      </w:r>
      <w:r>
        <w:rPr>
          <w:rFonts w:hint="eastAsia"/>
        </w:rPr>
        <w:t>2716</w:t>
      </w:r>
      <w:r>
        <w:rPr>
          <w:rFonts w:hint="eastAsia"/>
        </w:rPr>
        <w:t>名国土地质监测员时刻做好应急救援准备，依托军分区基干民兵建设组建</w:t>
      </w:r>
      <w:r>
        <w:rPr>
          <w:rFonts w:hint="eastAsia"/>
        </w:rPr>
        <w:t>330</w:t>
      </w:r>
      <w:r>
        <w:rPr>
          <w:rFonts w:hint="eastAsia"/>
        </w:rPr>
        <w:t>人民兵应急营，将民间公益蓝天救援队</w:t>
      </w:r>
      <w:r>
        <w:rPr>
          <w:rFonts w:hint="eastAsia"/>
        </w:rPr>
        <w:t>150</w:t>
      </w:r>
      <w:r>
        <w:rPr>
          <w:rFonts w:hint="eastAsia"/>
        </w:rPr>
        <w:t>人纳入管理范畴，全市应急救援常备力量达到</w:t>
      </w:r>
      <w:r>
        <w:rPr>
          <w:rFonts w:hint="eastAsia"/>
        </w:rPr>
        <w:t>1191</w:t>
      </w:r>
      <w:r>
        <w:rPr>
          <w:rFonts w:hint="eastAsia"/>
        </w:rPr>
        <w:t>人。</w:t>
      </w:r>
    </w:p>
    <w:p w:rsidR="00442BD7" w:rsidRDefault="00442BD7">
      <w:pPr>
        <w:ind w:firstLine="420"/>
        <w:jc w:val="left"/>
      </w:pPr>
      <w:r>
        <w:rPr>
          <w:rFonts w:hint="eastAsia"/>
        </w:rPr>
        <w:t>“机制融合”建强基础</w:t>
      </w:r>
    </w:p>
    <w:p w:rsidR="00442BD7" w:rsidRDefault="00442BD7">
      <w:pPr>
        <w:ind w:firstLine="420"/>
        <w:jc w:val="left"/>
      </w:pPr>
      <w:r>
        <w:rPr>
          <w:rFonts w:hint="eastAsia"/>
        </w:rPr>
        <w:t>健全完善应急指挥体系。按照“党政同责、一岗双责、齐抓共管、失职追责”和“谁主管、谁负责”的要求，细化党政领导责任、综合监管责任、行业部门监管责任、企业主体责任、基层组织防控责任，构建横向到边、纵向到底责任体系。</w:t>
      </w:r>
    </w:p>
    <w:p w:rsidR="00442BD7" w:rsidRDefault="00442BD7">
      <w:pPr>
        <w:ind w:firstLine="420"/>
        <w:jc w:val="left"/>
      </w:pPr>
      <w:r>
        <w:rPr>
          <w:rFonts w:hint="eastAsia"/>
        </w:rPr>
        <w:t>健全完善应急救援物资保障体系。推进物资仓储库</w:t>
      </w:r>
      <w:r>
        <w:rPr>
          <w:rFonts w:hint="eastAsia"/>
        </w:rPr>
        <w:t>(</w:t>
      </w:r>
      <w:r>
        <w:rPr>
          <w:rFonts w:hint="eastAsia"/>
        </w:rPr>
        <w:t>点</w:t>
      </w:r>
      <w:r>
        <w:rPr>
          <w:rFonts w:hint="eastAsia"/>
        </w:rPr>
        <w:t>)</w:t>
      </w:r>
      <w:r>
        <w:rPr>
          <w:rFonts w:hint="eastAsia"/>
        </w:rPr>
        <w:t>建设，加快形成市、县两级物资储备网络，形成多元化物资储备经费保障体系。</w:t>
      </w:r>
    </w:p>
    <w:p w:rsidR="00442BD7" w:rsidRDefault="00442BD7">
      <w:pPr>
        <w:ind w:firstLine="420"/>
        <w:jc w:val="left"/>
      </w:pPr>
      <w:r>
        <w:rPr>
          <w:rFonts w:hint="eastAsia"/>
        </w:rPr>
        <w:t>健全完善应急救援协调体系。</w:t>
      </w:r>
      <w:r>
        <w:rPr>
          <w:rFonts w:hint="eastAsia"/>
        </w:rPr>
        <w:t>2019</w:t>
      </w:r>
      <w:r>
        <w:rPr>
          <w:rFonts w:hint="eastAsia"/>
        </w:rPr>
        <w:t>年</w:t>
      </w:r>
      <w:r>
        <w:rPr>
          <w:rFonts w:hint="eastAsia"/>
        </w:rPr>
        <w:t>6</w:t>
      </w:r>
      <w:r>
        <w:rPr>
          <w:rFonts w:hint="eastAsia"/>
        </w:rPr>
        <w:t>月，成立了保山市自然灾害应急管理委员会，按照“</w:t>
      </w:r>
      <w:r>
        <w:rPr>
          <w:rFonts w:hint="eastAsia"/>
        </w:rPr>
        <w:t>1+4</w:t>
      </w:r>
      <w:r>
        <w:rPr>
          <w:rFonts w:hint="eastAsia"/>
        </w:rPr>
        <w:t>”应急指挥机制，全市应急管理“防”“救”职责基本厘清，齐抓共管自然灾害防治工作的格局初步形成。</w:t>
      </w:r>
    </w:p>
    <w:p w:rsidR="00442BD7" w:rsidRDefault="00442BD7">
      <w:pPr>
        <w:ind w:firstLine="420"/>
        <w:jc w:val="left"/>
      </w:pPr>
      <w:r>
        <w:rPr>
          <w:rFonts w:hint="eastAsia"/>
        </w:rPr>
        <w:t>健全完善应急预案管理体系。</w:t>
      </w:r>
      <w:r>
        <w:rPr>
          <w:rFonts w:hint="eastAsia"/>
        </w:rPr>
        <w:t>2019</w:t>
      </w:r>
      <w:r>
        <w:rPr>
          <w:rFonts w:hint="eastAsia"/>
        </w:rPr>
        <w:t>年以来组织制定了《保山市地震灾害应急处置工作方案》《保山市应急物资储备管理办法》《保山市自然灾害灾情会商制度》等制度文件。</w:t>
      </w:r>
    </w:p>
    <w:p w:rsidR="00442BD7" w:rsidRDefault="00442BD7">
      <w:pPr>
        <w:ind w:firstLine="420"/>
        <w:jc w:val="left"/>
      </w:pPr>
      <w:r>
        <w:rPr>
          <w:rFonts w:hint="eastAsia"/>
        </w:rPr>
        <w:t>“工作融合”凝聚共识</w:t>
      </w:r>
    </w:p>
    <w:p w:rsidR="00442BD7" w:rsidRDefault="00442BD7">
      <w:pPr>
        <w:ind w:firstLine="420"/>
        <w:jc w:val="left"/>
      </w:pPr>
      <w:r>
        <w:rPr>
          <w:rFonts w:hint="eastAsia"/>
        </w:rPr>
        <w:t>凝聚工作合力，共享信息资源。</w:t>
      </w:r>
      <w:r>
        <w:rPr>
          <w:rFonts w:hint="eastAsia"/>
        </w:rPr>
        <w:t>2019</w:t>
      </w:r>
      <w:r>
        <w:rPr>
          <w:rFonts w:hint="eastAsia"/>
        </w:rPr>
        <w:t>年</w:t>
      </w:r>
      <w:r>
        <w:rPr>
          <w:rFonts w:hint="eastAsia"/>
        </w:rPr>
        <w:t>8</w:t>
      </w:r>
      <w:r>
        <w:rPr>
          <w:rFonts w:hint="eastAsia"/>
        </w:rPr>
        <w:t>月，通过与市地震局召开交流座谈会，达成工作联动、信息互通的工作共识；市森林消防支队与市红十字会签署合作共建框架协议，实现专业互补、共同协作、信息共享。</w:t>
      </w:r>
    </w:p>
    <w:p w:rsidR="00442BD7" w:rsidRDefault="00442BD7">
      <w:pPr>
        <w:ind w:firstLine="420"/>
        <w:jc w:val="left"/>
      </w:pPr>
      <w:r>
        <w:rPr>
          <w:rFonts w:hint="eastAsia"/>
        </w:rPr>
        <w:t>整合工作力量，提升应急水平。局课题组撰写的《中缅跨境应急救援的探索与思考》入选</w:t>
      </w:r>
      <w:r>
        <w:rPr>
          <w:rFonts w:hint="eastAsia"/>
        </w:rPr>
        <w:t>2019</w:t>
      </w:r>
      <w:r>
        <w:rPr>
          <w:rFonts w:hint="eastAsia"/>
        </w:rPr>
        <w:t>年“一带一路”沿线国家应急管理政策法规标准研讨会</w:t>
      </w:r>
      <w:r>
        <w:rPr>
          <w:rFonts w:hint="eastAsia"/>
        </w:rPr>
        <w:t>27</w:t>
      </w:r>
      <w:r>
        <w:rPr>
          <w:rFonts w:hint="eastAsia"/>
        </w:rPr>
        <w:t>篇优秀论文之一，以“保山市国家级区域性跨国境救援基地暨省级综合应急救援示范基地项目”为载体，规划建设可辐射滇西五州市，具备航空护林、消防、森林消防、自然灾害、安全生产救援能力，能够担负中缅边境森林草原火</w:t>
      </w:r>
      <w:r>
        <w:rPr>
          <w:rFonts w:hint="eastAsia"/>
        </w:rPr>
        <w:lastRenderedPageBreak/>
        <w:t>灾跨国境救援任务的森林草原灭火跨国境救援队和应急救灾、消防救援、危险化学品救援等物资储备仓库，为保山融入“一带一路”“孟中印缅经济走廊”建设提供安全保障。</w:t>
      </w:r>
    </w:p>
    <w:p w:rsidR="00442BD7" w:rsidRDefault="00442BD7">
      <w:pPr>
        <w:ind w:firstLine="420"/>
        <w:jc w:val="left"/>
      </w:pPr>
      <w:r>
        <w:rPr>
          <w:rFonts w:hint="eastAsia"/>
        </w:rPr>
        <w:t>夯实工作基础，突出重点管控。积极协调相关部门，加强气象、水文综合监测等基础设施建设，完善自然灾害监测网络体系，提升预警预报能力。</w:t>
      </w:r>
    </w:p>
    <w:p w:rsidR="00442BD7" w:rsidRDefault="00442BD7">
      <w:pPr>
        <w:ind w:firstLine="420"/>
        <w:jc w:val="left"/>
      </w:pPr>
      <w:r>
        <w:rPr>
          <w:rFonts w:hint="eastAsia"/>
        </w:rPr>
        <w:t>“信息融合”探索突破</w:t>
      </w:r>
    </w:p>
    <w:p w:rsidR="00442BD7" w:rsidRDefault="00442BD7">
      <w:pPr>
        <w:ind w:firstLine="420"/>
        <w:jc w:val="left"/>
      </w:pPr>
      <w:r>
        <w:rPr>
          <w:rFonts w:hint="eastAsia"/>
        </w:rPr>
        <w:t>建设乡镇应急管理平台试点。建设隆阳区河图镇应急管理一张图信息系统，接入整合本地装备物资、应急预案人员信息、森林防火监控、非煤矿山监控、水库监测、加油站、雪亮工程等资源，开发手机</w:t>
      </w:r>
      <w:r>
        <w:rPr>
          <w:rFonts w:hint="eastAsia"/>
        </w:rPr>
        <w:t>APP</w:t>
      </w:r>
      <w:r>
        <w:rPr>
          <w:rFonts w:hint="eastAsia"/>
        </w:rPr>
        <w:t>，实现</w:t>
      </w:r>
      <w:r>
        <w:rPr>
          <w:rFonts w:hint="eastAsia"/>
        </w:rPr>
        <w:t>APP</w:t>
      </w:r>
      <w:r>
        <w:rPr>
          <w:rFonts w:hint="eastAsia"/>
        </w:rPr>
        <w:t>端一键报警，应急任务响应推送、反馈，云视讯视频实时回传等，形成指挥调度闭合链，并作为应急指挥体系市、区、乡镇三级的前端点。推动西邑、田园、镇安等乡镇建设智慧应急综合平台。</w:t>
      </w:r>
    </w:p>
    <w:p w:rsidR="00442BD7" w:rsidRDefault="00442BD7">
      <w:pPr>
        <w:ind w:firstLine="420"/>
        <w:jc w:val="left"/>
      </w:pPr>
      <w:r>
        <w:rPr>
          <w:rFonts w:hint="eastAsia"/>
        </w:rPr>
        <w:t>建设区级安全生产监控预警平台。依托隆阳区原非煤矿山监控平台，整合接入危化企业视频监控，烟花爆竹企业监控及其他重点源视频监控。</w:t>
      </w:r>
    </w:p>
    <w:p w:rsidR="00442BD7" w:rsidRDefault="00442BD7">
      <w:pPr>
        <w:ind w:firstLine="420"/>
        <w:jc w:val="left"/>
      </w:pPr>
      <w:r>
        <w:rPr>
          <w:rFonts w:hint="eastAsia"/>
        </w:rPr>
        <w:t>建设市级应急管理数据融合可视化试点平台。依托市局指挥中心原有硬件设施，实现各单位网络互联互通，与保山市华为大数据中心合作，部署了</w:t>
      </w:r>
      <w:r>
        <w:rPr>
          <w:rFonts w:hint="eastAsia"/>
        </w:rPr>
        <w:t>12</w:t>
      </w:r>
      <w:r>
        <w:rPr>
          <w:rFonts w:hint="eastAsia"/>
        </w:rPr>
        <w:t>台政务云服务器及相关存储资源，采集气象、水务、地震、森林防火、西南航空护林站保山站、隆阳区安全生产监控数据等，进行数据接口开发及融合，按自然灾害和安全生产两大类进行试点平台的开发。</w:t>
      </w:r>
    </w:p>
    <w:p w:rsidR="00442BD7" w:rsidRDefault="00442BD7">
      <w:pPr>
        <w:ind w:firstLine="420"/>
        <w:jc w:val="left"/>
      </w:pPr>
      <w:r>
        <w:rPr>
          <w:rFonts w:hint="eastAsia"/>
        </w:rPr>
        <w:t>建设三级联动大应急综合平台。运用大数据、云计算、人工智能等科学技术，建设市应急指挥信息平台、大数据融合平台、研判中心、安全生产、自然灾害前端感知等。编制了《保山市应急管理信息化发展规划（</w:t>
      </w:r>
      <w:r>
        <w:rPr>
          <w:rFonts w:hint="eastAsia"/>
        </w:rPr>
        <w:t>2019-2022</w:t>
      </w:r>
      <w:r>
        <w:rPr>
          <w:rFonts w:hint="eastAsia"/>
        </w:rPr>
        <w:t>）》，向市发改委报送的《保山市市县乡三级“智慧应急”信息化建设项目》《保山市城市安全发展综合体系信息化建设项目》已纳入市重点项目库。</w:t>
      </w:r>
    </w:p>
    <w:p w:rsidR="00442BD7" w:rsidRDefault="00442BD7">
      <w:pPr>
        <w:ind w:firstLine="420"/>
        <w:jc w:val="right"/>
      </w:pPr>
      <w:r>
        <w:rPr>
          <w:rFonts w:hint="eastAsia"/>
        </w:rPr>
        <w:t>云南省应急管理厅</w:t>
      </w:r>
      <w:r>
        <w:rPr>
          <w:rFonts w:hint="eastAsia"/>
        </w:rPr>
        <w:t>2020-12-17</w:t>
      </w:r>
    </w:p>
    <w:p w:rsidR="00442BD7" w:rsidRDefault="00442BD7" w:rsidP="007B628A">
      <w:pPr>
        <w:sectPr w:rsidR="00442BD7" w:rsidSect="007B628A">
          <w:type w:val="continuous"/>
          <w:pgSz w:w="11906" w:h="16838"/>
          <w:pgMar w:top="1644" w:right="1236" w:bottom="1418" w:left="1814" w:header="851" w:footer="907" w:gutter="0"/>
          <w:pgNumType w:start="1"/>
          <w:cols w:space="720"/>
          <w:docGrid w:type="lines" w:linePitch="341" w:charSpace="2373"/>
        </w:sectPr>
      </w:pPr>
    </w:p>
    <w:p w:rsidR="009D79DD" w:rsidRDefault="009D79DD"/>
    <w:sectPr w:rsidR="009D79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42BD7"/>
    <w:rsid w:val="00442BD7"/>
    <w:rsid w:val="009D7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42BD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2BD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Company>微软中国</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2022-08-23T07:32:00Z</dcterms:created>
</cp:coreProperties>
</file>