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751B" w:rsidRDefault="00C0751B">
      <w:pPr>
        <w:pStyle w:val="1"/>
      </w:pPr>
      <w:bookmarkStart w:id="0" w:name="_Toc13530"/>
      <w:r>
        <w:rPr>
          <w:rFonts w:hint="eastAsia"/>
        </w:rPr>
        <w:t>为人民监督　推动民生实事“加速跑” 石家庄市人大常委会视察2022年度民生实事项目侧记</w:t>
      </w:r>
      <w:bookmarkEnd w:id="0"/>
    </w:p>
    <w:p w:rsidR="00C0751B" w:rsidRDefault="00C0751B">
      <w:pPr>
        <w:ind w:firstLine="420"/>
      </w:pPr>
      <w:r>
        <w:rPr>
          <w:rFonts w:hint="eastAsia"/>
        </w:rPr>
        <w:t>民生实事项目直接关联百姓的获得感、幸福感、安全感，也是市委、市政府工作的重中之重。民生实事项目进展如何？能否按期实现预期目标任务？</w:t>
      </w:r>
      <w:r>
        <w:rPr>
          <w:rFonts w:hint="eastAsia"/>
        </w:rPr>
        <w:t>7</w:t>
      </w:r>
      <w:r>
        <w:rPr>
          <w:rFonts w:hint="eastAsia"/>
        </w:rPr>
        <w:t>月</w:t>
      </w:r>
      <w:r>
        <w:rPr>
          <w:rFonts w:hint="eastAsia"/>
        </w:rPr>
        <w:t>8</w:t>
      </w:r>
      <w:r>
        <w:rPr>
          <w:rFonts w:hint="eastAsia"/>
        </w:rPr>
        <w:t>日，市人大常委会组织全国、省、市、县、乡五级人大代表对民生实事项目进展情况进行视察。</w:t>
      </w:r>
    </w:p>
    <w:p w:rsidR="00C0751B" w:rsidRDefault="00C0751B">
      <w:pPr>
        <w:ind w:firstLine="420"/>
      </w:pPr>
      <w:r>
        <w:rPr>
          <w:rFonts w:hint="eastAsia"/>
        </w:rPr>
        <w:t>今年年初在市十五届人大二次会议上，全体市人大代表票决确定了市政府</w:t>
      </w:r>
      <w:r>
        <w:rPr>
          <w:rFonts w:hint="eastAsia"/>
        </w:rPr>
        <w:t>2022</w:t>
      </w:r>
      <w:r>
        <w:rPr>
          <w:rFonts w:hint="eastAsia"/>
        </w:rPr>
        <w:t>年</w:t>
      </w:r>
      <w:r>
        <w:rPr>
          <w:rFonts w:hint="eastAsia"/>
        </w:rPr>
        <w:t>10</w:t>
      </w:r>
      <w:r>
        <w:rPr>
          <w:rFonts w:hint="eastAsia"/>
        </w:rPr>
        <w:t>件民生实事项目。这也是我市首次在市人代会上由全体市人大代表投票确定市政府年度民生实事项目。</w:t>
      </w:r>
    </w:p>
    <w:p w:rsidR="00C0751B" w:rsidRDefault="00C0751B">
      <w:pPr>
        <w:ind w:firstLine="420"/>
      </w:pPr>
      <w:r>
        <w:rPr>
          <w:rFonts w:hint="eastAsia"/>
        </w:rPr>
        <w:t>民生连着民心、民心凝聚民力。在民生实事项目实施过程中，市人大常委会专门制定跟踪监督方案，细化分解任务，督导检查，力促项目如期完成。在这次视察中，代表们一边看、一边听、一边问，详细了解民生实事项目进展情况。按照年初计划，今年将新建或改建便民市场</w:t>
      </w:r>
      <w:r>
        <w:rPr>
          <w:rFonts w:hint="eastAsia"/>
        </w:rPr>
        <w:t>15</w:t>
      </w:r>
      <w:r>
        <w:rPr>
          <w:rFonts w:hint="eastAsia"/>
        </w:rPr>
        <w:t>家、便民服务中心</w:t>
      </w:r>
      <w:r>
        <w:rPr>
          <w:rFonts w:hint="eastAsia"/>
        </w:rPr>
        <w:t>5</w:t>
      </w:r>
      <w:r>
        <w:rPr>
          <w:rFonts w:hint="eastAsia"/>
        </w:rPr>
        <w:t>家。目前，已有</w:t>
      </w:r>
      <w:r>
        <w:rPr>
          <w:rFonts w:hint="eastAsia"/>
        </w:rPr>
        <w:t>5</w:t>
      </w:r>
      <w:r>
        <w:rPr>
          <w:rFonts w:hint="eastAsia"/>
        </w:rPr>
        <w:t>家便民市场和</w:t>
      </w:r>
      <w:r>
        <w:rPr>
          <w:rFonts w:hint="eastAsia"/>
        </w:rPr>
        <w:t>1</w:t>
      </w:r>
      <w:r>
        <w:rPr>
          <w:rFonts w:hint="eastAsia"/>
        </w:rPr>
        <w:t>家便民服务中心建成投入使用，其余的已全部开工建设。人大代表们在即将竣工的金丰社区便民服务中心了解到，这里将为周边群众提供购物、医疗、托养、快递等便民服务，打造“一刻钟便民生活圈”。我市今年计划改造</w:t>
      </w:r>
      <w:r>
        <w:rPr>
          <w:rFonts w:hint="eastAsia"/>
        </w:rPr>
        <w:t>956</w:t>
      </w:r>
      <w:r>
        <w:rPr>
          <w:rFonts w:hint="eastAsia"/>
        </w:rPr>
        <w:t>个老旧小区，始建于</w:t>
      </w:r>
      <w:r>
        <w:rPr>
          <w:rFonts w:hint="eastAsia"/>
        </w:rPr>
        <w:t>1992</w:t>
      </w:r>
      <w:r>
        <w:rPr>
          <w:rFonts w:hint="eastAsia"/>
        </w:rPr>
        <w:t>年的圣雪良园小区经历了一场华美变身，小区内的塑胶跑道、智能道闸、智能垃圾投放点都让人大代表们看到了民生实事项目落地带来的变化。塔南路两侧高大的梧桐绿荫遮天蔽日，路边花坛、休闲椅错落有致，这条精品街道让代表们仿佛步入了公园城市中的森林之路。而创建</w:t>
      </w:r>
      <w:r>
        <w:rPr>
          <w:rFonts w:hint="eastAsia"/>
        </w:rPr>
        <w:t>30</w:t>
      </w:r>
      <w:r>
        <w:rPr>
          <w:rFonts w:hint="eastAsia"/>
        </w:rPr>
        <w:t>所普惠性民办幼儿园的任务已经完成了</w:t>
      </w:r>
      <w:r>
        <w:rPr>
          <w:rFonts w:hint="eastAsia"/>
        </w:rPr>
        <w:t>105</w:t>
      </w:r>
      <w:r>
        <w:rPr>
          <w:rFonts w:hint="eastAsia"/>
        </w:rPr>
        <w:t>所，更是让参加视察的人大代表们现场鼓掌点赞</w:t>
      </w:r>
      <w:r>
        <w:rPr>
          <w:rFonts w:hint="eastAsia"/>
        </w:rPr>
        <w:t>.....</w:t>
      </w:r>
      <w:r>
        <w:rPr>
          <w:rFonts w:hint="eastAsia"/>
        </w:rPr>
        <w:t>一个个民生亮点、一项项民生举措，构成一幅高品质生活的美好画卷，一串串数据彰显着</w:t>
      </w:r>
      <w:r>
        <w:rPr>
          <w:rFonts w:hint="eastAsia"/>
        </w:rPr>
        <w:t>2022</w:t>
      </w:r>
      <w:r>
        <w:rPr>
          <w:rFonts w:hint="eastAsia"/>
        </w:rPr>
        <w:t>年我市</w:t>
      </w:r>
      <w:r>
        <w:rPr>
          <w:rFonts w:hint="eastAsia"/>
        </w:rPr>
        <w:t>10</w:t>
      </w:r>
      <w:r>
        <w:rPr>
          <w:rFonts w:hint="eastAsia"/>
        </w:rPr>
        <w:t>件民生实事项目成绩斐然。</w:t>
      </w:r>
    </w:p>
    <w:p w:rsidR="00C0751B" w:rsidRDefault="00C0751B">
      <w:pPr>
        <w:ind w:firstLine="420"/>
      </w:pPr>
      <w:r>
        <w:rPr>
          <w:rFonts w:hint="eastAsia"/>
        </w:rPr>
        <w:t>民生答卷，温暖人心。今年，我市实施的</w:t>
      </w:r>
      <w:r>
        <w:rPr>
          <w:rFonts w:hint="eastAsia"/>
        </w:rPr>
        <w:t>10</w:t>
      </w:r>
      <w:r>
        <w:rPr>
          <w:rFonts w:hint="eastAsia"/>
        </w:rPr>
        <w:t>件民生实事项目涉及交通、人居环境、教育等群众密切关注的领域。为加快推进民生实事项目实施，切实发挥民生实事项目惠民实效，各责任部门高度重视，迎难而上，全力推进。截至目前，</w:t>
      </w:r>
      <w:r>
        <w:rPr>
          <w:rFonts w:hint="eastAsia"/>
        </w:rPr>
        <w:t>10</w:t>
      </w:r>
      <w:r>
        <w:rPr>
          <w:rFonts w:hint="eastAsia"/>
        </w:rPr>
        <w:t>件民生实事项目整体进展情况良好。一路走来，代表们切实感受到了我市从群众最关心、最迫切、最现实的利益问题出发，全力推进民生工程，为幸福“加速”、为生活“加温”。全国人大代表靳灵展表示：“通过这次视察，看到石家庄变得越来越美，全市促发展、保民生工作成效明显，逐步展现出现代化、国际化美丽省会城市的魅力。”市人大代表时若栋说：“今后我要多为老百姓提出一些民生实事的意见建议，让我们老百姓能够实实在在地感受到民生实事带来的福利，为我们石家庄高质量发展作出应有的贡献。”</w:t>
      </w:r>
    </w:p>
    <w:p w:rsidR="00C0751B" w:rsidRDefault="00C0751B">
      <w:pPr>
        <w:ind w:firstLine="420"/>
      </w:pPr>
      <w:r>
        <w:rPr>
          <w:rFonts w:hint="eastAsia"/>
        </w:rPr>
        <w:t>“在项目实施中还有哪些困难</w:t>
      </w:r>
      <w:r>
        <w:rPr>
          <w:rFonts w:hint="eastAsia"/>
        </w:rPr>
        <w:t>?</w:t>
      </w:r>
      <w:r>
        <w:rPr>
          <w:rFonts w:hint="eastAsia"/>
        </w:rPr>
        <w:t>”“这个项目是否能如期完工</w:t>
      </w:r>
      <w:r>
        <w:rPr>
          <w:rFonts w:hint="eastAsia"/>
        </w:rPr>
        <w:t>?</w:t>
      </w:r>
      <w:r>
        <w:rPr>
          <w:rFonts w:hint="eastAsia"/>
        </w:rPr>
        <w:t>”视察组每到一处，人大代表们不仅仔细听取项目情况介绍，察看在建项目实施进度、已完成项目运转情况</w:t>
      </w:r>
      <w:r>
        <w:rPr>
          <w:rFonts w:hint="eastAsia"/>
        </w:rPr>
        <w:t>,</w:t>
      </w:r>
      <w:r>
        <w:rPr>
          <w:rFonts w:hint="eastAsia"/>
        </w:rPr>
        <w:t>还详细了解存在的问题和困难，探讨解决问题的对策。省人大代表陈聪敏说</w:t>
      </w:r>
      <w:r>
        <w:rPr>
          <w:rFonts w:hint="eastAsia"/>
        </w:rPr>
        <w:t>:</w:t>
      </w:r>
      <w:r>
        <w:rPr>
          <w:rFonts w:hint="eastAsia"/>
        </w:rPr>
        <w:t>“市人大常委会这次组织的视察，对于加快民生实事项目实施是一次有力的监督推动。作为人大代表，我将继续履行好人大代表的职责，听取广大人民群众对美好生活向往方面的需求，更好地建言献策。”</w:t>
      </w:r>
    </w:p>
    <w:p w:rsidR="00C0751B" w:rsidRDefault="00C0751B">
      <w:pPr>
        <w:ind w:firstLine="420"/>
      </w:pPr>
      <w:r>
        <w:rPr>
          <w:rFonts w:hint="eastAsia"/>
        </w:rPr>
        <w:t>“老旧小区改造一定要解决好遗留问题。”“便民市场建成后不能把成本转嫁给群众。”紧凑高效的视察中，人大代表们条分缕析，诚挚恳切地为民生实事项目建睿智之言、献务实之策。市政府相关部门负责人凝神倾听、及时回应。共同的关注，一样的热心，使百姓对幸福生活的新期待正在成为现实。市住建局副局长李智强表示：“力争</w:t>
      </w:r>
      <w:r>
        <w:rPr>
          <w:rFonts w:hint="eastAsia"/>
        </w:rPr>
        <w:t>9</w:t>
      </w:r>
      <w:r>
        <w:rPr>
          <w:rFonts w:hint="eastAsia"/>
        </w:rPr>
        <w:t>月底前完成老旧小区改造任务，通过老旧小区改造，改善小区人居环境、提升居住品质，全面推动城市建设高质量发展，让人民群众的获得</w:t>
      </w:r>
      <w:r>
        <w:rPr>
          <w:rFonts w:hint="eastAsia"/>
        </w:rPr>
        <w:lastRenderedPageBreak/>
        <w:t>感、幸福感、安全感持续增强。”市教育局副局长李玉金表示：“下一步将根据认定把奖补资金发放到位，加强普惠性民办幼儿园教师队伍的培训工作，进一步做好普惠性民办幼儿园的创建工作，把民生实事做好做扎实。”</w:t>
      </w:r>
    </w:p>
    <w:p w:rsidR="00C0751B" w:rsidRDefault="00C0751B">
      <w:pPr>
        <w:ind w:firstLine="420"/>
      </w:pPr>
      <w:r>
        <w:rPr>
          <w:rFonts w:hint="eastAsia"/>
        </w:rPr>
        <w:t>视察是手段，推动工作才是目的。市人大常委会有关负责人表示，市人大常委会将做好代表民生实事项目票决的“后半篇文章”，继续加大监督力度，把连续性、跟踪式监督贯穿民生实事项目实施始终，向人民交一份满意的答卷。</w:t>
      </w:r>
    </w:p>
    <w:p w:rsidR="00C0751B" w:rsidRDefault="00C0751B">
      <w:pPr>
        <w:ind w:firstLine="420"/>
        <w:jc w:val="right"/>
      </w:pPr>
      <w:r>
        <w:rPr>
          <w:rFonts w:hint="eastAsia"/>
        </w:rPr>
        <w:t>石家庄人大</w:t>
      </w:r>
      <w:r>
        <w:rPr>
          <w:rFonts w:hint="eastAsia"/>
        </w:rPr>
        <w:t>2022-07-11</w:t>
      </w:r>
    </w:p>
    <w:p w:rsidR="00C0751B" w:rsidRDefault="00C0751B" w:rsidP="00125A85">
      <w:pPr>
        <w:sectPr w:rsidR="00C0751B" w:rsidSect="001411A4">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E662BC" w:rsidRDefault="00E662BC"/>
    <w:sectPr w:rsidR="00E662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1A4" w:rsidRDefault="00E662BC">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1A4" w:rsidRDefault="00E662BC">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w:t>
    </w:r>
    <w:r>
      <w:rPr>
        <w:rFonts w:hint="eastAsia"/>
        <w:szCs w:val="21"/>
      </w:rPr>
      <w:t>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1A4" w:rsidRDefault="00E662BC">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11A4" w:rsidRDefault="00E662BC">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0751B"/>
    <w:rsid w:val="00C0751B"/>
    <w:rsid w:val="00E662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75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0751B"/>
    <w:rPr>
      <w:rFonts w:ascii="黑体" w:eastAsia="黑体" w:hAnsi="宋体" w:cs="Times New Roman"/>
      <w:b/>
      <w:kern w:val="36"/>
      <w:sz w:val="32"/>
      <w:szCs w:val="32"/>
    </w:rPr>
  </w:style>
  <w:style w:type="paragraph" w:styleId="a3">
    <w:name w:val="footer"/>
    <w:basedOn w:val="a"/>
    <w:link w:val="Char"/>
    <w:qFormat/>
    <w:rsid w:val="00C0751B"/>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C0751B"/>
    <w:rPr>
      <w:rFonts w:ascii="宋体" w:eastAsia="宋体" w:hAnsi="宋体" w:cs="Times New Roman"/>
      <w:b/>
      <w:bCs/>
      <w:i/>
      <w:kern w:val="36"/>
      <w:sz w:val="24"/>
      <w:szCs w:val="18"/>
    </w:rPr>
  </w:style>
  <w:style w:type="paragraph" w:styleId="a4">
    <w:name w:val="header"/>
    <w:basedOn w:val="a"/>
    <w:link w:val="Char0"/>
    <w:qFormat/>
    <w:rsid w:val="00C0751B"/>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C0751B"/>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253</Words>
  <Characters>1447</Characters>
  <Application>Microsoft Office Word</Application>
  <DocSecurity>0</DocSecurity>
  <Lines>12</Lines>
  <Paragraphs>3</Paragraphs>
  <ScaleCrop>false</ScaleCrop>
  <Company>微软中国</Company>
  <LinksUpToDate>false</LinksUpToDate>
  <CharactersWithSpaces>1697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2022-08-23T02:56:00Z</dcterms:created>
</cp:coreProperties>
</file>