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0196" w:rsidRDefault="00C50196">
      <w:pPr>
        <w:pStyle w:val="1"/>
      </w:pPr>
      <w:r>
        <w:rPr>
          <w:rFonts w:hint="eastAsia"/>
        </w:rPr>
        <w:t>宁海县应急管理局多措并举推进工业全域治理</w:t>
      </w:r>
    </w:p>
    <w:p w:rsidR="00C50196" w:rsidRDefault="00C50196">
      <w:pPr>
        <w:ind w:firstLine="420"/>
      </w:pPr>
      <w:r>
        <w:rPr>
          <w:rFonts w:hint="eastAsia"/>
        </w:rPr>
        <w:t>宁海县应急管理局紧扣“拆违、建新、提标、提效”总体要求，深入开展深化重点领域监管执法，高温熔融企业专项整治，重大隐患挂牌督办，淘汰落后产能等系列专项行动，着力消除企业安全隐患，倒逼企业提升本质安全水平，助力全县工业全域治理工作取得实效。</w:t>
      </w:r>
    </w:p>
    <w:p w:rsidR="00C50196" w:rsidRDefault="00C50196">
      <w:pPr>
        <w:ind w:firstLine="420"/>
      </w:pPr>
      <w:r>
        <w:rPr>
          <w:rFonts w:hint="eastAsia"/>
        </w:rPr>
        <w:t>一是全面排查摸底，查清风险底数，加强安全风险管控。结合工矿企业安全生产风险普查要求，局班子成员分成</w:t>
      </w:r>
      <w:r>
        <w:rPr>
          <w:rFonts w:hint="eastAsia"/>
        </w:rPr>
        <w:t>5</w:t>
      </w:r>
      <w:r>
        <w:rPr>
          <w:rFonts w:hint="eastAsia"/>
        </w:rPr>
        <w:t>组，抽调精干力量，会同各部门及属地乡镇（街道），全面排摸</w:t>
      </w:r>
      <w:r>
        <w:rPr>
          <w:rFonts w:hint="eastAsia"/>
        </w:rPr>
        <w:t>30</w:t>
      </w:r>
      <w:r>
        <w:rPr>
          <w:rFonts w:hint="eastAsia"/>
        </w:rPr>
        <w:t>个工业聚集点内的生产经营单位，共排查涉及五金、文具、家具、橡塑制造等行业领域的企业</w:t>
      </w:r>
      <w:r>
        <w:rPr>
          <w:rFonts w:hint="eastAsia"/>
        </w:rPr>
        <w:t>992</w:t>
      </w:r>
      <w:r>
        <w:rPr>
          <w:rFonts w:hint="eastAsia"/>
        </w:rPr>
        <w:t>家，并全部纳入风险辨识管控范畴，进一步界定规下企业的属地安全监管责任，提高企业自查自纠的主体责任意识。</w:t>
      </w:r>
    </w:p>
    <w:p w:rsidR="00C50196" w:rsidRDefault="00C50196">
      <w:pPr>
        <w:ind w:firstLine="420"/>
      </w:pPr>
      <w:r>
        <w:rPr>
          <w:rFonts w:hint="eastAsia"/>
        </w:rPr>
        <w:t>二是突出重点领域，坚持靶向执法，加大监管执法成效。针对工业集聚点内企业特点，将“三场所三企业”、涉危涉化、有限空间、涉爆粉尘、“低散乱”企业和存在突出消防隐患的企业等列为重点监管执法对象，深入开展“利剑”、“铸安”、“铁拳”等系列专项执法行动，以严格执法配合推进工业全域治理。截至目前，累计监督检查企业</w:t>
      </w:r>
      <w:r>
        <w:rPr>
          <w:rFonts w:hint="eastAsia"/>
        </w:rPr>
        <w:t xml:space="preserve">312 </w:t>
      </w:r>
      <w:r>
        <w:rPr>
          <w:rFonts w:hint="eastAsia"/>
        </w:rPr>
        <w:t>家，责令停产停业整顿</w:t>
      </w:r>
      <w:r>
        <w:rPr>
          <w:rFonts w:hint="eastAsia"/>
        </w:rPr>
        <w:t>46</w:t>
      </w:r>
      <w:r>
        <w:rPr>
          <w:rFonts w:hint="eastAsia"/>
        </w:rPr>
        <w:t>家，行政处罚</w:t>
      </w:r>
      <w:r>
        <w:rPr>
          <w:rFonts w:hint="eastAsia"/>
        </w:rPr>
        <w:t>57</w:t>
      </w:r>
      <w:r>
        <w:rPr>
          <w:rFonts w:hint="eastAsia"/>
        </w:rPr>
        <w:t>家，累计罚款</w:t>
      </w:r>
      <w:r>
        <w:rPr>
          <w:rFonts w:hint="eastAsia"/>
        </w:rPr>
        <w:t xml:space="preserve"> 144</w:t>
      </w:r>
      <w:r>
        <w:rPr>
          <w:rFonts w:hint="eastAsia"/>
        </w:rPr>
        <w:t>万元，对</w:t>
      </w:r>
      <w:r>
        <w:rPr>
          <w:rFonts w:hint="eastAsia"/>
        </w:rPr>
        <w:t>11</w:t>
      </w:r>
      <w:r>
        <w:rPr>
          <w:rFonts w:hint="eastAsia"/>
        </w:rPr>
        <w:t>名“无证电焊”作业人员依法实施行政拘留。</w:t>
      </w:r>
    </w:p>
    <w:p w:rsidR="00C50196" w:rsidRDefault="00C50196">
      <w:pPr>
        <w:ind w:firstLine="420"/>
      </w:pPr>
      <w:r>
        <w:rPr>
          <w:rFonts w:hint="eastAsia"/>
        </w:rPr>
        <w:t>三是紧盯重大隐患，实施挂牌督办，提升企业整治力度。为防范化解重大安全风险，邀请行业专家和铝型材协会组织对</w:t>
      </w:r>
      <w:r>
        <w:rPr>
          <w:rFonts w:hint="eastAsia"/>
        </w:rPr>
        <w:t>13</w:t>
      </w:r>
      <w:r>
        <w:rPr>
          <w:rFonts w:hint="eastAsia"/>
        </w:rPr>
        <w:t>家深井铸造企业的</w:t>
      </w:r>
      <w:r>
        <w:rPr>
          <w:rFonts w:hint="eastAsia"/>
        </w:rPr>
        <w:t>7</w:t>
      </w:r>
      <w:r>
        <w:rPr>
          <w:rFonts w:hint="eastAsia"/>
        </w:rPr>
        <w:t>条重点检查事项以及存在的</w:t>
      </w:r>
      <w:r>
        <w:rPr>
          <w:rFonts w:hint="eastAsia"/>
        </w:rPr>
        <w:t>3</w:t>
      </w:r>
      <w:r>
        <w:rPr>
          <w:rFonts w:hint="eastAsia"/>
        </w:rPr>
        <w:t>点共性问题进行座谈和分析解答。对安全隐患实施省、市、县三级挂牌督办，其中</w:t>
      </w:r>
      <w:r>
        <w:rPr>
          <w:rFonts w:hint="eastAsia"/>
        </w:rPr>
        <w:t>1</w:t>
      </w:r>
      <w:r>
        <w:rPr>
          <w:rFonts w:hint="eastAsia"/>
        </w:rPr>
        <w:t>家省级挂牌督办企业正在整改，</w:t>
      </w:r>
      <w:r>
        <w:rPr>
          <w:rFonts w:hint="eastAsia"/>
        </w:rPr>
        <w:t>1</w:t>
      </w:r>
      <w:r>
        <w:rPr>
          <w:rFonts w:hint="eastAsia"/>
        </w:rPr>
        <w:t>家市级挂牌督办的企业已完成整改完毕，并上报市安委办验收。</w:t>
      </w:r>
      <w:r>
        <w:rPr>
          <w:rFonts w:hint="eastAsia"/>
        </w:rPr>
        <w:t>11</w:t>
      </w:r>
      <w:r>
        <w:rPr>
          <w:rFonts w:hint="eastAsia"/>
        </w:rPr>
        <w:t>家县级挂牌督办企业均已按照要求整改完毕，即将摘牌。</w:t>
      </w:r>
    </w:p>
    <w:p w:rsidR="00C50196" w:rsidRDefault="00C50196">
      <w:pPr>
        <w:ind w:firstLine="420"/>
      </w:pPr>
      <w:r>
        <w:rPr>
          <w:rFonts w:hint="eastAsia"/>
        </w:rPr>
        <w:t>四是淘汰落后产能，实施综合整治，带动整体安全水平提升。对安全生产条件达不到相关法律、行政法规和国家或行业标准要求的落后产能涉及企业进行淘汰，对“低散乱”企业进行综合整治提升，逐步推动安全生产水平迭代升级。目前，宁波信豪铝业已淘汰安全和能耗不达标的</w:t>
      </w:r>
      <w:r>
        <w:rPr>
          <w:rFonts w:hint="eastAsia"/>
        </w:rPr>
        <w:t>8</w:t>
      </w:r>
      <w:r>
        <w:rPr>
          <w:rFonts w:hint="eastAsia"/>
        </w:rPr>
        <w:t>吨级高温熔炉</w:t>
      </w:r>
      <w:r>
        <w:rPr>
          <w:rFonts w:hint="eastAsia"/>
        </w:rPr>
        <w:t>2</w:t>
      </w:r>
      <w:r>
        <w:rPr>
          <w:rFonts w:hint="eastAsia"/>
        </w:rPr>
        <w:t>台。对</w:t>
      </w:r>
      <w:r>
        <w:rPr>
          <w:rFonts w:hint="eastAsia"/>
        </w:rPr>
        <w:t>50</w:t>
      </w:r>
      <w:r>
        <w:rPr>
          <w:rFonts w:hint="eastAsia"/>
        </w:rPr>
        <w:t>家涉及有限空间企业，</w:t>
      </w:r>
      <w:r>
        <w:rPr>
          <w:rFonts w:hint="eastAsia"/>
        </w:rPr>
        <w:t>3</w:t>
      </w:r>
      <w:r>
        <w:rPr>
          <w:rFonts w:hint="eastAsia"/>
        </w:rPr>
        <w:t>家“低散乱”企业完成综合整治提升工作，确保整体安全水平提升。</w:t>
      </w:r>
    </w:p>
    <w:p w:rsidR="00C50196" w:rsidRDefault="00C50196">
      <w:pPr>
        <w:ind w:firstLine="420"/>
        <w:jc w:val="right"/>
      </w:pPr>
      <w:r>
        <w:rPr>
          <w:rFonts w:hint="eastAsia"/>
        </w:rPr>
        <w:t>宁海县应急管理局</w:t>
      </w:r>
      <w:r>
        <w:rPr>
          <w:rFonts w:hint="eastAsia"/>
        </w:rPr>
        <w:t>2021-10-28</w:t>
      </w:r>
    </w:p>
    <w:p w:rsidR="00C50196" w:rsidRDefault="00C50196" w:rsidP="003F0BC8">
      <w:pPr>
        <w:sectPr w:rsidR="00C50196" w:rsidSect="003F0BC8">
          <w:type w:val="continuous"/>
          <w:pgSz w:w="11906" w:h="16838"/>
          <w:pgMar w:top="1644" w:right="1236" w:bottom="1418" w:left="1814" w:header="851" w:footer="907" w:gutter="0"/>
          <w:pgNumType w:start="1"/>
          <w:cols w:space="720"/>
          <w:docGrid w:type="lines" w:linePitch="341" w:charSpace="2373"/>
        </w:sectPr>
      </w:pPr>
    </w:p>
    <w:p w:rsidR="000E3C29" w:rsidRDefault="000E3C29"/>
    <w:sectPr w:rsidR="000E3C2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</w:compat>
  <w:rsids>
    <w:rsidRoot w:val="00C50196"/>
    <w:rsid w:val="000E3C29"/>
    <w:rsid w:val="00C5019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Char"/>
    <w:qFormat/>
    <w:rsid w:val="00C50196"/>
    <w:pPr>
      <w:widowControl/>
      <w:spacing w:before="100" w:beforeAutospacing="1" w:after="100" w:afterAutospacing="1"/>
      <w:ind w:firstLineChars="200" w:firstLine="643"/>
      <w:jc w:val="center"/>
      <w:outlineLvl w:val="0"/>
    </w:pPr>
    <w:rPr>
      <w:rFonts w:ascii="黑体" w:eastAsia="黑体" w:hAnsi="宋体" w:cs="Times New Roman"/>
      <w:b/>
      <w:kern w:val="36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qFormat/>
    <w:rsid w:val="00C50196"/>
    <w:rPr>
      <w:rFonts w:ascii="黑体" w:eastAsia="黑体" w:hAnsi="宋体" w:cs="Times New Roman"/>
      <w:b/>
      <w:kern w:val="36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135</Words>
  <Characters>776</Characters>
  <Application>Microsoft Office Word</Application>
  <DocSecurity>0</DocSecurity>
  <Lines>6</Lines>
  <Paragraphs>1</Paragraphs>
  <ScaleCrop>false</ScaleCrop>
  <Company>微软中国</Company>
  <LinksUpToDate>false</LinksUpToDate>
  <CharactersWithSpaces>910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/>
  <cp:revision>1</cp:revision>
  <dcterms:created xsi:type="dcterms:W3CDTF">2022-08-23T07:31:00Z</dcterms:created>
</cp:coreProperties>
</file>