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E8" w:rsidRDefault="000909E8">
      <w:pPr>
        <w:pStyle w:val="1"/>
      </w:pPr>
      <w:r>
        <w:rPr>
          <w:rFonts w:hint="eastAsia"/>
        </w:rPr>
        <w:t xml:space="preserve">助力“八大攻坚”，坐实“基层底座”！长兴各级人大这样干  </w:t>
      </w:r>
    </w:p>
    <w:p w:rsidR="000909E8" w:rsidRDefault="000909E8">
      <w:pPr>
        <w:ind w:firstLine="420"/>
        <w:jc w:val="left"/>
      </w:pPr>
      <w:r>
        <w:rPr>
          <w:rFonts w:hint="eastAsia"/>
        </w:rPr>
        <w:t>建议文旅部门抓住暑期消费旺季，着力发展文化和旅游经济。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建议金融部门对沼虾等水产品经营加大融资支持。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建议政府针对纺织企业加大融资支持力度。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今年以来，在省、市人大号召开展“四级人大八万代表助力八大攻坚行动”的工作部署下，长兴县人大充分发挥基层单元底座承载作用，依托省统建的“主题活动”应用模块，动员全县各级代表提交意见建议，并形成活动情况反馈清单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“这一份份反馈清单也让我们清楚地看见企业需要什么，我们该怎么作为。”县人大财经委副主任委员余强说道。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助力“乡村合伙人”</w:t>
      </w:r>
    </w:p>
    <w:p w:rsidR="000909E8" w:rsidRDefault="000909E8">
      <w:pPr>
        <w:ind w:firstLine="420"/>
        <w:jc w:val="left"/>
      </w:pPr>
      <w:r>
        <w:rPr>
          <w:rFonts w:hint="eastAsia"/>
        </w:rPr>
        <w:t>让“旅游村”变身“电商村”</w:t>
      </w:r>
    </w:p>
    <w:p w:rsidR="000909E8" w:rsidRDefault="000909E8">
      <w:pPr>
        <w:ind w:firstLine="420"/>
        <w:jc w:val="left"/>
      </w:pPr>
      <w:r>
        <w:rPr>
          <w:rFonts w:hint="eastAsia"/>
        </w:rPr>
        <w:t>“我们这些农产品都是我们村民自己种植地，原生态，品质好。”</w:t>
      </w:r>
    </w:p>
    <w:p w:rsidR="000909E8" w:rsidRDefault="000909E8">
      <w:pPr>
        <w:ind w:firstLine="420"/>
        <w:jc w:val="left"/>
      </w:pPr>
      <w:r>
        <w:rPr>
          <w:rFonts w:hint="eastAsia"/>
        </w:rPr>
        <w:t>直播间内，这在进行直播的正是顾渚村网红“满月姐姐”。水口乡顾渚村是远近闻名的休闲旅游胜地，但</w:t>
      </w:r>
      <w:r>
        <w:rPr>
          <w:rFonts w:hint="eastAsia"/>
        </w:rPr>
        <w:t>2020</w:t>
      </w:r>
      <w:r>
        <w:rPr>
          <w:rFonts w:hint="eastAsia"/>
        </w:rPr>
        <w:t>年新冠疫情以来，全国的旅游市场遇冷，水口也不例外。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然而，随着直播间的火热，越来越多的村民参与其中，水口乡人大积极组织三级人大代表，对接相关的部门与单位，引入优质电商制作运营团队，以顾渚村网红“满月姐姐”为代表，加快农家乐（民宿）运营和农产品销售由线下向线上转型，对农家乐业主开展针对性电商培训，鼓励以短视频、直播带货等方式销售优质农产品、展示优美好风景的营销新模式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直播带货进行中</w:t>
      </w:r>
    </w:p>
    <w:p w:rsidR="000909E8" w:rsidRDefault="000909E8">
      <w:pPr>
        <w:ind w:firstLine="420"/>
        <w:jc w:val="left"/>
      </w:pPr>
      <w:r>
        <w:rPr>
          <w:rFonts w:hint="eastAsia"/>
        </w:rPr>
        <w:t>因为农产品原生态，品质好，货架上的产品销量也越来越好。越来越多的村民开启了直播，把自己的生活直播出去，把水口的魅力直播出去。渐渐地，原本的“旅游村”变身成了“直播村”。据统计，</w:t>
      </w:r>
      <w:r>
        <w:rPr>
          <w:rFonts w:hint="eastAsia"/>
        </w:rPr>
        <w:t>2021</w:t>
      </w:r>
      <w:r>
        <w:rPr>
          <w:rFonts w:hint="eastAsia"/>
        </w:rPr>
        <w:t>年网络销售额达到了</w:t>
      </w:r>
      <w:r>
        <w:rPr>
          <w:rFonts w:hint="eastAsia"/>
        </w:rPr>
        <w:t>1600</w:t>
      </w:r>
      <w:r>
        <w:rPr>
          <w:rFonts w:hint="eastAsia"/>
        </w:rPr>
        <w:t>万元。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当好“群众调解员”</w:t>
      </w:r>
    </w:p>
    <w:p w:rsidR="000909E8" w:rsidRDefault="000909E8">
      <w:pPr>
        <w:ind w:firstLine="420"/>
        <w:jc w:val="left"/>
      </w:pPr>
      <w:r>
        <w:rPr>
          <w:rFonts w:hint="eastAsia"/>
        </w:rPr>
        <w:t>让重点难题协调到位</w:t>
      </w:r>
    </w:p>
    <w:p w:rsidR="000909E8" w:rsidRDefault="000909E8">
      <w:pPr>
        <w:ind w:firstLine="420"/>
        <w:jc w:val="left"/>
      </w:pPr>
      <w:r>
        <w:rPr>
          <w:rFonts w:hint="eastAsia"/>
        </w:rPr>
        <w:t>县人大代表、太湖街道陈皇社区书记侯列红在走访企业中发现，德玛克（长兴）精工科技有限公司企业外地员工占比约</w:t>
      </w:r>
      <w:r>
        <w:rPr>
          <w:rFonts w:hint="eastAsia"/>
        </w:rPr>
        <w:t>60%</w:t>
      </w:r>
      <w:r>
        <w:rPr>
          <w:rFonts w:hint="eastAsia"/>
        </w:rPr>
        <w:t>，员工子女暑期来长后的安全问题是员工担心的首要因素。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对此，侯列红主动帮助企业与实验二小对接沟通，“目前，校企联动合力为企业员工量身定制了精心放心的爱心托管服务，减轻企业职工家庭暑期‘陪护难’的压力，让孩子‘托有所获’的同时，也让企业职工更专心的投入工作，为长兴发展添砖加瓦。”</w:t>
      </w:r>
    </w:p>
    <w:p w:rsidR="000909E8" w:rsidRDefault="000909E8">
      <w:pPr>
        <w:ind w:firstLine="420"/>
        <w:jc w:val="left"/>
      </w:pPr>
      <w:r>
        <w:rPr>
          <w:rFonts w:hint="eastAsia"/>
        </w:rPr>
        <w:t>人大太湖街道工委始终发挥人大代表根植基层、联系广泛的优势，组织成立“助企劳动监察队”，以监察队领办重点隐患问题清单，代表“一对一”跟踪督办的形式，搭建企业难点问题快速处理机制，协助企业妥善消除劳资纠纷等隐患。截至目前，共梳理重点隐患问题</w:t>
      </w:r>
      <w:r>
        <w:rPr>
          <w:rFonts w:hint="eastAsia"/>
        </w:rPr>
        <w:t>167</w:t>
      </w:r>
      <w:r>
        <w:rPr>
          <w:rFonts w:hint="eastAsia"/>
        </w:rPr>
        <w:t>条，推动处置劳资纠纷信访案件</w:t>
      </w:r>
      <w:r>
        <w:rPr>
          <w:rFonts w:hint="eastAsia"/>
        </w:rPr>
        <w:t>135</w:t>
      </w:r>
      <w:r>
        <w:rPr>
          <w:rFonts w:hint="eastAsia"/>
        </w:rPr>
        <w:t>件，涉及金额约</w:t>
      </w:r>
      <w:r>
        <w:rPr>
          <w:rFonts w:hint="eastAsia"/>
        </w:rPr>
        <w:t>35</w:t>
      </w:r>
      <w:r>
        <w:rPr>
          <w:rFonts w:hint="eastAsia"/>
        </w:rPr>
        <w:t>万元。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双向选择“云”求职</w:t>
      </w:r>
    </w:p>
    <w:p w:rsidR="000909E8" w:rsidRDefault="000909E8">
      <w:pPr>
        <w:ind w:firstLine="420"/>
        <w:jc w:val="left"/>
      </w:pPr>
      <w:r>
        <w:rPr>
          <w:rFonts w:hint="eastAsia"/>
        </w:rPr>
        <w:t>让“招工难”不再难</w:t>
      </w:r>
    </w:p>
    <w:p w:rsidR="000909E8" w:rsidRDefault="000909E8">
      <w:pPr>
        <w:ind w:firstLine="420"/>
        <w:jc w:val="left"/>
      </w:pPr>
      <w:r>
        <w:rPr>
          <w:rFonts w:hint="eastAsia"/>
        </w:rPr>
        <w:t>虹星桥镇人大结合代表“亮身份”工作，邀请辖区内人大代表和企业家参加“寻访纾困助提</w:t>
      </w:r>
      <w:r>
        <w:rPr>
          <w:rFonts w:hint="eastAsia"/>
        </w:rPr>
        <w:lastRenderedPageBreak/>
        <w:t>质•人大代表在行动”活动，深入调研座谈，及时收集企业发展中亟需解决的问题，发布助企服务政策信息，协助相关部门和企业打通纾困发展服务信息通道。</w:t>
      </w:r>
    </w:p>
    <w:p w:rsidR="000909E8" w:rsidRDefault="000909E8">
      <w:pPr>
        <w:ind w:firstLine="420"/>
        <w:jc w:val="left"/>
      </w:pPr>
      <w:r>
        <w:rPr>
          <w:rFonts w:hint="eastAsia"/>
        </w:rPr>
        <w:t>对于企业“招工难”问题，虹星桥镇人大积极为企业亮招牌、做宣传，助力开展“乐业湖州、才来长兴”</w:t>
      </w:r>
      <w:r>
        <w:rPr>
          <w:rFonts w:hint="eastAsia"/>
        </w:rPr>
        <w:t>2022</w:t>
      </w:r>
      <w:r>
        <w:rPr>
          <w:rFonts w:hint="eastAsia"/>
        </w:rPr>
        <w:t>春风行动虹星桥镇专场招聘会，通过面对面双向选择和“云”求职线上网络招聘等线上线下同步进行。据统计，此次招聘会线下有</w:t>
      </w:r>
      <w:r>
        <w:rPr>
          <w:rFonts w:hint="eastAsia"/>
        </w:rPr>
        <w:t>25</w:t>
      </w:r>
      <w:r>
        <w:rPr>
          <w:rFonts w:hint="eastAsia"/>
        </w:rPr>
        <w:t>家，线上</w:t>
      </w:r>
      <w:r>
        <w:rPr>
          <w:rFonts w:hint="eastAsia"/>
        </w:rPr>
        <w:t>20</w:t>
      </w:r>
      <w:r>
        <w:rPr>
          <w:rFonts w:hint="eastAsia"/>
        </w:rPr>
        <w:t>家企业参加，共发布岗位</w:t>
      </w:r>
      <w:r>
        <w:rPr>
          <w:rFonts w:hint="eastAsia"/>
        </w:rPr>
        <w:t>350</w:t>
      </w:r>
      <w:r>
        <w:rPr>
          <w:rFonts w:hint="eastAsia"/>
        </w:rPr>
        <w:t>个，签收简历</w:t>
      </w:r>
      <w:r>
        <w:rPr>
          <w:rFonts w:hint="eastAsia"/>
        </w:rPr>
        <w:t>150</w:t>
      </w:r>
      <w:r>
        <w:rPr>
          <w:rFonts w:hint="eastAsia"/>
        </w:rPr>
        <w:t>份，帮助镇上企业顺利解决了“招工难”问题。</w:t>
      </w:r>
    </w:p>
    <w:p w:rsidR="000909E8" w:rsidRDefault="000909E8">
      <w:pPr>
        <w:ind w:firstLine="420"/>
        <w:jc w:val="right"/>
      </w:pPr>
      <w:r>
        <w:rPr>
          <w:rFonts w:hint="eastAsia"/>
        </w:rPr>
        <w:t>长兴人大</w:t>
      </w:r>
      <w:r>
        <w:rPr>
          <w:rFonts w:hint="eastAsia"/>
        </w:rPr>
        <w:t>2022-08-12</w:t>
      </w:r>
    </w:p>
    <w:p w:rsidR="000909E8" w:rsidRDefault="000909E8" w:rsidP="00C41BF2">
      <w:pPr>
        <w:sectPr w:rsidR="000909E8" w:rsidSect="00C41BF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C656E" w:rsidRDefault="005C656E"/>
    <w:sectPr w:rsidR="005C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909E8"/>
    <w:rsid w:val="000909E8"/>
    <w:rsid w:val="005C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09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09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2022-08-22T07:41:00Z</dcterms:created>
</cp:coreProperties>
</file>