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81" w:rsidRDefault="002F3481">
      <w:pPr>
        <w:pStyle w:val="1"/>
      </w:pPr>
      <w:r>
        <w:rPr>
          <w:rFonts w:hint="eastAsia"/>
        </w:rPr>
        <w:t>兰考县人民检察院“四力”赋能检察工作争创新业绩</w:t>
      </w:r>
    </w:p>
    <w:p w:rsidR="002F3481" w:rsidRDefault="002F3481">
      <w:pPr>
        <w:ind w:firstLine="420"/>
        <w:jc w:val="lef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日，记者从兰考县人民检察院了解到，该院锚定“争先进、创一流”目标任务，“四力”赋能检察工作，推进该县检察工作争创新业绩。</w:t>
      </w:r>
    </w:p>
    <w:p w:rsidR="002F3481" w:rsidRDefault="002F3481">
      <w:pPr>
        <w:ind w:firstLine="420"/>
        <w:jc w:val="left"/>
      </w:pPr>
      <w:r>
        <w:rPr>
          <w:rFonts w:hint="eastAsia"/>
        </w:rPr>
        <w:t>以“党建</w:t>
      </w:r>
      <w:r>
        <w:rPr>
          <w:rFonts w:hint="eastAsia"/>
        </w:rPr>
        <w:t>+</w:t>
      </w:r>
      <w:r>
        <w:rPr>
          <w:rFonts w:hint="eastAsia"/>
        </w:rPr>
        <w:t>业务”增强凝聚力。该院突出高点站位，以“四三二”机制促进党建与业务双提升、双促进；落实“四个一”，即推行党建“一把手”工程、实行党支部书记“第一责任人”制度、履行“一岗双责”、落实党组成员“每年上一堂党课”制度；做到“三个同”，即党建与检察业务工作同部署、同推进、同落实；开展特色党史学习教育，推出“弘扬焦裕禄精神大课堂”；启动“书香检察”读书论坛，通过读经典、谈感悟，激励青年干警不忘初心、牢记使命，勇于担当履职。</w:t>
      </w:r>
    </w:p>
    <w:p w:rsidR="002F3481" w:rsidRDefault="002F3481">
      <w:pPr>
        <w:ind w:firstLine="420"/>
        <w:jc w:val="left"/>
      </w:pPr>
      <w:r>
        <w:rPr>
          <w:rFonts w:hint="eastAsia"/>
        </w:rPr>
        <w:t>以履职尽责提升公信力。该院联合县公安局成立全市首家侦查监督与协作配合办公室；开展诉讼监督集中攻坚，两项监督大幅度提升，不捕率、不诉率、强制措施改变率、认罪认罚适用率等多项数据位列全市第一；坚持监督纠错与维护司法权威并重，办理民事监督案件</w:t>
      </w:r>
      <w:r>
        <w:rPr>
          <w:rFonts w:hint="eastAsia"/>
        </w:rPr>
        <w:t>31</w:t>
      </w:r>
      <w:r>
        <w:rPr>
          <w:rFonts w:hint="eastAsia"/>
        </w:rPr>
        <w:t>件、行政监督案件</w:t>
      </w:r>
      <w:r>
        <w:rPr>
          <w:rFonts w:hint="eastAsia"/>
        </w:rPr>
        <w:t>17</w:t>
      </w:r>
      <w:r>
        <w:rPr>
          <w:rFonts w:hint="eastAsia"/>
        </w:rPr>
        <w:t>件；坚持以“我管”促“都管”，立案公益诉讼案件</w:t>
      </w:r>
      <w:r>
        <w:rPr>
          <w:rFonts w:hint="eastAsia"/>
        </w:rPr>
        <w:t>72</w:t>
      </w:r>
      <w:r>
        <w:rPr>
          <w:rFonts w:hint="eastAsia"/>
        </w:rPr>
        <w:t>件。</w:t>
      </w:r>
    </w:p>
    <w:p w:rsidR="002F3481" w:rsidRDefault="002F3481">
      <w:pPr>
        <w:ind w:firstLine="420"/>
        <w:jc w:val="left"/>
      </w:pPr>
      <w:r>
        <w:rPr>
          <w:rFonts w:hint="eastAsia"/>
        </w:rPr>
        <w:t>以品牌创建激发创造力。该院确定</w:t>
      </w:r>
      <w:r>
        <w:rPr>
          <w:rFonts w:hint="eastAsia"/>
        </w:rPr>
        <w:t>2021</w:t>
      </w:r>
      <w:r>
        <w:rPr>
          <w:rFonts w:hint="eastAsia"/>
        </w:rPr>
        <w:t>年为“品牌建设年”，引导各部门谋划“一部一品”；“</w:t>
      </w:r>
      <w:r>
        <w:rPr>
          <w:rFonts w:hint="eastAsia"/>
        </w:rPr>
        <w:t>3+3</w:t>
      </w:r>
      <w:r>
        <w:rPr>
          <w:rFonts w:hint="eastAsia"/>
        </w:rPr>
        <w:t>”未检多元化帮教机制、“四畅四解”信访矛盾化解工作法被《检察日报》、省院转发推广；推出的刑事案件“大轮案”机制被省院《检察改革工作专刊》转发推广；开展的“一员额一精品”案件评选活动、“书香检察”读书心得评选活动等让青年干警在比学赶超中快速成长。</w:t>
      </w:r>
    </w:p>
    <w:p w:rsidR="002F3481" w:rsidRDefault="002F3481">
      <w:pPr>
        <w:ind w:firstLine="420"/>
        <w:jc w:val="left"/>
      </w:pPr>
      <w:r>
        <w:rPr>
          <w:rFonts w:hint="eastAsia"/>
        </w:rPr>
        <w:t>以护航发展提升向心力。该院积极参与基层社会治理，落实“群众信访件件有回复”制度；做优做实涉农涉企检察，检察长带头到分包乡镇督导工作，助力乡村振兴；设立民营企业检察服务中心，检察官“化身”民营企业法务专员，解决企业“急难愁盼”问题；构建未成年人保护大格局，打击侵害未成年人犯罪，同时强化对涉罪未成年人的教育感化，组建的“法治副校长</w:t>
      </w:r>
      <w:r>
        <w:rPr>
          <w:rFonts w:hint="eastAsia"/>
        </w:rPr>
        <w:t>+</w:t>
      </w:r>
      <w:r>
        <w:rPr>
          <w:rFonts w:hint="eastAsia"/>
        </w:rPr>
        <w:t>法治辅导员</w:t>
      </w:r>
      <w:r>
        <w:rPr>
          <w:rFonts w:hint="eastAsia"/>
        </w:rPr>
        <w:t>+</w:t>
      </w:r>
      <w:r>
        <w:rPr>
          <w:rFonts w:hint="eastAsia"/>
        </w:rPr>
        <w:t>法治志愿者”队伍，为未成年人健康成长筑起一道贴心的安全屏障。</w:t>
      </w:r>
    </w:p>
    <w:p w:rsidR="002F3481" w:rsidRDefault="002F3481">
      <w:pPr>
        <w:ind w:firstLine="420"/>
        <w:jc w:val="left"/>
      </w:pPr>
      <w:r>
        <w:rPr>
          <w:rFonts w:hint="eastAsia"/>
        </w:rPr>
        <w:t>据了解，该院连续两年以全市第一名成绩获评为“全省综合考评先进基层检察院”，先后被授予“河南省人民满意的政法单位”“河南省检察系统先进集体”“全省优秀办案团队”等称号，第四次获得“全国检察机关文明接待室”称号。</w:t>
      </w:r>
    </w:p>
    <w:p w:rsidR="002F3481" w:rsidRDefault="002F3481">
      <w:pPr>
        <w:ind w:firstLine="420"/>
        <w:jc w:val="right"/>
      </w:pPr>
      <w:r>
        <w:rPr>
          <w:rFonts w:hint="eastAsia"/>
        </w:rPr>
        <w:t>开封网</w:t>
      </w:r>
      <w:r>
        <w:rPr>
          <w:rFonts w:hint="eastAsia"/>
        </w:rPr>
        <w:t>-</w:t>
      </w:r>
      <w:r>
        <w:rPr>
          <w:rFonts w:hint="eastAsia"/>
        </w:rPr>
        <w:t>开封日报</w:t>
      </w:r>
      <w:r>
        <w:rPr>
          <w:rFonts w:hint="eastAsia"/>
        </w:rPr>
        <w:t>2022-08-10</w:t>
      </w:r>
    </w:p>
    <w:p w:rsidR="002F3481" w:rsidRDefault="002F3481" w:rsidP="00FC1C4A">
      <w:pPr>
        <w:sectPr w:rsidR="002F3481" w:rsidSect="00FC1C4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A6116" w:rsidRDefault="00AA6116"/>
    <w:sectPr w:rsidR="00AA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F3481"/>
    <w:rsid w:val="002F3481"/>
    <w:rsid w:val="00AA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F348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F348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2022-08-22T05:27:00Z</dcterms:created>
</cp:coreProperties>
</file>