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0BF" w:rsidRDefault="006230BF">
      <w:pPr>
        <w:pStyle w:val="1"/>
      </w:pPr>
      <w:bookmarkStart w:id="0" w:name="_Toc9988"/>
      <w:r>
        <w:rPr>
          <w:rFonts w:hint="eastAsia"/>
        </w:rPr>
        <w:t>城中区首次推行民生实事项目人大代表票决制</w:t>
      </w:r>
      <w:bookmarkEnd w:id="0"/>
    </w:p>
    <w:p w:rsidR="006230BF" w:rsidRDefault="006230BF">
      <w:pPr>
        <w:ind w:firstLine="420"/>
      </w:pPr>
      <w:r>
        <w:rPr>
          <w:rFonts w:hint="eastAsia"/>
        </w:rPr>
        <w:t>西宁市城中区人大常委会始终坚持以人民为中心的发展思想，认真践行全过程人民民主重大理念，结合工作实际，创新监督方式，制定《城中区民生实事项目人大代表票决制实施办法》，让人大监督真正“长出牙齿”，取得实效。</w:t>
      </w:r>
    </w:p>
    <w:p w:rsidR="006230BF" w:rsidRDefault="006230BF">
      <w:pPr>
        <w:ind w:firstLine="420"/>
      </w:pPr>
      <w:r>
        <w:rPr>
          <w:rFonts w:hint="eastAsia"/>
        </w:rPr>
        <w:t>今年，城中区人大常委会首次探索实行民生实事项目人大代表票决制，城中区第十九届人民代表大会第二次会议通过投票表决，确定今年</w:t>
      </w:r>
      <w:r>
        <w:rPr>
          <w:rFonts w:hint="eastAsia"/>
        </w:rPr>
        <w:t>20</w:t>
      </w:r>
      <w:r>
        <w:rPr>
          <w:rFonts w:hint="eastAsia"/>
        </w:rPr>
        <w:t>项民生实事项目。这一创新举措进一步发挥人民代表大会制度的优势和作用，全面推动区人民政府民生实事项目决策的民主化、科学化、法治化水平，确保民生实事项目落地落实，实现政府决策与民众需求精准对接、高度融合，促进社会治理体系现代化，充分体现了政府广纳民意、贴近民心的担当情怀，极大激发了人大代表为民代言、替民发声的履职热情，实现了民生实事项目从政府“为民做主”到“由民做主”的转变。</w:t>
      </w:r>
    </w:p>
    <w:p w:rsidR="006230BF" w:rsidRDefault="006230BF">
      <w:pPr>
        <w:ind w:firstLine="420"/>
      </w:pPr>
      <w:r>
        <w:rPr>
          <w:rFonts w:hint="eastAsia"/>
        </w:rPr>
        <w:t>为做好这项工作，城中区政府紧紧围绕城乡建设、教育卫生、文化体育、健康养老、环境整治等领域，采取网络征集、书面征集、调研征集等方式，征集民生实事项目</w:t>
      </w:r>
      <w:r>
        <w:rPr>
          <w:rFonts w:hint="eastAsia"/>
        </w:rPr>
        <w:t>50</w:t>
      </w:r>
      <w:r>
        <w:rPr>
          <w:rFonts w:hint="eastAsia"/>
        </w:rPr>
        <w:t>多项。区人大常委会发动各街镇人大依托“两室”广泛征集群众、人大代表对民生实事的意见建议，征集到</w:t>
      </w:r>
      <w:r>
        <w:rPr>
          <w:rFonts w:hint="eastAsia"/>
        </w:rPr>
        <w:t>21</w:t>
      </w:r>
      <w:r>
        <w:rPr>
          <w:rFonts w:hint="eastAsia"/>
        </w:rPr>
        <w:t>条建议。区人民政府经过认真梳理、多轮筛选，并按照</w:t>
      </w:r>
      <w:r>
        <w:rPr>
          <w:rFonts w:hint="eastAsia"/>
        </w:rPr>
        <w:t>20%</w:t>
      </w:r>
      <w:r>
        <w:rPr>
          <w:rFonts w:hint="eastAsia"/>
        </w:rPr>
        <w:t>左右的差额，形成了民生实事项目初步计划，重点关注民生领域短板弱项，筛选项目既重视经济发展，又突出教育医疗、居民养老等社会保障，做到轻重缓急、统筹协调。先后经区政府常务会、区委常委会会议研究审议，对民生实事初步候选项目进行了修改完善；经区十九届人大常委会第四次会议通过，形成了</w:t>
      </w:r>
      <w:r>
        <w:rPr>
          <w:rFonts w:hint="eastAsia"/>
        </w:rPr>
        <w:t>24</w:t>
      </w:r>
      <w:r>
        <w:rPr>
          <w:rFonts w:hint="eastAsia"/>
        </w:rPr>
        <w:t>项城中区</w:t>
      </w:r>
      <w:r>
        <w:rPr>
          <w:rFonts w:hint="eastAsia"/>
        </w:rPr>
        <w:t>2022</w:t>
      </w:r>
      <w:r>
        <w:rPr>
          <w:rFonts w:hint="eastAsia"/>
        </w:rPr>
        <w:t>年民生实事候选项目。</w:t>
      </w:r>
    </w:p>
    <w:p w:rsidR="006230BF" w:rsidRDefault="006230BF">
      <w:pPr>
        <w:ind w:firstLine="420"/>
        <w:jc w:val="right"/>
      </w:pPr>
      <w:r>
        <w:rPr>
          <w:rFonts w:hint="eastAsia"/>
        </w:rPr>
        <w:t>城中区人大办</w:t>
      </w:r>
      <w:r>
        <w:rPr>
          <w:rFonts w:hint="eastAsia"/>
        </w:rPr>
        <w:t>2022-04-06</w:t>
      </w:r>
    </w:p>
    <w:p w:rsidR="006230BF" w:rsidRDefault="006230BF" w:rsidP="00BB151A">
      <w:pPr>
        <w:sectPr w:rsidR="006230BF" w:rsidSect="007B7BA1">
          <w:headerReference w:type="even" r:id="rId6"/>
          <w:headerReference w:type="default" r:id="rId7"/>
          <w:footerReference w:type="even" r:id="rId8"/>
          <w:footerReference w:type="default" r:id="rId9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5A062F" w:rsidRDefault="005A062F"/>
    <w:sectPr w:rsidR="005A062F" w:rsidSect="009C7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4FE" w:rsidRDefault="009C74FE" w:rsidP="009C74FE">
      <w:r>
        <w:separator/>
      </w:r>
    </w:p>
  </w:endnote>
  <w:endnote w:type="continuationSeparator" w:id="1">
    <w:p w:rsidR="009C74FE" w:rsidRDefault="009C74FE" w:rsidP="009C74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A1" w:rsidRDefault="009C74FE">
    <w:pPr>
      <w:pStyle w:val="a3"/>
      <w:tabs>
        <w:tab w:val="clear" w:pos="4153"/>
        <w:tab w:val="clear" w:pos="8306"/>
        <w:tab w:val="left" w:pos="0"/>
        <w:tab w:val="right" w:pos="8700"/>
      </w:tabs>
      <w:jc w:val="center"/>
    </w:pPr>
    <w:r>
      <w:fldChar w:fldCharType="begin"/>
    </w:r>
    <w:r w:rsidR="005A062F">
      <w:instrText xml:space="preserve"> PAGE </w:instrText>
    </w:r>
    <w:r>
      <w:fldChar w:fldCharType="separate"/>
    </w:r>
    <w:r w:rsidR="005A062F">
      <w:rPr>
        <w:noProof/>
      </w:rPr>
      <w:t>2</w:t>
    </w:r>
    <w:r>
      <w:fldChar w:fldCharType="end"/>
    </w:r>
    <w:r w:rsidR="005A062F">
      <w:tab/>
    </w:r>
    <w:r w:rsidR="005A062F">
      <w:rPr>
        <w:rFonts w:hint="eastAsia"/>
      </w:rPr>
      <w:t xml:space="preserve">   服务热线：</w:t>
    </w:r>
    <w:r w:rsidR="005A062F">
      <w:rPr>
        <w:rFonts w:hint="eastAsia"/>
        <w:szCs w:val="21"/>
      </w:rPr>
      <w:t>010-</w:t>
    </w:r>
    <w:r w:rsidR="005A062F">
      <w:t>872</w:t>
    </w:r>
    <w:r w:rsidR="005A062F">
      <w:rPr>
        <w:rFonts w:hint="eastAsia"/>
      </w:rPr>
      <w:t>77707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A1" w:rsidRDefault="005A062F">
    <w:pPr>
      <w:pStyle w:val="a3"/>
      <w:tabs>
        <w:tab w:val="clear" w:pos="4153"/>
        <w:tab w:val="clear" w:pos="8306"/>
        <w:tab w:val="right" w:pos="8932"/>
      </w:tabs>
      <w:wordWrap w:val="0"/>
      <w:ind w:leftChars="6" w:left="13"/>
      <w:jc w:val="right"/>
    </w:pPr>
    <w:r>
      <w:rPr>
        <w:rFonts w:hint="eastAsia"/>
      </w:rPr>
      <w:t xml:space="preserve">  </w:t>
    </w:r>
    <w:r>
      <w:rPr>
        <w:szCs w:val="21"/>
      </w:rPr>
      <w:tab/>
    </w:r>
    <w:r w:rsidR="009C74FE">
      <w:fldChar w:fldCharType="begin"/>
    </w:r>
    <w:r>
      <w:instrText xml:space="preserve"> PAGE </w:instrText>
    </w:r>
    <w:r w:rsidR="009C74FE">
      <w:fldChar w:fldCharType="separate"/>
    </w:r>
    <w:r w:rsidR="00210ABF">
      <w:rPr>
        <w:noProof/>
      </w:rPr>
      <w:t>2</w:t>
    </w:r>
    <w:r w:rsidR="009C74FE">
      <w:fldChar w:fldCharType="end"/>
    </w:r>
    <w:r>
      <w:rPr>
        <w:rFonts w:hint="eastAsia"/>
      </w:rPr>
      <w:t xml:space="preserve">　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4FE" w:rsidRDefault="009C74FE" w:rsidP="009C74FE">
      <w:r>
        <w:separator/>
      </w:r>
    </w:p>
  </w:footnote>
  <w:footnote w:type="continuationSeparator" w:id="1">
    <w:p w:rsidR="009C74FE" w:rsidRDefault="009C74FE" w:rsidP="009C74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A1" w:rsidRDefault="005A062F">
    <w:pPr>
      <w:pStyle w:val="a4"/>
      <w:tabs>
        <w:tab w:val="clear" w:pos="8306"/>
        <w:tab w:val="right" w:pos="9061"/>
      </w:tabs>
    </w:pPr>
    <w:r>
      <w:rPr>
        <w:rFonts w:hint="eastAsia"/>
      </w:rPr>
      <w:t>丽人剪报</w:t>
    </w:r>
    <w:r>
      <w:tab/>
    </w:r>
    <w:r>
      <w:rPr>
        <w:rFonts w:hint="eastAsia"/>
      </w:rPr>
      <w:t xml:space="preserve">                                                         《综合》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A1" w:rsidRDefault="00210ABF">
    <w:pPr>
      <w:pStyle w:val="a4"/>
      <w:tabs>
        <w:tab w:val="clear" w:pos="8306"/>
        <w:tab w:val="right" w:pos="9061"/>
      </w:tabs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30BF"/>
    <w:rsid w:val="00210ABF"/>
    <w:rsid w:val="005A062F"/>
    <w:rsid w:val="006230BF"/>
    <w:rsid w:val="009C7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4FE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6230BF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6230BF"/>
    <w:rPr>
      <w:rFonts w:ascii="黑体" w:eastAsia="黑体" w:hAnsi="宋体" w:cs="Times New Roman"/>
      <w:b/>
      <w:kern w:val="36"/>
      <w:sz w:val="32"/>
      <w:szCs w:val="32"/>
    </w:rPr>
  </w:style>
  <w:style w:type="paragraph" w:styleId="a3">
    <w:name w:val="footer"/>
    <w:basedOn w:val="a"/>
    <w:link w:val="Char"/>
    <w:qFormat/>
    <w:rsid w:val="006230BF"/>
    <w:pPr>
      <w:tabs>
        <w:tab w:val="center" w:pos="4153"/>
        <w:tab w:val="right" w:pos="8306"/>
      </w:tabs>
      <w:snapToGrid w:val="0"/>
      <w:jc w:val="left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">
    <w:name w:val="页脚 Char"/>
    <w:basedOn w:val="a0"/>
    <w:link w:val="a3"/>
    <w:rsid w:val="006230BF"/>
    <w:rPr>
      <w:rFonts w:ascii="宋体" w:eastAsia="宋体" w:hAnsi="宋体" w:cs="Times New Roman"/>
      <w:b/>
      <w:bCs/>
      <w:i/>
      <w:kern w:val="36"/>
      <w:sz w:val="24"/>
      <w:szCs w:val="18"/>
    </w:rPr>
  </w:style>
  <w:style w:type="paragraph" w:styleId="a4">
    <w:name w:val="header"/>
    <w:basedOn w:val="a"/>
    <w:link w:val="Char0"/>
    <w:qFormat/>
    <w:rsid w:val="006230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0">
    <w:name w:val="页眉 Char"/>
    <w:basedOn w:val="a0"/>
    <w:link w:val="a4"/>
    <w:rsid w:val="006230BF"/>
    <w:rPr>
      <w:rFonts w:ascii="宋体" w:eastAsia="宋体" w:hAnsi="宋体" w:cs="Times New Roman"/>
      <w:b/>
      <w:bCs/>
      <w:i/>
      <w:kern w:val="36"/>
      <w:sz w:val="24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597</Characters>
  <Application>Microsoft Office Word</Application>
  <DocSecurity>0</DocSecurity>
  <Lines>4</Lines>
  <Paragraphs>1</Paragraphs>
  <ScaleCrop>false</ScaleCrop>
  <Company>微软中国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</cp:lastModifiedBy>
  <cp:revision>2</cp:revision>
  <dcterms:created xsi:type="dcterms:W3CDTF">2022-08-22T07:36:00Z</dcterms:created>
  <dcterms:modified xsi:type="dcterms:W3CDTF">2022-08-23T03:32:00Z</dcterms:modified>
</cp:coreProperties>
</file>