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1CD" w:rsidRDefault="009D21CD">
      <w:pPr>
        <w:pStyle w:val="1"/>
      </w:pPr>
      <w:r>
        <w:rPr>
          <w:rFonts w:hint="eastAsia"/>
        </w:rPr>
        <w:t>搭建工作群联络平台及联络人库 盱眙县检察院靶向服务护企发展</w:t>
      </w:r>
    </w:p>
    <w:p w:rsidR="009D21CD" w:rsidRDefault="009D21CD">
      <w:pPr>
        <w:ind w:firstLine="420"/>
        <w:jc w:val="left"/>
      </w:pPr>
      <w:r>
        <w:rPr>
          <w:rFonts w:hint="eastAsia"/>
        </w:rPr>
        <w:t>“有了这个平台，企业反映问题真的方便多了，感谢盱眙检察对企业的帮助和支持。”盱眙民营企业代表人在微信上对盱眙检察干警这样说道。</w:t>
      </w:r>
    </w:p>
    <w:p w:rsidR="009D21CD" w:rsidRDefault="009D21CD">
      <w:pPr>
        <w:ind w:firstLine="420"/>
        <w:jc w:val="left"/>
      </w:pPr>
      <w:r>
        <w:rPr>
          <w:rFonts w:hint="eastAsia"/>
        </w:rPr>
        <w:t>今年来，为进一步推动“靶向式，法治化”检察服务民企工作，江苏省盱眙县检察院成立由检察长牵头的护航民企工作领导小组及护航民企工作专班，进一步加深与地方企业的联系。同时，为了摸清企业当前发展中遇到的困难，提高企业的法治意识，搭建了“盱眙检察护航民企”检察工作群联络平台。该平台前期通过与县工商联、有关商会等对接，收集全县</w:t>
      </w:r>
      <w:r>
        <w:rPr>
          <w:rFonts w:hint="eastAsia"/>
        </w:rPr>
        <w:t>100</w:t>
      </w:r>
      <w:r>
        <w:rPr>
          <w:rFonts w:hint="eastAsia"/>
        </w:rPr>
        <w:t>余家重点企业基本信息，建立“重点民企盱眙检察联络人”库，由院领导、部门负责人和部门干警担任联络人，秉持并践行亲清理念，每名联系人与</w:t>
      </w:r>
      <w:r>
        <w:rPr>
          <w:rFonts w:hint="eastAsia"/>
        </w:rPr>
        <w:t>4</w:t>
      </w:r>
      <w:r>
        <w:rPr>
          <w:rFonts w:hint="eastAsia"/>
        </w:rPr>
        <w:t>至</w:t>
      </w:r>
      <w:r>
        <w:rPr>
          <w:rFonts w:hint="eastAsia"/>
        </w:rPr>
        <w:t>5</w:t>
      </w:r>
      <w:r>
        <w:rPr>
          <w:rFonts w:hint="eastAsia"/>
        </w:rPr>
        <w:t>个全县重点民营企业建立挂钩服务关系，及时对企业发布涉企司法政策、经营法律风险、典型案例等法律宣传；同时积极倾听企业诉求，力所能及帮助企业解决问题，真正构建起“无事不扰、无时不在”的盱眙检察服务民企工作平台网络。截至目前，共发布有关法律政策解读</w:t>
      </w:r>
      <w:r>
        <w:rPr>
          <w:rFonts w:hint="eastAsia"/>
        </w:rPr>
        <w:t>7</w:t>
      </w:r>
      <w:r>
        <w:rPr>
          <w:rFonts w:hint="eastAsia"/>
        </w:rPr>
        <w:t>期，企业家在线阅读量呈现逐步上升趋势。</w:t>
      </w:r>
    </w:p>
    <w:p w:rsidR="009D21CD" w:rsidRDefault="009D21CD">
      <w:pPr>
        <w:ind w:firstLine="420"/>
        <w:jc w:val="left"/>
      </w:pPr>
      <w:r>
        <w:rPr>
          <w:rFonts w:hint="eastAsia"/>
        </w:rPr>
        <w:t>该线上平台搭建后，成功地为当地企业开辟了一条“绿色通道”，目前已收到企业问题反馈</w:t>
      </w:r>
      <w:r>
        <w:rPr>
          <w:rFonts w:hint="eastAsia"/>
        </w:rPr>
        <w:t>5</w:t>
      </w:r>
      <w:r>
        <w:rPr>
          <w:rFonts w:hint="eastAsia"/>
        </w:rPr>
        <w:t>件。盱眙检察收到问题后及时整理，通过护航民企工作专班对企业提出的问题进行了讨论形成讨论意见，并积极落实和反馈。一家公司反馈的工伤和纳税情况，护航民企工作专班对该问题进行深入剖析，确定问题性质，安排人员与该公司交流具体情况，院领导与人社部门积极沟通协调，并及时与企业反馈给出可行性建议。</w:t>
      </w:r>
    </w:p>
    <w:p w:rsidR="009D21CD" w:rsidRDefault="009D21CD">
      <w:pPr>
        <w:ind w:firstLine="420"/>
        <w:jc w:val="left"/>
      </w:pPr>
      <w:r>
        <w:rPr>
          <w:rFonts w:hint="eastAsia"/>
        </w:rPr>
        <w:t>在办理涉企案件中，盱眙检察立足检察职能，深入了解涉案企业经营情况，积极落实企业合规工作，探索建立企业合规第三方监管机制，通过第三方监管，监督、促进企业践行合规承诺，让涉案企业接受深切的法治教育，从源头化解违法风险，又避免出现企业发展停滞等问题。今年办理的一起企业法定代表人挪用公款案件，涉案的系地方大型粮食企业，对当地粮食产业有着较大影响力，企业漏洞主要集中在经营决策、财务制度、法治意识等方面，盱眙检察充分考虑到企业发展现状，为该企业开启企业合规程序。</w:t>
      </w:r>
    </w:p>
    <w:p w:rsidR="009D21CD" w:rsidRDefault="009D21CD">
      <w:pPr>
        <w:ind w:firstLine="420"/>
        <w:jc w:val="left"/>
      </w:pPr>
      <w:r>
        <w:rPr>
          <w:rFonts w:hint="eastAsia"/>
        </w:rPr>
        <w:t>“服务企业要有‘诚心’、司法办案要有‘暖心’、打造法治化营商环境要有‘决心’、建设盱眙法治化营商环境要有‘信心’。”这是检察长姚文武对盱眙检察的护航民企工作提出的“四心”要求。今年盱眙检察已走访调研企业</w:t>
      </w:r>
      <w:r>
        <w:rPr>
          <w:rFonts w:hint="eastAsia"/>
        </w:rPr>
        <w:t>5</w:t>
      </w:r>
      <w:r>
        <w:rPr>
          <w:rFonts w:hint="eastAsia"/>
        </w:rPr>
        <w:t>次，进行企业法治宣讲</w:t>
      </w:r>
      <w:r>
        <w:rPr>
          <w:rFonts w:hint="eastAsia"/>
        </w:rPr>
        <w:t>3</w:t>
      </w:r>
      <w:r>
        <w:rPr>
          <w:rFonts w:hint="eastAsia"/>
        </w:rPr>
        <w:t>次，开展企业合规工作</w:t>
      </w:r>
      <w:r>
        <w:rPr>
          <w:rFonts w:hint="eastAsia"/>
        </w:rPr>
        <w:t>1</w:t>
      </w:r>
      <w:r>
        <w:rPr>
          <w:rFonts w:hint="eastAsia"/>
        </w:rPr>
        <w:t>件，利用“线上</w:t>
      </w:r>
      <w:r>
        <w:rPr>
          <w:rFonts w:hint="eastAsia"/>
        </w:rPr>
        <w:t>+</w:t>
      </w:r>
      <w:r>
        <w:rPr>
          <w:rFonts w:hint="eastAsia"/>
        </w:rPr>
        <w:t>线下”模式全面提升企业法治意识，加强企业防范法律风险的能力，用实际行动为企业发展保驾护航。</w:t>
      </w:r>
    </w:p>
    <w:p w:rsidR="009D21CD" w:rsidRDefault="009D21CD">
      <w:pPr>
        <w:ind w:firstLine="420"/>
        <w:jc w:val="right"/>
      </w:pPr>
      <w:r>
        <w:rPr>
          <w:rFonts w:hint="eastAsia"/>
        </w:rPr>
        <w:t>江苏省检察院</w:t>
      </w:r>
      <w:r>
        <w:rPr>
          <w:rFonts w:hint="eastAsia"/>
        </w:rPr>
        <w:t>2022-07-26</w:t>
      </w:r>
    </w:p>
    <w:p w:rsidR="009D21CD" w:rsidRDefault="009D21CD" w:rsidP="00EE27B2">
      <w:pPr>
        <w:sectPr w:rsidR="009D21CD" w:rsidSect="00EE27B2">
          <w:type w:val="continuous"/>
          <w:pgSz w:w="11906" w:h="16838"/>
          <w:pgMar w:top="1644" w:right="1236" w:bottom="1418" w:left="1814" w:header="851" w:footer="907" w:gutter="0"/>
          <w:pgNumType w:start="1"/>
          <w:cols w:space="720"/>
          <w:docGrid w:type="lines" w:linePitch="341" w:charSpace="2373"/>
        </w:sectPr>
      </w:pPr>
    </w:p>
    <w:p w:rsidR="00D93BC4" w:rsidRDefault="00D93BC4"/>
    <w:sectPr w:rsidR="00D93BC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9D21CD"/>
    <w:rsid w:val="009D21CD"/>
    <w:rsid w:val="00D93B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9D21CD"/>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9D21CD"/>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914</Characters>
  <Application>Microsoft Office Word</Application>
  <DocSecurity>0</DocSecurity>
  <Lines>7</Lines>
  <Paragraphs>2</Paragraphs>
  <ScaleCrop>false</ScaleCrop>
  <Company>微软中国</Company>
  <LinksUpToDate>false</LinksUpToDate>
  <CharactersWithSpaces>1072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2022-08-19T09:48:00Z</dcterms:created>
</cp:coreProperties>
</file>