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7A" w:rsidRDefault="00DB2F7A">
      <w:pPr>
        <w:pStyle w:val="1"/>
      </w:pPr>
      <w:r>
        <w:rPr>
          <w:rFonts w:hint="eastAsia"/>
        </w:rPr>
        <w:t xml:space="preserve">亳州：多措并举做好夏季高温安全生产工作 </w:t>
      </w:r>
    </w:p>
    <w:p w:rsidR="00DB2F7A" w:rsidRDefault="00DB2F7A">
      <w:pPr>
        <w:ind w:firstLine="420"/>
        <w:jc w:val="left"/>
      </w:pPr>
      <w:r>
        <w:rPr>
          <w:rFonts w:hint="eastAsia"/>
        </w:rPr>
        <w:t>为有效防范化解夏季高温各类安全风险，有效遏制安全生产事故的发生，亳州市保持警觉、压实责任，加强监管、严格执法，多措并举扎实做好夏季高温期间安全生产工作。</w:t>
      </w:r>
    </w:p>
    <w:p w:rsidR="00DB2F7A" w:rsidRDefault="00DB2F7A">
      <w:pPr>
        <w:ind w:firstLine="420"/>
        <w:jc w:val="left"/>
      </w:pPr>
      <w:r>
        <w:rPr>
          <w:rFonts w:hint="eastAsia"/>
        </w:rPr>
        <w:t>一是全方位压实责任。建立安全生产“红黄牌”警示制度、明确了新行业新领域安全监管职责，抓细抓准部门监管责任落实，建立党政领导干部夏季高温安全生产“履职档案”，解决职责认识不准问题，组成</w:t>
      </w:r>
      <w:r>
        <w:rPr>
          <w:rFonts w:hint="eastAsia"/>
        </w:rPr>
        <w:t>3</w:t>
      </w:r>
      <w:r>
        <w:rPr>
          <w:rFonts w:hint="eastAsia"/>
        </w:rPr>
        <w:t>个检查巡查组，开展精准指导检查，解决履职尽责不到底不到位问题，压紧压实各级党政领导干部夏季高温期间安全生产责任。</w:t>
      </w:r>
      <w:r>
        <w:rPr>
          <w:rFonts w:hint="eastAsia"/>
        </w:rPr>
        <w:t>6</w:t>
      </w:r>
      <w:r>
        <w:rPr>
          <w:rFonts w:hint="eastAsia"/>
        </w:rPr>
        <w:t>月份以来，共下发通报</w:t>
      </w:r>
      <w:r>
        <w:rPr>
          <w:rFonts w:hint="eastAsia"/>
        </w:rPr>
        <w:t>2</w:t>
      </w:r>
      <w:r>
        <w:rPr>
          <w:rFonts w:hint="eastAsia"/>
        </w:rPr>
        <w:t>期，通报问题近</w:t>
      </w:r>
      <w:r>
        <w:rPr>
          <w:rFonts w:hint="eastAsia"/>
        </w:rPr>
        <w:t>500</w:t>
      </w:r>
      <w:r>
        <w:rPr>
          <w:rFonts w:hint="eastAsia"/>
        </w:rPr>
        <w:t>项。</w:t>
      </w:r>
    </w:p>
    <w:p w:rsidR="00DB2F7A" w:rsidRDefault="00DB2F7A">
      <w:pPr>
        <w:ind w:firstLine="420"/>
        <w:jc w:val="left"/>
      </w:pPr>
      <w:r>
        <w:rPr>
          <w:rFonts w:hint="eastAsia"/>
        </w:rPr>
        <w:t>二是专精准防范整治。紧盯夏季高温易发生事故的行业领域，突出城镇燃气、危化品、消防、建筑施工、道路交通等实施安全生产“一业一策”专业化治理，解决重点行业领域夏季高温天气安全风险防控不实问题。</w:t>
      </w:r>
      <w:r>
        <w:rPr>
          <w:rFonts w:hint="eastAsia"/>
        </w:rPr>
        <w:t>5</w:t>
      </w:r>
      <w:r>
        <w:rPr>
          <w:rFonts w:hint="eastAsia"/>
        </w:rPr>
        <w:t>月份以来排查整改安全隐患</w:t>
      </w:r>
      <w:r>
        <w:rPr>
          <w:rFonts w:hint="eastAsia"/>
        </w:rPr>
        <w:t>9366</w:t>
      </w:r>
      <w:r>
        <w:rPr>
          <w:rFonts w:hint="eastAsia"/>
        </w:rPr>
        <w:t>项，检查督导生产经营单位</w:t>
      </w:r>
      <w:r>
        <w:rPr>
          <w:rFonts w:hint="eastAsia"/>
        </w:rPr>
        <w:t>7488</w:t>
      </w:r>
      <w:r>
        <w:rPr>
          <w:rFonts w:hint="eastAsia"/>
        </w:rPr>
        <w:t>家次，督导问题</w:t>
      </w:r>
      <w:r>
        <w:rPr>
          <w:rFonts w:hint="eastAsia"/>
        </w:rPr>
        <w:t>6388</w:t>
      </w:r>
      <w:r>
        <w:rPr>
          <w:rFonts w:hint="eastAsia"/>
        </w:rPr>
        <w:t>项。其中重大安全隐患</w:t>
      </w:r>
      <w:r>
        <w:rPr>
          <w:rFonts w:hint="eastAsia"/>
        </w:rPr>
        <w:t>1</w:t>
      </w:r>
      <w:r>
        <w:rPr>
          <w:rFonts w:hint="eastAsia"/>
        </w:rPr>
        <w:t>项，整改</w:t>
      </w:r>
      <w:r>
        <w:rPr>
          <w:rFonts w:hint="eastAsia"/>
        </w:rPr>
        <w:t>1</w:t>
      </w:r>
      <w:r>
        <w:rPr>
          <w:rFonts w:hint="eastAsia"/>
        </w:rPr>
        <w:t>项</w:t>
      </w:r>
      <w:r>
        <w:rPr>
          <w:rFonts w:hint="eastAsia"/>
        </w:rPr>
        <w:t>,</w:t>
      </w:r>
      <w:r>
        <w:rPr>
          <w:rFonts w:hint="eastAsia"/>
        </w:rPr>
        <w:t>整改率</w:t>
      </w:r>
      <w:r>
        <w:rPr>
          <w:rFonts w:hint="eastAsia"/>
        </w:rPr>
        <w:t>92%</w:t>
      </w:r>
      <w:r>
        <w:rPr>
          <w:rFonts w:hint="eastAsia"/>
        </w:rPr>
        <w:t>；</w:t>
      </w:r>
    </w:p>
    <w:p w:rsidR="00DB2F7A" w:rsidRDefault="00DB2F7A">
      <w:pPr>
        <w:ind w:firstLine="420"/>
        <w:jc w:val="left"/>
      </w:pPr>
      <w:r>
        <w:rPr>
          <w:rFonts w:hint="eastAsia"/>
        </w:rPr>
        <w:t>三是全链条监管执法。建立安全生产执法季度通报制度，推行“信息化监管平台</w:t>
      </w:r>
      <w:r>
        <w:rPr>
          <w:rFonts w:hint="eastAsia"/>
        </w:rPr>
        <w:t>+</w:t>
      </w:r>
      <w:r>
        <w:rPr>
          <w:rFonts w:hint="eastAsia"/>
        </w:rPr>
        <w:t>企业双重预防机制</w:t>
      </w:r>
      <w:r>
        <w:rPr>
          <w:rFonts w:hint="eastAsia"/>
        </w:rPr>
        <w:t>+</w:t>
      </w:r>
      <w:r>
        <w:rPr>
          <w:rFonts w:hint="eastAsia"/>
        </w:rPr>
        <w:t>监管执法通报机制</w:t>
      </w:r>
      <w:r>
        <w:rPr>
          <w:rFonts w:hint="eastAsia"/>
        </w:rPr>
        <w:t>+</w:t>
      </w:r>
      <w:r>
        <w:rPr>
          <w:rFonts w:hint="eastAsia"/>
        </w:rPr>
        <w:t>隐患排查挂牌督办</w:t>
      </w:r>
      <w:r>
        <w:rPr>
          <w:rFonts w:hint="eastAsia"/>
        </w:rPr>
        <w:t>+</w:t>
      </w:r>
      <w:r>
        <w:rPr>
          <w:rFonts w:hint="eastAsia"/>
        </w:rPr>
        <w:t>问题隐患清单管理”全链条管理模式，压紧压实企业主体责任。</w:t>
      </w:r>
      <w:r>
        <w:rPr>
          <w:rFonts w:hint="eastAsia"/>
        </w:rPr>
        <w:t>5</w:t>
      </w:r>
      <w:r>
        <w:rPr>
          <w:rFonts w:hint="eastAsia"/>
        </w:rPr>
        <w:t>月份以来行政处罚</w:t>
      </w:r>
      <w:r>
        <w:rPr>
          <w:rFonts w:hint="eastAsia"/>
        </w:rPr>
        <w:t>223</w:t>
      </w:r>
      <w:r>
        <w:rPr>
          <w:rFonts w:hint="eastAsia"/>
        </w:rPr>
        <w:t>家次，停产整顿</w:t>
      </w:r>
      <w:r>
        <w:rPr>
          <w:rFonts w:hint="eastAsia"/>
        </w:rPr>
        <w:t>1</w:t>
      </w:r>
      <w:r>
        <w:rPr>
          <w:rFonts w:hint="eastAsia"/>
        </w:rPr>
        <w:t>家，罚款</w:t>
      </w:r>
      <w:r>
        <w:rPr>
          <w:rFonts w:hint="eastAsia"/>
        </w:rPr>
        <w:t>75.53</w:t>
      </w:r>
      <w:r>
        <w:rPr>
          <w:rFonts w:hint="eastAsia"/>
        </w:rPr>
        <w:t>万元，联合惩戒</w:t>
      </w:r>
      <w:r>
        <w:rPr>
          <w:rFonts w:hint="eastAsia"/>
        </w:rPr>
        <w:t>6</w:t>
      </w:r>
      <w:r>
        <w:rPr>
          <w:rFonts w:hint="eastAsia"/>
        </w:rPr>
        <w:t>家</w:t>
      </w:r>
      <w:r>
        <w:rPr>
          <w:rFonts w:hint="eastAsia"/>
        </w:rPr>
        <w:t>,</w:t>
      </w:r>
      <w:r>
        <w:rPr>
          <w:rFonts w:hint="eastAsia"/>
        </w:rPr>
        <w:t>约谈警示</w:t>
      </w:r>
      <w:r>
        <w:rPr>
          <w:rFonts w:hint="eastAsia"/>
        </w:rPr>
        <w:t>63</w:t>
      </w:r>
      <w:r>
        <w:rPr>
          <w:rFonts w:hint="eastAsia"/>
        </w:rPr>
        <w:t>家。</w:t>
      </w:r>
    </w:p>
    <w:p w:rsidR="00DB2F7A" w:rsidRDefault="00DB2F7A">
      <w:pPr>
        <w:ind w:firstLine="420"/>
        <w:jc w:val="left"/>
      </w:pPr>
      <w:r>
        <w:rPr>
          <w:rFonts w:hint="eastAsia"/>
        </w:rPr>
        <w:t>四是全方位宣传教育。积极开展“安全宣传五进”活动，通过广播、“两微一抖”微信、公示栏开以及安全生产“公开课”“大家谈”“班组会”等方式广泛宣传防防暑降温小常识和防火、防溺水、防雷、防中暑、防中毒等安全应急常识，</w:t>
      </w:r>
      <w:r>
        <w:rPr>
          <w:rFonts w:hint="eastAsia"/>
        </w:rPr>
        <w:t>6</w:t>
      </w:r>
      <w:r>
        <w:rPr>
          <w:rFonts w:hint="eastAsia"/>
        </w:rPr>
        <w:t>月份以来，共组织学习活动</w:t>
      </w:r>
      <w:r>
        <w:rPr>
          <w:rFonts w:hint="eastAsia"/>
        </w:rPr>
        <w:t>726</w:t>
      </w:r>
      <w:r>
        <w:rPr>
          <w:rFonts w:hint="eastAsia"/>
        </w:rPr>
        <w:t>场</w:t>
      </w:r>
      <w:r>
        <w:rPr>
          <w:rFonts w:hint="eastAsia"/>
        </w:rPr>
        <w:t>,</w:t>
      </w:r>
      <w:r>
        <w:rPr>
          <w:rFonts w:hint="eastAsia"/>
        </w:rPr>
        <w:t>参与</w:t>
      </w:r>
      <w:r>
        <w:rPr>
          <w:rFonts w:hint="eastAsia"/>
        </w:rPr>
        <w:t>32779</w:t>
      </w:r>
      <w:r>
        <w:rPr>
          <w:rFonts w:hint="eastAsia"/>
        </w:rPr>
        <w:t>人次。公开宣传安全应急常识受众人员近</w:t>
      </w:r>
      <w:r>
        <w:rPr>
          <w:rFonts w:hint="eastAsia"/>
        </w:rPr>
        <w:t>300</w:t>
      </w:r>
      <w:r>
        <w:rPr>
          <w:rFonts w:hint="eastAsia"/>
        </w:rPr>
        <w:t>万人次。</w:t>
      </w:r>
    </w:p>
    <w:p w:rsidR="00DB2F7A" w:rsidRDefault="00DB2F7A">
      <w:pPr>
        <w:ind w:firstLine="420"/>
        <w:jc w:val="left"/>
      </w:pPr>
      <w:r>
        <w:rPr>
          <w:rFonts w:hint="eastAsia"/>
        </w:rPr>
        <w:t>五是多层次应急演练。强化夏季高温应急准备，突出防汛、燃气、工贸、危险化学品等重点行业，</w:t>
      </w:r>
      <w:r>
        <w:rPr>
          <w:rFonts w:hint="eastAsia"/>
        </w:rPr>
        <w:t>5</w:t>
      </w:r>
      <w:r>
        <w:rPr>
          <w:rFonts w:hint="eastAsia"/>
        </w:rPr>
        <w:t>月份以来组织开展中型规模以上防汛演练</w:t>
      </w:r>
      <w:r>
        <w:rPr>
          <w:rFonts w:hint="eastAsia"/>
        </w:rPr>
        <w:t>6</w:t>
      </w:r>
      <w:r>
        <w:rPr>
          <w:rFonts w:hint="eastAsia"/>
        </w:rPr>
        <w:t>次、燃气、重点工贸、危险化学品企业开展</w:t>
      </w:r>
      <w:r>
        <w:rPr>
          <w:rFonts w:hint="eastAsia"/>
        </w:rPr>
        <w:t>554</w:t>
      </w:r>
      <w:r>
        <w:rPr>
          <w:rFonts w:hint="eastAsia"/>
        </w:rPr>
        <w:t>次，组织开展市级专项应急预案演练</w:t>
      </w:r>
      <w:r>
        <w:rPr>
          <w:rFonts w:hint="eastAsia"/>
        </w:rPr>
        <w:t>36</w:t>
      </w:r>
      <w:r>
        <w:rPr>
          <w:rFonts w:hint="eastAsia"/>
        </w:rPr>
        <w:t>次、部门预案演练</w:t>
      </w:r>
      <w:r>
        <w:rPr>
          <w:rFonts w:hint="eastAsia"/>
        </w:rPr>
        <w:t>43</w:t>
      </w:r>
      <w:r>
        <w:rPr>
          <w:rFonts w:hint="eastAsia"/>
        </w:rPr>
        <w:t>次。县、乡镇专项预案演练</w:t>
      </w:r>
      <w:r>
        <w:rPr>
          <w:rFonts w:hint="eastAsia"/>
        </w:rPr>
        <w:t>207</w:t>
      </w:r>
      <w:r>
        <w:rPr>
          <w:rFonts w:hint="eastAsia"/>
        </w:rPr>
        <w:t>次、县级部门预案演练</w:t>
      </w:r>
      <w:r>
        <w:rPr>
          <w:rFonts w:hint="eastAsia"/>
        </w:rPr>
        <w:t>140</w:t>
      </w:r>
      <w:r>
        <w:rPr>
          <w:rFonts w:hint="eastAsia"/>
        </w:rPr>
        <w:t>次，测试市级应急救援队伍</w:t>
      </w:r>
      <w:r>
        <w:rPr>
          <w:rFonts w:hint="eastAsia"/>
        </w:rPr>
        <w:t>39</w:t>
      </w:r>
      <w:r>
        <w:rPr>
          <w:rFonts w:hint="eastAsia"/>
        </w:rPr>
        <w:t>支、县级和乡镇应急救援队伍</w:t>
      </w:r>
      <w:r>
        <w:rPr>
          <w:rFonts w:hint="eastAsia"/>
        </w:rPr>
        <w:t>220</w:t>
      </w:r>
      <w:r>
        <w:rPr>
          <w:rFonts w:hint="eastAsia"/>
        </w:rPr>
        <w:t>支。</w:t>
      </w:r>
    </w:p>
    <w:p w:rsidR="00DB2F7A" w:rsidRDefault="00DB2F7A">
      <w:pPr>
        <w:ind w:firstLine="420"/>
        <w:jc w:val="left"/>
      </w:pPr>
      <w:r>
        <w:rPr>
          <w:rFonts w:hint="eastAsia"/>
        </w:rPr>
        <w:t>六是靶向预警提示。加强灾害性天气预警预报，及时会商研判，及时发布安全生产工作提示，严格落实领导带班</w:t>
      </w:r>
      <w:r>
        <w:rPr>
          <w:rFonts w:hint="eastAsia"/>
        </w:rPr>
        <w:t>24</w:t>
      </w:r>
      <w:r>
        <w:rPr>
          <w:rFonts w:hint="eastAsia"/>
        </w:rPr>
        <w:t>小时值班，靶向播发紧急服务提醒并电话叫应当地政府负责人，打通预警信息“最后一公里”。目前共发布工作提示</w:t>
      </w:r>
      <w:r>
        <w:rPr>
          <w:rFonts w:hint="eastAsia"/>
        </w:rPr>
        <w:t>4</w:t>
      </w:r>
      <w:r>
        <w:rPr>
          <w:rFonts w:hint="eastAsia"/>
        </w:rPr>
        <w:t>期，精准靶向发布</w:t>
      </w:r>
      <w:r>
        <w:rPr>
          <w:rFonts w:hint="eastAsia"/>
        </w:rPr>
        <w:t>14</w:t>
      </w:r>
      <w:r>
        <w:rPr>
          <w:rFonts w:hint="eastAsia"/>
        </w:rPr>
        <w:t>期预警信号，预警信息接收达到</w:t>
      </w:r>
      <w:r>
        <w:rPr>
          <w:rFonts w:hint="eastAsia"/>
        </w:rPr>
        <w:t>28068</w:t>
      </w:r>
      <w:r>
        <w:rPr>
          <w:rFonts w:hint="eastAsia"/>
        </w:rPr>
        <w:t>人次。启动红色预警手机短信全网靶向发布机制，暴雨红色预警信号手机接收达</w:t>
      </w:r>
      <w:r>
        <w:rPr>
          <w:rFonts w:hint="eastAsia"/>
        </w:rPr>
        <w:t>367</w:t>
      </w:r>
      <w:r>
        <w:rPr>
          <w:rFonts w:hint="eastAsia"/>
        </w:rPr>
        <w:t>万人次。</w:t>
      </w:r>
    </w:p>
    <w:p w:rsidR="00DB2F7A" w:rsidRDefault="00DB2F7A">
      <w:pPr>
        <w:ind w:firstLine="420"/>
        <w:jc w:val="right"/>
      </w:pPr>
      <w:r>
        <w:rPr>
          <w:rFonts w:hint="eastAsia"/>
        </w:rPr>
        <w:t>亳州市应急局</w:t>
      </w:r>
      <w:r>
        <w:rPr>
          <w:rFonts w:hint="eastAsia"/>
        </w:rPr>
        <w:t>2022-07-26</w:t>
      </w:r>
    </w:p>
    <w:p w:rsidR="00DB2F7A" w:rsidRDefault="00DB2F7A" w:rsidP="00475F2B">
      <w:pPr>
        <w:sectPr w:rsidR="00DB2F7A" w:rsidSect="00475F2B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C3DC5" w:rsidRDefault="009C3DC5"/>
    <w:sectPr w:rsidR="009C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B2F7A"/>
    <w:rsid w:val="009C3DC5"/>
    <w:rsid w:val="00D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2F7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B2F7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2022-08-22T09:51:00Z</dcterms:created>
</cp:coreProperties>
</file>