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BF5" w:rsidRDefault="00BC3BF5">
      <w:pPr>
        <w:pStyle w:val="1"/>
      </w:pPr>
      <w:bookmarkStart w:id="0" w:name="_Toc9290"/>
      <w:r>
        <w:rPr>
          <w:rFonts w:hint="eastAsia"/>
        </w:rPr>
        <w:t>广州增城：建好管好用好代表联络站架起代表和群众的“连心桥”</w:t>
      </w:r>
      <w:bookmarkEnd w:id="0"/>
    </w:p>
    <w:p w:rsidR="00BC3BF5" w:rsidRDefault="00BC3BF5">
      <w:pPr>
        <w:ind w:firstLine="420"/>
      </w:pPr>
      <w:r>
        <w:rPr>
          <w:rFonts w:hint="eastAsia"/>
        </w:rPr>
        <w:t>近年来，广州市增城区持续推进人大代表联络站规范化建设，探索出一条体制机制创新的新路子，实现联络站建设一体化、全覆盖的目标。</w:t>
      </w:r>
      <w:r>
        <w:rPr>
          <w:rFonts w:hint="eastAsia"/>
        </w:rPr>
        <w:t>13</w:t>
      </w:r>
      <w:r>
        <w:rPr>
          <w:rFonts w:hint="eastAsia"/>
        </w:rPr>
        <w:t>个人大代表中心联络站、</w:t>
      </w:r>
      <w:r>
        <w:rPr>
          <w:rFonts w:hint="eastAsia"/>
        </w:rPr>
        <w:t>92</w:t>
      </w:r>
      <w:r>
        <w:rPr>
          <w:rFonts w:hint="eastAsia"/>
        </w:rPr>
        <w:t>个代表联络站、</w:t>
      </w:r>
      <w:r>
        <w:rPr>
          <w:rFonts w:hint="eastAsia"/>
        </w:rPr>
        <w:t>241</w:t>
      </w:r>
      <w:r>
        <w:rPr>
          <w:rFonts w:hint="eastAsia"/>
        </w:rPr>
        <w:t>个联络点，星罗棋布、连点成网的代表联络站架起了一座座人大代表与群众的“连心桥”，打通服务人民群众的“最后一公里”。</w:t>
      </w:r>
    </w:p>
    <w:p w:rsidR="00BC3BF5" w:rsidRDefault="00BC3BF5">
      <w:pPr>
        <w:ind w:firstLine="420"/>
      </w:pPr>
      <w:r>
        <w:rPr>
          <w:rFonts w:hint="eastAsia"/>
        </w:rPr>
        <w:t>打造平台“建”好站</w:t>
      </w:r>
    </w:p>
    <w:p w:rsidR="00BC3BF5" w:rsidRDefault="00BC3BF5">
      <w:pPr>
        <w:ind w:firstLine="420"/>
      </w:pPr>
      <w:r>
        <w:rPr>
          <w:rFonts w:hint="eastAsia"/>
        </w:rPr>
        <w:t>荔城街人大代表中心联络站代表风采展示栏</w:t>
      </w:r>
    </w:p>
    <w:p w:rsidR="00BC3BF5" w:rsidRDefault="00BC3BF5">
      <w:pPr>
        <w:ind w:firstLine="420"/>
      </w:pPr>
      <w:r>
        <w:rPr>
          <w:rFonts w:hint="eastAsia"/>
        </w:rPr>
        <w:t>人大代表联络平台是人大代表在人民代表大会闭会期间最直接的履职平台，是密切代表和群众联系，充分发挥人大代表作用的最有效载体。增城区人大常委会把加强代表履职阵地规范化建设作为重点工作，创建了“中心联络站—联络站—联络点”一体化代表履职服务阵地，镇街人大形成以中心联络站为主、代表联络站</w:t>
      </w:r>
      <w:r>
        <w:rPr>
          <w:rFonts w:hint="eastAsia"/>
        </w:rPr>
        <w:t>(</w:t>
      </w:r>
      <w:r>
        <w:rPr>
          <w:rFonts w:hint="eastAsia"/>
        </w:rPr>
        <w:t>点</w:t>
      </w:r>
      <w:r>
        <w:rPr>
          <w:rFonts w:hint="eastAsia"/>
        </w:rPr>
        <w:t>)</w:t>
      </w:r>
      <w:r>
        <w:rPr>
          <w:rFonts w:hint="eastAsia"/>
        </w:rPr>
        <w:t>为辅的代表联系群众阵地建设网格化体系，实现全覆盖、无盲点。</w:t>
      </w:r>
    </w:p>
    <w:p w:rsidR="00BC3BF5" w:rsidRDefault="00BC3BF5">
      <w:pPr>
        <w:ind w:firstLine="420"/>
      </w:pPr>
      <w:r>
        <w:rPr>
          <w:rFonts w:hint="eastAsia"/>
        </w:rPr>
        <w:t>服务大厅、代表风采展示厅、选民接待室、人大代表之家等功能区块……据了解，增城区</w:t>
      </w:r>
      <w:r>
        <w:rPr>
          <w:rFonts w:hint="eastAsia"/>
        </w:rPr>
        <w:t>13</w:t>
      </w:r>
      <w:r>
        <w:rPr>
          <w:rFonts w:hint="eastAsia"/>
        </w:rPr>
        <w:t>个镇街均高标准建立了中心联络站，将其作为各选区联络站</w:t>
      </w:r>
      <w:r>
        <w:rPr>
          <w:rFonts w:hint="eastAsia"/>
        </w:rPr>
        <w:t>(</w:t>
      </w:r>
      <w:r>
        <w:rPr>
          <w:rFonts w:hint="eastAsia"/>
        </w:rPr>
        <w:t>点</w:t>
      </w:r>
      <w:r>
        <w:rPr>
          <w:rFonts w:hint="eastAsia"/>
        </w:rPr>
        <w:t>)</w:t>
      </w:r>
      <w:r>
        <w:rPr>
          <w:rFonts w:hint="eastAsia"/>
        </w:rPr>
        <w:t>运行的“中枢”，所有联络站</w:t>
      </w:r>
      <w:r>
        <w:rPr>
          <w:rFonts w:hint="eastAsia"/>
        </w:rPr>
        <w:t>(</w:t>
      </w:r>
      <w:r>
        <w:rPr>
          <w:rFonts w:hint="eastAsia"/>
        </w:rPr>
        <w:t>点</w:t>
      </w:r>
      <w:r>
        <w:rPr>
          <w:rFonts w:hint="eastAsia"/>
        </w:rPr>
        <w:t>)</w:t>
      </w:r>
      <w:r>
        <w:rPr>
          <w:rFonts w:hint="eastAsia"/>
        </w:rPr>
        <w:t>均按照“六有”标准规范，做到制度统一上墙，确保联络站的良性运行。</w:t>
      </w:r>
    </w:p>
    <w:p w:rsidR="00BC3BF5" w:rsidRDefault="00BC3BF5">
      <w:pPr>
        <w:ind w:firstLine="420"/>
      </w:pPr>
      <w:r>
        <w:rPr>
          <w:rFonts w:hint="eastAsia"/>
        </w:rPr>
        <w:t>荔湖街人大代表中心联络站选民接待室</w:t>
      </w:r>
    </w:p>
    <w:p w:rsidR="00BC3BF5" w:rsidRDefault="00BC3BF5">
      <w:pPr>
        <w:ind w:firstLine="420"/>
      </w:pPr>
      <w:r>
        <w:rPr>
          <w:rFonts w:hint="eastAsia"/>
        </w:rPr>
        <w:t>健全机制“管”好站</w:t>
      </w:r>
    </w:p>
    <w:p w:rsidR="00BC3BF5" w:rsidRDefault="00BC3BF5">
      <w:pPr>
        <w:ind w:firstLine="420"/>
      </w:pPr>
      <w:r>
        <w:rPr>
          <w:rFonts w:hint="eastAsia"/>
        </w:rPr>
        <w:t>“管”好代表联络站，有助于催生各级人大代表履职为民、服务为民的内生动力。</w:t>
      </w:r>
      <w:r>
        <w:rPr>
          <w:rFonts w:hint="eastAsia"/>
        </w:rPr>
        <w:t>2017</w:t>
      </w:r>
      <w:r>
        <w:rPr>
          <w:rFonts w:hint="eastAsia"/>
        </w:rPr>
        <w:t>年，增城区人大常委会出台《关于进一步加强基层人大代表联络机构规范化建设的实施意见》等规范性文件，完善了人大代表联络站工作职责、组织方式等一系列工作制度，对联络站的组织机构、代表工作原则及代表接待范围、受理程序、解决途径等作出规定，使接访工作和代表活动透明、有序。</w:t>
      </w:r>
    </w:p>
    <w:p w:rsidR="00BC3BF5" w:rsidRDefault="00BC3BF5">
      <w:pPr>
        <w:ind w:firstLine="420"/>
      </w:pPr>
      <w:r>
        <w:rPr>
          <w:rFonts w:hint="eastAsia"/>
        </w:rPr>
        <w:t>同时，增城区人大常委会结合行政区划调整，根据代表工作职业特点等因素，合理将全国、省、市、区、镇五级代表安排到各镇</w:t>
      </w:r>
      <w:r>
        <w:rPr>
          <w:rFonts w:hint="eastAsia"/>
        </w:rPr>
        <w:t>(</w:t>
      </w:r>
      <w:r>
        <w:rPr>
          <w:rFonts w:hint="eastAsia"/>
        </w:rPr>
        <w:t>街</w:t>
      </w:r>
      <w:r>
        <w:rPr>
          <w:rFonts w:hint="eastAsia"/>
        </w:rPr>
        <w:t>)</w:t>
      </w:r>
      <w:r>
        <w:rPr>
          <w:rFonts w:hint="eastAsia"/>
        </w:rPr>
        <w:t>联络站，按照年度计划，分期分批、有序地组织代表到联络站参加接待选民</w:t>
      </w:r>
      <w:r>
        <w:rPr>
          <w:rFonts w:hint="eastAsia"/>
        </w:rPr>
        <w:t>(</w:t>
      </w:r>
      <w:r>
        <w:rPr>
          <w:rFonts w:hint="eastAsia"/>
        </w:rPr>
        <w:t>群众</w:t>
      </w:r>
      <w:r>
        <w:rPr>
          <w:rFonts w:hint="eastAsia"/>
        </w:rPr>
        <w:t>)</w:t>
      </w:r>
      <w:r>
        <w:rPr>
          <w:rFonts w:hint="eastAsia"/>
        </w:rPr>
        <w:t>活动，确保各项活动常态开展。进一步完善代表接待选民群众履职考核，逐步提升区代表履职考核信息化管理水平，督导代表积极履职。</w:t>
      </w:r>
    </w:p>
    <w:p w:rsidR="00BC3BF5" w:rsidRDefault="00BC3BF5">
      <w:pPr>
        <w:ind w:firstLine="420"/>
      </w:pPr>
      <w:r>
        <w:rPr>
          <w:rFonts w:hint="eastAsia"/>
        </w:rPr>
        <w:t>市人大代表参观中新人大代表中心联络站</w:t>
      </w:r>
    </w:p>
    <w:p w:rsidR="00BC3BF5" w:rsidRDefault="00BC3BF5">
      <w:pPr>
        <w:ind w:firstLine="420"/>
      </w:pPr>
      <w:r>
        <w:rPr>
          <w:rFonts w:hint="eastAsia"/>
        </w:rPr>
        <w:t>在队伍建设方面，每个镇街的中心联络站落实人大工作专职专干，站长由镇街人大主要领导担任，副站长由镇街人大工作部门负责人担任，各联络站站长和副站长由责任意识强、热心代表工作、有较高的法律和政策理论水平的代表担任。联络站工作人员由镇</w:t>
      </w:r>
      <w:r>
        <w:rPr>
          <w:rFonts w:hint="eastAsia"/>
        </w:rPr>
        <w:t>(</w:t>
      </w:r>
      <w:r>
        <w:rPr>
          <w:rFonts w:hint="eastAsia"/>
        </w:rPr>
        <w:t>街</w:t>
      </w:r>
      <w:r>
        <w:rPr>
          <w:rFonts w:hint="eastAsia"/>
        </w:rPr>
        <w:t>)</w:t>
      </w:r>
      <w:r>
        <w:rPr>
          <w:rFonts w:hint="eastAsia"/>
        </w:rPr>
        <w:t>人大联络员或村、社区干部，或具有一定文化水平和工作能力、热心公益事业的志愿者担任，并且加强人员各类业务培训，增强管理能力，切实发挥他们在组织协调、召集活动、服务代表等方面的积极作用，不断提高各联络站</w:t>
      </w:r>
      <w:r>
        <w:rPr>
          <w:rFonts w:hint="eastAsia"/>
        </w:rPr>
        <w:t>(</w:t>
      </w:r>
      <w:r>
        <w:rPr>
          <w:rFonts w:hint="eastAsia"/>
        </w:rPr>
        <w:t>点</w:t>
      </w:r>
      <w:r>
        <w:rPr>
          <w:rFonts w:hint="eastAsia"/>
        </w:rPr>
        <w:t>)</w:t>
      </w:r>
      <w:r>
        <w:rPr>
          <w:rFonts w:hint="eastAsia"/>
        </w:rPr>
        <w:t>开展代表活动的实效性。</w:t>
      </w:r>
    </w:p>
    <w:p w:rsidR="00BC3BF5" w:rsidRDefault="00BC3BF5">
      <w:pPr>
        <w:ind w:firstLine="420"/>
      </w:pPr>
      <w:r>
        <w:rPr>
          <w:rFonts w:hint="eastAsia"/>
        </w:rPr>
        <w:t>创新实践“用”好站</w:t>
      </w:r>
    </w:p>
    <w:p w:rsidR="00BC3BF5" w:rsidRDefault="00BC3BF5">
      <w:pPr>
        <w:ind w:firstLine="420"/>
      </w:pPr>
      <w:r>
        <w:rPr>
          <w:rFonts w:hint="eastAsia"/>
        </w:rPr>
        <w:t>市、区、镇人大代表进社区与选民群众座谈</w:t>
      </w:r>
    </w:p>
    <w:p w:rsidR="00BC3BF5" w:rsidRDefault="00BC3BF5">
      <w:pPr>
        <w:ind w:firstLine="420"/>
      </w:pPr>
      <w:r>
        <w:rPr>
          <w:rFonts w:hint="eastAsia"/>
        </w:rPr>
        <w:t>人大代表联络站承担闭会期间开展代表活动的主阵地功能。增城区创新实践“用”好联络站，</w:t>
      </w:r>
      <w:r>
        <w:rPr>
          <w:rFonts w:hint="eastAsia"/>
        </w:rPr>
        <w:lastRenderedPageBreak/>
        <w:t>拓展联络站的外延和功能，使联络站真正成为人大代表政策宣传的好平台、了解民情的好渠道、推动工作的好抓手。</w:t>
      </w:r>
    </w:p>
    <w:p w:rsidR="00BC3BF5" w:rsidRDefault="00BC3BF5">
      <w:pPr>
        <w:ind w:firstLine="420"/>
      </w:pPr>
      <w:r>
        <w:rPr>
          <w:rFonts w:hint="eastAsia"/>
        </w:rPr>
        <w:t>一方面，人大代表通过联络站向选民宣传现行法律法规、方针政策，解难答惑，使选民对自己关心的社会保障、教育医疗、征地拆迁等方面的政策知晓更详尽，了解更深入，切实保障了选民的根本利益。</w:t>
      </w:r>
    </w:p>
    <w:p w:rsidR="00BC3BF5" w:rsidRDefault="00BC3BF5">
      <w:pPr>
        <w:ind w:firstLine="420"/>
      </w:pPr>
      <w:r>
        <w:rPr>
          <w:rFonts w:hint="eastAsia"/>
        </w:rPr>
        <w:t>荔城街人大代表中心联络站接待选民群众</w:t>
      </w:r>
    </w:p>
    <w:p w:rsidR="00BC3BF5" w:rsidRDefault="00BC3BF5">
      <w:pPr>
        <w:ind w:firstLine="420"/>
      </w:pPr>
      <w:r>
        <w:rPr>
          <w:rFonts w:hint="eastAsia"/>
        </w:rPr>
        <w:t>另一方面，人大代表通过每月在联络站开展代表接待日活动，实现与选民“零距离”接触，最直接、最真实地了解选民关注的热点、难点、焦点问题，真正做到听民意、汇民智、解民忧。如，中新镇人大充分利用三级代表联络服务群众，开展“人大代表进站”活动，按照“表格化、清单式”办理要求，倾听人民呼声，以建议、意见等形式提出，开辟了重点工作落实、民生难题解决的“快车道”。</w:t>
      </w:r>
      <w:r>
        <w:rPr>
          <w:rFonts w:hint="eastAsia"/>
        </w:rPr>
        <w:t>2020</w:t>
      </w:r>
      <w:r>
        <w:rPr>
          <w:rFonts w:hint="eastAsia"/>
        </w:rPr>
        <w:t>年，中新镇人大共举行</w:t>
      </w:r>
      <w:r>
        <w:rPr>
          <w:rFonts w:hint="eastAsia"/>
        </w:rPr>
        <w:t>99</w:t>
      </w:r>
      <w:r>
        <w:rPr>
          <w:rFonts w:hint="eastAsia"/>
        </w:rPr>
        <w:t>次活动，接待群众</w:t>
      </w:r>
      <w:r>
        <w:rPr>
          <w:rFonts w:hint="eastAsia"/>
        </w:rPr>
        <w:t>458</w:t>
      </w:r>
      <w:r>
        <w:rPr>
          <w:rFonts w:hint="eastAsia"/>
        </w:rPr>
        <w:t>人次，共收集到加快污水工程、交通安全、水利基础设施建设等意见建议</w:t>
      </w:r>
      <w:r>
        <w:rPr>
          <w:rFonts w:hint="eastAsia"/>
        </w:rPr>
        <w:t>145</w:t>
      </w:r>
      <w:r>
        <w:rPr>
          <w:rFonts w:hint="eastAsia"/>
        </w:rPr>
        <w:t>条，交给政府相关职能部门办理，目前已解决</w:t>
      </w:r>
      <w:r>
        <w:rPr>
          <w:rFonts w:hint="eastAsia"/>
        </w:rPr>
        <w:t>125</w:t>
      </w:r>
      <w:r>
        <w:rPr>
          <w:rFonts w:hint="eastAsia"/>
        </w:rPr>
        <w:t>件，真正用心用情用力解决好群众的操心事、烦心事、揪心事。</w:t>
      </w:r>
    </w:p>
    <w:p w:rsidR="00BC3BF5" w:rsidRDefault="00BC3BF5">
      <w:pPr>
        <w:ind w:firstLine="420"/>
      </w:pPr>
      <w:r>
        <w:rPr>
          <w:rFonts w:hint="eastAsia"/>
        </w:rPr>
        <w:t>人大代表联络站是代表履职的主平台</w:t>
      </w:r>
      <w:r>
        <w:rPr>
          <w:rFonts w:hint="eastAsia"/>
        </w:rPr>
        <w:t>,</w:t>
      </w:r>
      <w:r>
        <w:rPr>
          <w:rFonts w:hint="eastAsia"/>
        </w:rPr>
        <w:t>也是基层人大工作的主阵地，不仅拉近了代表与群众之间的距离，成为社情民意的“收集点”，更有效激发代表履职热情，促进了代表作用发挥，许多困扰群众工作生活的民生问题通过联络站这个平台得到解决。据统计，</w:t>
      </w:r>
      <w:r>
        <w:rPr>
          <w:rFonts w:hint="eastAsia"/>
        </w:rPr>
        <w:t>2020</w:t>
      </w:r>
      <w:r>
        <w:rPr>
          <w:rFonts w:hint="eastAsia"/>
        </w:rPr>
        <w:t>年，增城区先后组织各级代表</w:t>
      </w:r>
      <w:r>
        <w:rPr>
          <w:rFonts w:hint="eastAsia"/>
        </w:rPr>
        <w:t>2898</w:t>
      </w:r>
      <w:r>
        <w:rPr>
          <w:rFonts w:hint="eastAsia"/>
        </w:rPr>
        <w:t>人次进联络站</w:t>
      </w:r>
      <w:r>
        <w:rPr>
          <w:rFonts w:hint="eastAsia"/>
        </w:rPr>
        <w:t>(</w:t>
      </w:r>
      <w:r>
        <w:rPr>
          <w:rFonts w:hint="eastAsia"/>
        </w:rPr>
        <w:t>点</w:t>
      </w:r>
      <w:r>
        <w:rPr>
          <w:rFonts w:hint="eastAsia"/>
        </w:rPr>
        <w:t>)</w:t>
      </w:r>
      <w:r>
        <w:rPr>
          <w:rFonts w:hint="eastAsia"/>
        </w:rPr>
        <w:t>接待群众</w:t>
      </w:r>
      <w:r>
        <w:rPr>
          <w:rFonts w:hint="eastAsia"/>
        </w:rPr>
        <w:t>5200</w:t>
      </w:r>
      <w:r>
        <w:rPr>
          <w:rFonts w:hint="eastAsia"/>
        </w:rPr>
        <w:t>余人次，通过联络站收集和解决群众问题</w:t>
      </w:r>
      <w:r>
        <w:rPr>
          <w:rFonts w:hint="eastAsia"/>
        </w:rPr>
        <w:t>700</w:t>
      </w:r>
      <w:r>
        <w:rPr>
          <w:rFonts w:hint="eastAsia"/>
        </w:rPr>
        <w:t>余件，答复反馈率</w:t>
      </w:r>
      <w:r>
        <w:rPr>
          <w:rFonts w:hint="eastAsia"/>
        </w:rPr>
        <w:t>100%</w:t>
      </w:r>
      <w:r>
        <w:rPr>
          <w:rFonts w:hint="eastAsia"/>
        </w:rPr>
        <w:t>。</w:t>
      </w:r>
    </w:p>
    <w:p w:rsidR="00BC3BF5" w:rsidRDefault="00BC3BF5">
      <w:pPr>
        <w:ind w:firstLine="420"/>
        <w:jc w:val="right"/>
      </w:pPr>
      <w:r>
        <w:rPr>
          <w:rFonts w:hint="eastAsia"/>
        </w:rPr>
        <w:t>增城区人大常委会办公室</w:t>
      </w:r>
      <w:r>
        <w:rPr>
          <w:rFonts w:hint="eastAsia"/>
        </w:rPr>
        <w:t>2021-05-26</w:t>
      </w:r>
    </w:p>
    <w:p w:rsidR="00BC3BF5" w:rsidRDefault="00BC3BF5" w:rsidP="003E02DB">
      <w:pPr>
        <w:sectPr w:rsidR="00BC3BF5" w:rsidSect="007F27EA">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A32E04" w:rsidRDefault="00A32E04"/>
    <w:sectPr w:rsidR="00A32E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EA" w:rsidRDefault="00A32E04">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EA" w:rsidRDefault="00A32E04">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EA" w:rsidRDefault="00A32E04">
    <w:pPr>
      <w:pStyle w:val="a4"/>
      <w:tabs>
        <w:tab w:val="clear" w:pos="8306"/>
        <w:tab w:val="right" w:pos="9061"/>
      </w:tabs>
    </w:pPr>
    <w:r>
      <w:rPr>
        <w:rFonts w:hint="eastAsia"/>
      </w:rPr>
      <w:t>丽人剪报</w:t>
    </w:r>
    <w:r>
      <w:tab/>
    </w:r>
    <w:r>
      <w:rPr>
        <w:rFonts w:hint="eastAsia"/>
      </w:rPr>
      <w:t xml:space="preserve">   </w:t>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7EA" w:rsidRDefault="00A32E04">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C3BF5"/>
    <w:rsid w:val="00A32E04"/>
    <w:rsid w:val="00BC3B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C3BF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C3BF5"/>
    <w:rPr>
      <w:rFonts w:ascii="黑体" w:eastAsia="黑体" w:hAnsi="宋体" w:cs="Times New Roman"/>
      <w:b/>
      <w:kern w:val="36"/>
      <w:sz w:val="32"/>
      <w:szCs w:val="32"/>
    </w:rPr>
  </w:style>
  <w:style w:type="paragraph" w:styleId="a3">
    <w:name w:val="footer"/>
    <w:basedOn w:val="a"/>
    <w:link w:val="Char"/>
    <w:qFormat/>
    <w:rsid w:val="00BC3BF5"/>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BC3BF5"/>
    <w:rPr>
      <w:rFonts w:ascii="宋体" w:eastAsia="宋体" w:hAnsi="宋体" w:cs="Times New Roman"/>
      <w:b/>
      <w:bCs/>
      <w:i/>
      <w:kern w:val="36"/>
      <w:sz w:val="24"/>
      <w:szCs w:val="18"/>
    </w:rPr>
  </w:style>
  <w:style w:type="paragraph" w:styleId="a4">
    <w:name w:val="header"/>
    <w:basedOn w:val="a"/>
    <w:link w:val="Char0"/>
    <w:qFormat/>
    <w:rsid w:val="00BC3BF5"/>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BC3BF5"/>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Company>微软中国</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2022-08-22T09:56:00Z</dcterms:created>
</cp:coreProperties>
</file>