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9F" w:rsidRDefault="00960A9F">
      <w:pPr>
        <w:pStyle w:val="1"/>
      </w:pPr>
      <w:r>
        <w:rPr>
          <w:rFonts w:hint="eastAsia"/>
        </w:rPr>
        <w:t>湖州长兴县强化监督制止餐饮浪费</w:t>
      </w:r>
    </w:p>
    <w:p w:rsidR="00960A9F" w:rsidRDefault="00960A9F">
      <w:pPr>
        <w:ind w:firstLine="420"/>
        <w:jc w:val="left"/>
      </w:pPr>
      <w:r>
        <w:rPr>
          <w:rFonts w:hint="eastAsia"/>
        </w:rPr>
        <w:t>“民以食为天，食以俭养德。让我们从自身做起、从现在做起，与文明握手、向陋习告别，带头制止餐饮浪费行为，培养节约习惯……”今年，湖州长兴县人代会的会风会纪由“八不准”变为“九不准”，首次将杜绝餐饮浪费列入会风会纪。会前专门向全体代表、列席人员及工作人员发放反对餐饮浪费的倡议书。同时，精心布置会场驻地，“厉行节约</w:t>
      </w:r>
      <w:r>
        <w:rPr>
          <w:rFonts w:hint="eastAsia"/>
        </w:rPr>
        <w:t xml:space="preserve"> </w:t>
      </w:r>
      <w:r>
        <w:rPr>
          <w:rFonts w:hint="eastAsia"/>
        </w:rPr>
        <w:t>反对浪费”的温馨提示牌随处可见，氛围十分浓厚。</w:t>
      </w:r>
    </w:p>
    <w:p w:rsidR="00960A9F" w:rsidRDefault="00960A9F">
      <w:pPr>
        <w:ind w:firstLine="420"/>
        <w:jc w:val="left"/>
      </w:pPr>
      <w:r>
        <w:rPr>
          <w:rFonts w:hint="eastAsia"/>
        </w:rPr>
        <w:t>《湖州市人民代表大会常务委员会关于坚决制止餐饮浪费行为的决定》发布后，近期，长兴县人大就制止餐饮浪费专项监督方案及有关工作进行部署，把节约粮食、制止餐饮浪费作为当前的一项重要监督任务，督促县监委强化执纪，狠抓时间节点，充分发挥示范效应，以实际行动践行勤俭节约，狠刹奢侈浪费歪风。</w:t>
      </w:r>
    </w:p>
    <w:p w:rsidR="00960A9F" w:rsidRDefault="00960A9F">
      <w:pPr>
        <w:ind w:firstLine="420"/>
        <w:jc w:val="left"/>
      </w:pPr>
      <w:r>
        <w:rPr>
          <w:rFonts w:hint="eastAsia"/>
        </w:rPr>
        <w:t>在工作中，长兴县人大对监督工作进行创新，让县监委监督部门乡镇工作，然后再由县人大监督县监委，这样环环相扣，使监督工作更为扎实紧密。“经过一段时间的监督，</w:t>
      </w:r>
      <w:r>
        <w:rPr>
          <w:rFonts w:hint="eastAsia"/>
        </w:rPr>
        <w:t xml:space="preserve"> </w:t>
      </w:r>
      <w:r>
        <w:rPr>
          <w:rFonts w:hint="eastAsia"/>
        </w:rPr>
        <w:t>大家的节约意识有了明显提升，剩菜剩饭也明显少了许多。”一到饭点，县监委工作人员就化身“光盘行动”督导员，引导就餐的干部职工取餐时勤拿少取，不要浪费食物，如发现有浪费现象，及时指出并进行教育。</w:t>
      </w:r>
    </w:p>
    <w:p w:rsidR="00960A9F" w:rsidRDefault="00960A9F">
      <w:pPr>
        <w:ind w:firstLine="420"/>
        <w:jc w:val="left"/>
      </w:pPr>
      <w:r>
        <w:rPr>
          <w:rFonts w:hint="eastAsia"/>
        </w:rPr>
        <w:t>为将监督工作落到实处，县人大加强对乡镇、部门的日常监督，全面发动各级代表开展就近就便监督；充分发挥长兴代表联络站</w:t>
      </w:r>
      <w:r>
        <w:rPr>
          <w:rFonts w:hint="eastAsia"/>
        </w:rPr>
        <w:t>3.0</w:t>
      </w:r>
      <w:r>
        <w:rPr>
          <w:rFonts w:hint="eastAsia"/>
        </w:rPr>
        <w:t>版的监督作用，建立县乡村三级监督网络；配合市人大开展调研监督和对接部门乡镇监督。</w:t>
      </w:r>
    </w:p>
    <w:p w:rsidR="00960A9F" w:rsidRDefault="00960A9F">
      <w:pPr>
        <w:ind w:firstLine="420"/>
        <w:jc w:val="left"/>
      </w:pPr>
      <w:r>
        <w:rPr>
          <w:rFonts w:hint="eastAsia"/>
        </w:rPr>
        <w:t>乡镇（街道）人大监督餐饮浪费工作做得怎么样？县人大将此项工作作为考核的重要内容，同时，将长兴移风易俗工作同此次监督工作结合，努力扩大社会影响，全力营造浪费可耻，节约光荣的社会氛围。</w:t>
      </w:r>
    </w:p>
    <w:p w:rsidR="00960A9F" w:rsidRDefault="00960A9F">
      <w:pPr>
        <w:ind w:firstLine="420"/>
        <w:jc w:val="left"/>
      </w:pPr>
      <w:r>
        <w:rPr>
          <w:rFonts w:hint="eastAsia"/>
        </w:rPr>
        <w:t>县人大常委会有关负责人表示，下一步人大监督工作突出重点领域，坚决制止婚丧喜宴餐饮浪费；突出重点场所，坚决制止餐馆、旅游场所、单位食堂消费餐饮浪费；突出重点时间，坚决制止逢年过节餐饮浪费</w:t>
      </w:r>
      <w:r>
        <w:rPr>
          <w:rFonts w:hint="eastAsia"/>
        </w:rPr>
        <w:t>3</w:t>
      </w:r>
      <w:r>
        <w:rPr>
          <w:rFonts w:hint="eastAsia"/>
        </w:rPr>
        <w:t>个重点，进一步强化监督，向餐饮浪费说“不”。</w:t>
      </w:r>
    </w:p>
    <w:p w:rsidR="00960A9F" w:rsidRDefault="00960A9F">
      <w:pPr>
        <w:ind w:firstLine="420"/>
        <w:jc w:val="right"/>
      </w:pPr>
      <w:r>
        <w:rPr>
          <w:rFonts w:hint="eastAsia"/>
        </w:rPr>
        <w:t>湖州日报</w:t>
      </w:r>
      <w:r>
        <w:rPr>
          <w:rFonts w:hint="eastAsia"/>
        </w:rPr>
        <w:t>2021-03-25</w:t>
      </w:r>
    </w:p>
    <w:p w:rsidR="00960A9F" w:rsidRDefault="00960A9F" w:rsidP="00C41BF2">
      <w:pPr>
        <w:sectPr w:rsidR="00960A9F" w:rsidSect="00C41BF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60537" w:rsidRDefault="00560537"/>
    <w:sectPr w:rsidR="0056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60A9F"/>
    <w:rsid w:val="00560537"/>
    <w:rsid w:val="0096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60A9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60A9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>微软中国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2022-08-22T07:41:00Z</dcterms:created>
</cp:coreProperties>
</file>