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43" w:rsidRDefault="00323F43">
      <w:pPr>
        <w:pStyle w:val="1"/>
      </w:pPr>
      <w:r>
        <w:rPr>
          <w:rFonts w:hint="eastAsia"/>
        </w:rPr>
        <w:t>绽放别样芳华 彰显巾帼本色——灯塔市检察院12309检察服务</w:t>
      </w:r>
    </w:p>
    <w:p w:rsidR="00323F43" w:rsidRDefault="00323F43">
      <w:pPr>
        <w:ind w:firstLine="420"/>
        <w:jc w:val="left"/>
      </w:pPr>
      <w:r>
        <w:rPr>
          <w:rFonts w:hint="eastAsia"/>
        </w:rPr>
        <w:t>灯塔市院</w:t>
      </w:r>
      <w:r>
        <w:rPr>
          <w:rFonts w:hint="eastAsia"/>
        </w:rPr>
        <w:t>12309</w:t>
      </w:r>
      <w:r>
        <w:rPr>
          <w:rFonts w:hint="eastAsia"/>
        </w:rPr>
        <w:t>检察服务中心，是集业务咨询、控告申诉、国家赔偿、国家司法救助、案件管理等业务功能于一体的检察服务窗口，秉持“为民服务更进一步”的理念，内强素质，外树形象，打造了一支以女性工作人员为主的“巾帼团队，她们规范司法，她们服务热情，受到社会各界的一致好评，</w:t>
      </w:r>
      <w:r>
        <w:rPr>
          <w:rFonts w:hint="eastAsia"/>
        </w:rPr>
        <w:t>2021</w:t>
      </w:r>
      <w:r>
        <w:rPr>
          <w:rFonts w:hint="eastAsia"/>
        </w:rPr>
        <w:t>年度被灯塔市妇女联合会评为“巾帼文明岗”。</w:t>
      </w:r>
    </w:p>
    <w:p w:rsidR="00323F43" w:rsidRDefault="00323F43">
      <w:pPr>
        <w:ind w:firstLine="420"/>
        <w:jc w:val="left"/>
      </w:pPr>
      <w:r>
        <w:rPr>
          <w:rFonts w:hint="eastAsia"/>
        </w:rPr>
        <w:t>检察服务更优质</w:t>
      </w:r>
    </w:p>
    <w:p w:rsidR="00323F43" w:rsidRDefault="00323F43">
      <w:pPr>
        <w:ind w:firstLine="420"/>
        <w:jc w:val="left"/>
      </w:pPr>
      <w:r>
        <w:rPr>
          <w:rFonts w:hint="eastAsia"/>
        </w:rPr>
        <w:t>针对疫情带来的不利影响，她们积极推进网上操作异地阅卷，既保障了律师的职业权，又避免了来回奔波的风险和劳顿，又降低了案件卷宗泄密的风险。她们积极开展便民服务活动，在接待大厅专门配备了便民服务箱，免费提供创可贴、速效救心丸、降压药等应急药品，尽力简化各类办事手续，让人民群众享受到优质、高效、便捷的司法服务。探索推广让群众“最多访一次”“人民满意窗口”创建活动，涉检信访事项办理质量效率不断提高。</w:t>
      </w:r>
    </w:p>
    <w:p w:rsidR="00323F43" w:rsidRDefault="00323F43">
      <w:pPr>
        <w:ind w:firstLine="420"/>
        <w:jc w:val="left"/>
      </w:pPr>
      <w:r>
        <w:rPr>
          <w:rFonts w:hint="eastAsia"/>
        </w:rPr>
        <w:t>化解信访积案更彻底</w:t>
      </w:r>
    </w:p>
    <w:p w:rsidR="00323F43" w:rsidRDefault="00323F43">
      <w:pPr>
        <w:ind w:firstLine="420"/>
        <w:jc w:val="left"/>
      </w:pPr>
      <w:r>
        <w:rPr>
          <w:rFonts w:hint="eastAsia"/>
        </w:rPr>
        <w:t>灯塔市</w:t>
      </w:r>
      <w:r>
        <w:rPr>
          <w:rFonts w:hint="eastAsia"/>
        </w:rPr>
        <w:t>12309</w:t>
      </w:r>
      <w:r>
        <w:rPr>
          <w:rFonts w:hint="eastAsia"/>
        </w:rPr>
        <w:t>检察服务中心充分发挥多位一体的优势，对窗口设置、工作规范等情况进行调整，让群众可通过网络平台反映诉求、查询案件进展、进行法律咨询和对检察工作、检察队伍建设提出意见建议。成立灯塔市人民检察院清理信访积案领导小组，建立台账，明确责任求切实解决群众合理诉求。发挥律师代理申诉制度优势，邀请第三方参与，共同促进息诉息访。严格落实“群众来信件件有回复”制度，信件按期回复率、答复率均为</w:t>
      </w:r>
      <w:r>
        <w:rPr>
          <w:rFonts w:hint="eastAsia"/>
        </w:rPr>
        <w:t>100%</w:t>
      </w:r>
      <w:r>
        <w:rPr>
          <w:rFonts w:hint="eastAsia"/>
        </w:rPr>
        <w:t>，办结率</w:t>
      </w:r>
      <w:r>
        <w:rPr>
          <w:rFonts w:hint="eastAsia"/>
        </w:rPr>
        <w:t>100%</w:t>
      </w:r>
      <w:r>
        <w:rPr>
          <w:rFonts w:hint="eastAsia"/>
        </w:rPr>
        <w:t>。以司法救助为抓手助力脱贫攻坚，为</w:t>
      </w:r>
      <w:r>
        <w:rPr>
          <w:rFonts w:hint="eastAsia"/>
        </w:rPr>
        <w:t>6</w:t>
      </w:r>
      <w:r>
        <w:rPr>
          <w:rFonts w:hint="eastAsia"/>
        </w:rPr>
        <w:t>名生活困难被害人发放司法救助金</w:t>
      </w:r>
      <w:r>
        <w:rPr>
          <w:rFonts w:hint="eastAsia"/>
        </w:rPr>
        <w:t>11</w:t>
      </w:r>
      <w:r>
        <w:rPr>
          <w:rFonts w:hint="eastAsia"/>
        </w:rPr>
        <w:t>万元，彰显了司法的温情，服务群众的温度。</w:t>
      </w:r>
    </w:p>
    <w:p w:rsidR="00323F43" w:rsidRDefault="00323F43">
      <w:pPr>
        <w:ind w:firstLine="420"/>
        <w:jc w:val="left"/>
      </w:pPr>
      <w:r>
        <w:rPr>
          <w:rFonts w:hint="eastAsia"/>
        </w:rPr>
        <w:t>法治化营商环境更优化</w:t>
      </w:r>
    </w:p>
    <w:p w:rsidR="00323F43" w:rsidRDefault="00323F43">
      <w:pPr>
        <w:ind w:firstLine="420"/>
        <w:jc w:val="left"/>
      </w:pPr>
      <w:r>
        <w:rPr>
          <w:rFonts w:hint="eastAsia"/>
        </w:rPr>
        <w:t>12309</w:t>
      </w:r>
      <w:r>
        <w:rPr>
          <w:rFonts w:hint="eastAsia"/>
        </w:rPr>
        <w:t>服务中心专门设立了民营企业接待窗口，开通企业家绿色通道，走访企业提供法律服务</w:t>
      </w:r>
      <w:r>
        <w:rPr>
          <w:rFonts w:hint="eastAsia"/>
        </w:rPr>
        <w:t>10</w:t>
      </w:r>
      <w:r>
        <w:rPr>
          <w:rFonts w:hint="eastAsia"/>
        </w:rPr>
        <w:t>件余次。开展“法治进企业”普法宣传活动，积极举办检察开放日活动，面对面与企业家交流，了解企业情况，为企业答疑解惑。运用互联网、大数据、人工智能等科学技术拓展监督领域，创新监督方式，为企业提供更加便捷的智能化服务。与法院受案大厅、各律师事务所、市信访局对接，相互沟通，随时掌握涉检有关信息，做好有关信访处理与应对工作，及时有效解决企业诉求。</w:t>
      </w:r>
    </w:p>
    <w:p w:rsidR="00323F43" w:rsidRDefault="00323F43">
      <w:pPr>
        <w:jc w:val="right"/>
      </w:pPr>
      <w:r>
        <w:rPr>
          <w:rFonts w:hint="eastAsia"/>
        </w:rPr>
        <w:t>辽阳市人民检察院</w:t>
      </w:r>
      <w:r>
        <w:rPr>
          <w:rFonts w:hint="eastAsia"/>
        </w:rPr>
        <w:t>2022-03-18</w:t>
      </w:r>
    </w:p>
    <w:p w:rsidR="00323F43" w:rsidRDefault="00323F43" w:rsidP="00E85A65">
      <w:pPr>
        <w:sectPr w:rsidR="00323F43" w:rsidSect="00E85A6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803697" w:rsidRDefault="00803697"/>
    <w:sectPr w:rsidR="00803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23F43"/>
    <w:rsid w:val="00323F43"/>
    <w:rsid w:val="0080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23F4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23F43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2022-08-19T06:17:00Z</dcterms:created>
</cp:coreProperties>
</file>