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193C" w:rsidRDefault="00C2193C">
      <w:pPr>
        <w:pStyle w:val="1"/>
      </w:pPr>
      <w:r>
        <w:rPr>
          <w:rFonts w:hint="eastAsia"/>
        </w:rPr>
        <w:t>深化侦查监督与协作配合，共同助推执法司法办案质效</w:t>
      </w:r>
    </w:p>
    <w:p w:rsidR="00C2193C" w:rsidRDefault="00C2193C">
      <w:pPr>
        <w:ind w:firstLine="420"/>
        <w:jc w:val="left"/>
      </w:pPr>
      <w:r>
        <w:rPr>
          <w:rFonts w:hint="eastAsia"/>
        </w:rPr>
        <w:t>为了贯彻沧州市人民检察院关于开展对公安机关基层派出所办理涉嫌刑事犯罪案件监督专项活动，加快推进执法司法责任体系改革，推动孟村县检察机关和公安机关构建规范高效的监督制约与协作配合机制，提高公安机关执法和检察机关检察监督的规范化水平，提升案件办理质效，近日我院第一检察部四个办案组优化分工协作，深入各基层派出所开展监督专项检查活动。</w:t>
      </w:r>
    </w:p>
    <w:p w:rsidR="00C2193C" w:rsidRDefault="00C2193C">
      <w:pPr>
        <w:ind w:firstLine="420"/>
        <w:jc w:val="left"/>
      </w:pPr>
      <w:r>
        <w:rPr>
          <w:rFonts w:hint="eastAsia"/>
        </w:rPr>
        <w:t>此项专项检查主要是针对</w:t>
      </w:r>
      <w:r>
        <w:rPr>
          <w:rFonts w:hint="eastAsia"/>
        </w:rPr>
        <w:t>2019</w:t>
      </w:r>
      <w:r>
        <w:rPr>
          <w:rFonts w:hint="eastAsia"/>
        </w:rPr>
        <w:t>年以来基层派出所受理的刑事案件该立案未立案、不应立案而立案、立而不侦长期“挂案”、刑事立案后撤案或刑事案件治安化处理、刑事案件违规处理以及侦查活动违法等情况进行全面监督。严格按照“五查五看”工作要求，逐案查看台账、翻阅卷宗、与办案民警座谈。在查阅了相关案卷的同时，检察官就如何提高办案质量，如何规范法律文书写作，把好案件的事实关、证据关、程序关和法律适用等方面和办案民警进行了深入的交流，就在监督活动中发现的问题进行口头纠正和书面纠正。同时就如何凝聚共识形成合力、破解难题、提升刑事案件侦查水平提出意见建议：一是统一认识，树立配合与监督并重的理念。二是强化以审判为中心的执法理念，树立规范执法意识。三是健全机制，完善提前介入与案件指导模式。四是及时反馈，对检察建议书等文书及时回复落实。五是信息共享，加强交流，充分提升执法能力。各基层派出所干警积极配合我院各项检查监督工作，规范自身执法行为，执法理念、办案能力进一步提升。</w:t>
      </w:r>
    </w:p>
    <w:p w:rsidR="00C2193C" w:rsidRDefault="00C2193C">
      <w:pPr>
        <w:ind w:firstLine="420"/>
        <w:jc w:val="left"/>
      </w:pPr>
      <w:r>
        <w:rPr>
          <w:rFonts w:hint="eastAsia"/>
        </w:rPr>
        <w:t>在此基础上，为了进一步强化检警衔接，有力推进双赢共赢多赢协作平台的构建，提升刑事案件的办理质效，我院与县公安局沟通协调，求同存异、务实求真，推进侦查监督与协作配合办公室落地落实。侦查监督与协作配合办公室的成立为公安机关依法及时高效开展侦查工作、检察机关依法全面落实侦查监督职责提供机制保障，进一步解决了公检双方在执法理念、沟通交流中存在差异问题。</w:t>
      </w:r>
    </w:p>
    <w:p w:rsidR="00C2193C" w:rsidRDefault="00C2193C">
      <w:pPr>
        <w:ind w:firstLine="420"/>
        <w:jc w:val="left"/>
      </w:pPr>
      <w:r>
        <w:rPr>
          <w:rFonts w:hint="eastAsia"/>
        </w:rPr>
        <w:t>下一步，我院将依托侦查监督与协作配合办公室，通过信息共享、提前介入、联席会议等协作机制，共同推动办案质效、监督质效的稳步提升，为平安孟村建设提供有利法治保障。</w:t>
      </w:r>
    </w:p>
    <w:p w:rsidR="00C2193C" w:rsidRDefault="00C2193C">
      <w:pPr>
        <w:ind w:firstLine="420"/>
        <w:jc w:val="right"/>
      </w:pPr>
      <w:r>
        <w:rPr>
          <w:rFonts w:hint="eastAsia"/>
        </w:rPr>
        <w:t>孟村回族自治县人民检察院</w:t>
      </w:r>
      <w:r>
        <w:rPr>
          <w:rFonts w:hint="eastAsia"/>
        </w:rPr>
        <w:t>2022-04-22</w:t>
      </w:r>
    </w:p>
    <w:p w:rsidR="00C2193C" w:rsidRDefault="00C2193C"/>
    <w:p w:rsidR="00C2193C" w:rsidRDefault="00C2193C" w:rsidP="0049740E">
      <w:pPr>
        <w:sectPr w:rsidR="00C2193C" w:rsidSect="0049740E">
          <w:type w:val="continuous"/>
          <w:pgSz w:w="11906" w:h="16838"/>
          <w:pgMar w:top="1644" w:right="1236" w:bottom="1418" w:left="1814" w:header="851" w:footer="907" w:gutter="0"/>
          <w:pgNumType w:start="1"/>
          <w:cols w:space="720"/>
          <w:docGrid w:type="lines" w:linePitch="341" w:charSpace="2373"/>
        </w:sectPr>
      </w:pPr>
    </w:p>
    <w:p w:rsidR="00DF55E4" w:rsidRDefault="00DF55E4"/>
    <w:sectPr w:rsidR="00DF55E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2193C"/>
    <w:rsid w:val="00C2193C"/>
    <w:rsid w:val="00DF55E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C2193C"/>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C2193C"/>
    <w:rPr>
      <w:rFonts w:ascii="黑体" w:eastAsia="黑体" w:hAnsi="宋体" w:cs="Times New Roman"/>
      <w:b/>
      <w:kern w:val="36"/>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133</Words>
  <Characters>764</Characters>
  <Application>Microsoft Office Word</Application>
  <DocSecurity>0</DocSecurity>
  <Lines>6</Lines>
  <Paragraphs>1</Paragraphs>
  <ScaleCrop>false</ScaleCrop>
  <Company>微软中国</Company>
  <LinksUpToDate>false</LinksUpToDate>
  <CharactersWithSpaces>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
  <cp:revision>1</cp:revision>
  <dcterms:created xsi:type="dcterms:W3CDTF">2022-08-18T07:48:00Z</dcterms:created>
</cp:coreProperties>
</file>