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4F" w:rsidRDefault="00EA504F">
      <w:pPr>
        <w:pStyle w:val="1"/>
      </w:pPr>
      <w:r>
        <w:rPr>
          <w:rFonts w:hint="eastAsia"/>
        </w:rPr>
        <w:t>以上率下强政治 “三键共连”转作风</w:t>
      </w:r>
    </w:p>
    <w:p w:rsidR="00EA504F" w:rsidRDefault="00EA504F">
      <w:pPr>
        <w:ind w:firstLine="420"/>
      </w:pPr>
      <w:r>
        <w:rPr>
          <w:rFonts w:hint="eastAsia"/>
        </w:rPr>
        <w:t>自清远市检察院部署开展“强政治</w:t>
      </w:r>
      <w:r>
        <w:rPr>
          <w:rFonts w:hint="eastAsia"/>
        </w:rPr>
        <w:t xml:space="preserve"> </w:t>
      </w:r>
      <w:r>
        <w:rPr>
          <w:rFonts w:hint="eastAsia"/>
        </w:rPr>
        <w:t>转作风”百日专项活动以来，清新区人民检察院全体干警高度重视，坚持以上率下、主动作为，深刻领会“强政治</w:t>
      </w:r>
      <w:r>
        <w:rPr>
          <w:rFonts w:hint="eastAsia"/>
        </w:rPr>
        <w:t xml:space="preserve"> </w:t>
      </w:r>
      <w:r>
        <w:rPr>
          <w:rFonts w:hint="eastAsia"/>
        </w:rPr>
        <w:t>转作风”百日专项活动文件精神，牢固树立“五个显著提升”工作目标，充分发挥党员领导干部“头雁效应”作用，带领引导全体干警凝聚共识、汇聚合力、细化举措，确保本次专项活动取得阶段性成果。</w:t>
      </w:r>
      <w:r>
        <w:rPr>
          <w:rFonts w:hint="eastAsia"/>
        </w:rPr>
        <w:t xml:space="preserve"> </w:t>
      </w:r>
    </w:p>
    <w:p w:rsidR="00EA504F" w:rsidRDefault="00EA504F">
      <w:pPr>
        <w:ind w:firstLine="420"/>
      </w:pPr>
      <w:r>
        <w:rPr>
          <w:rFonts w:hint="eastAsia"/>
        </w:rPr>
        <w:t>找准政治“坐标键”</w:t>
      </w:r>
      <w:r>
        <w:rPr>
          <w:rFonts w:hint="eastAsia"/>
        </w:rPr>
        <w:t xml:space="preserve"> </w:t>
      </w:r>
      <w:r>
        <w:rPr>
          <w:rFonts w:hint="eastAsia"/>
        </w:rPr>
        <w:t>推动专项活动走深走实</w:t>
      </w:r>
    </w:p>
    <w:p w:rsidR="00EA504F" w:rsidRDefault="00EA504F">
      <w:pPr>
        <w:ind w:firstLine="420"/>
      </w:pPr>
      <w:r>
        <w:rPr>
          <w:rFonts w:hint="eastAsia"/>
        </w:rPr>
        <w:t>牢牢把握“政治首位”意识，以“政治轮训</w:t>
      </w:r>
      <w:r>
        <w:rPr>
          <w:rFonts w:hint="eastAsia"/>
        </w:rPr>
        <w:t>+</w:t>
      </w:r>
      <w:r>
        <w:rPr>
          <w:rFonts w:hint="eastAsia"/>
        </w:rPr>
        <w:t>支部学习</w:t>
      </w:r>
      <w:r>
        <w:rPr>
          <w:rFonts w:hint="eastAsia"/>
        </w:rPr>
        <w:t>+</w:t>
      </w:r>
      <w:r>
        <w:rPr>
          <w:rFonts w:hint="eastAsia"/>
        </w:rPr>
        <w:t>业务培训”为依托，找准政治“坐标键”，用高度的政治自觉和强烈的责任担当，推动专项活动走深走实。一是通过政治轮训与部门业务培训相结合，以“赶考”的姿态找准政治坐标，升级政治思维，提升依法能动履职能力水平；二是通过开展党支部主题党日活动，营造支部浓厚学习氛围，结合工作岗位职责谈认识、谈体会、谈措施，提升队伍政治思想素质；三是通过撰写学习心得体会，切实将理论“干货”转化为推动检察工作的思想活力、精神动力和行动能力。</w:t>
      </w:r>
    </w:p>
    <w:p w:rsidR="00EA504F" w:rsidRDefault="00EA504F">
      <w:pPr>
        <w:ind w:firstLine="420"/>
      </w:pPr>
      <w:r>
        <w:rPr>
          <w:rFonts w:hint="eastAsia"/>
        </w:rPr>
        <w:t>按下查改“回车键”</w:t>
      </w:r>
      <w:r>
        <w:rPr>
          <w:rFonts w:hint="eastAsia"/>
        </w:rPr>
        <w:t xml:space="preserve"> </w:t>
      </w:r>
      <w:r>
        <w:rPr>
          <w:rFonts w:hint="eastAsia"/>
        </w:rPr>
        <w:t>推动整改工作落实落细</w:t>
      </w:r>
    </w:p>
    <w:p w:rsidR="00EA504F" w:rsidRDefault="00EA504F">
      <w:pPr>
        <w:ind w:firstLine="420"/>
      </w:pPr>
      <w:r>
        <w:rPr>
          <w:rFonts w:hint="eastAsia"/>
        </w:rPr>
        <w:t>以“自纠自查</w:t>
      </w:r>
      <w:r>
        <w:rPr>
          <w:rFonts w:hint="eastAsia"/>
        </w:rPr>
        <w:t>+</w:t>
      </w:r>
      <w:r>
        <w:rPr>
          <w:rFonts w:hint="eastAsia"/>
        </w:rPr>
        <w:t>案件评查</w:t>
      </w:r>
      <w:r>
        <w:rPr>
          <w:rFonts w:hint="eastAsia"/>
        </w:rPr>
        <w:t>+</w:t>
      </w:r>
      <w:r>
        <w:rPr>
          <w:rFonts w:hint="eastAsia"/>
        </w:rPr>
        <w:t>深化整改”为重要抓手，按下查改“回车键”，用即知即改、立行立改的实际行动，推动整改工作落实落细。一方面，清新区人民检察院全体干警结合自身工作实际，对标对表《工作手册》，全面开展自纠自查，认真填写《“五对照”问题个人自查表》，正视自身存在的问题，不回避、不退缩，勇于亮丑，善于较真，深入剖析根源，列举问题清单，制定整改措施，督促落实整改；另一方面，紧扣“质量建设年”要求，树立科学正确的案件质量观，开展案件质量评查活动，全面查找在执法办案活动中存在的普遍性、倾向性问题，举一反三，将评查结果转换为办案中的经验做法，以评促改，以查补漏，以点带面促进执法办案更加规范化，着力提升案件办理质量。</w:t>
      </w:r>
    </w:p>
    <w:p w:rsidR="00EA504F" w:rsidRDefault="00EA504F">
      <w:pPr>
        <w:ind w:firstLine="420"/>
      </w:pPr>
      <w:r>
        <w:rPr>
          <w:rFonts w:hint="eastAsia"/>
        </w:rPr>
        <w:t>双击业务“刷新键”</w:t>
      </w:r>
      <w:r>
        <w:rPr>
          <w:rFonts w:hint="eastAsia"/>
        </w:rPr>
        <w:t xml:space="preserve"> </w:t>
      </w:r>
      <w:r>
        <w:rPr>
          <w:rFonts w:hint="eastAsia"/>
        </w:rPr>
        <w:t>推动业务工作见行见效</w:t>
      </w:r>
    </w:p>
    <w:p w:rsidR="00EA504F" w:rsidRDefault="00EA504F">
      <w:pPr>
        <w:ind w:firstLine="420"/>
      </w:pPr>
      <w:r>
        <w:rPr>
          <w:rFonts w:hint="eastAsia"/>
        </w:rPr>
        <w:t>以“能动履职</w:t>
      </w:r>
      <w:r>
        <w:rPr>
          <w:rFonts w:hint="eastAsia"/>
        </w:rPr>
        <w:t>+</w:t>
      </w:r>
      <w:r>
        <w:rPr>
          <w:rFonts w:hint="eastAsia"/>
        </w:rPr>
        <w:t>总结提升”为驱动，双击业务“刷新键”，发挥“笃行不怠、追求极致”的新时代清新检察精神，推动业务工作见行见效。充分发挥“考核指挥棒”作用，深入查找工作中存在的难点、堵点、痛点问题，对标最优最好，补齐短板弱项，以作风建设推动履职能力再提升。</w:t>
      </w:r>
      <w:r>
        <w:rPr>
          <w:rFonts w:hint="eastAsia"/>
        </w:rPr>
        <w:t>2022</w:t>
      </w:r>
      <w:r>
        <w:rPr>
          <w:rFonts w:hint="eastAsia"/>
        </w:rPr>
        <w:t>年以来，该院办理的</w:t>
      </w:r>
      <w:r>
        <w:rPr>
          <w:rFonts w:hint="eastAsia"/>
        </w:rPr>
        <w:t>8</w:t>
      </w:r>
      <w:r>
        <w:rPr>
          <w:rFonts w:hint="eastAsia"/>
        </w:rPr>
        <w:t>件案件分别入选全市行政检察、公益诉讼检察、检察听证、“讲案例</w:t>
      </w:r>
      <w:r>
        <w:rPr>
          <w:rFonts w:hint="eastAsia"/>
        </w:rPr>
        <w:t xml:space="preserve"> </w:t>
      </w:r>
      <w:r>
        <w:rPr>
          <w:rFonts w:hint="eastAsia"/>
        </w:rPr>
        <w:t>谈融合”典型案例。进一步深化争先创优工作，探索“四大检察”融合发展创新模式，积极申报</w:t>
      </w:r>
      <w:r>
        <w:rPr>
          <w:rFonts w:hint="eastAsia"/>
        </w:rPr>
        <w:t>8</w:t>
      </w:r>
      <w:r>
        <w:rPr>
          <w:rFonts w:hint="eastAsia"/>
        </w:rPr>
        <w:t>个工作创新计划，推动清新检察工作提质增效。组织开展“强政治</w:t>
      </w:r>
      <w:r>
        <w:rPr>
          <w:rFonts w:hint="eastAsia"/>
        </w:rPr>
        <w:t xml:space="preserve"> </w:t>
      </w:r>
      <w:r>
        <w:rPr>
          <w:rFonts w:hint="eastAsia"/>
        </w:rPr>
        <w:t>转作风”百日专项活动阶段性成果分享暨新时代文明实践活动，共话学习收获，共享学习成果，激发全院干警干事创业、奋勇争先的热情。</w:t>
      </w:r>
    </w:p>
    <w:p w:rsidR="00EA504F" w:rsidRDefault="00EA504F">
      <w:pPr>
        <w:ind w:firstLine="420"/>
      </w:pPr>
      <w:r>
        <w:rPr>
          <w:rFonts w:hint="eastAsia"/>
        </w:rPr>
        <w:t>行稳致远，久久为功。下一步，清新区人民检察院将持续深化“强政治</w:t>
      </w:r>
      <w:r>
        <w:rPr>
          <w:rFonts w:hint="eastAsia"/>
        </w:rPr>
        <w:t xml:space="preserve"> </w:t>
      </w:r>
      <w:r>
        <w:rPr>
          <w:rFonts w:hint="eastAsia"/>
        </w:rPr>
        <w:t>转作风”百日专项活动，切实巩固拓展阶段性成果，以永不懈怠的精神状态和一往无前的奋斗姿态，在精神上绷紧，在时间上抓紧，在落实上赶紧，以“真抓实干、滴水穿石”的精神践行初心，依法能动履行检察职责，实现“五个显著提升”，为谱写清新高质量发展新篇章贡献检察力量。</w:t>
      </w:r>
    </w:p>
    <w:p w:rsidR="00EA504F" w:rsidRDefault="00EA504F">
      <w:pPr>
        <w:ind w:firstLine="420"/>
        <w:jc w:val="right"/>
      </w:pPr>
      <w:r>
        <w:rPr>
          <w:rFonts w:hint="eastAsia"/>
        </w:rPr>
        <w:t>清新区人民检察院</w:t>
      </w:r>
      <w:r>
        <w:rPr>
          <w:rFonts w:hint="eastAsia"/>
        </w:rPr>
        <w:t>2022-04-19</w:t>
      </w:r>
    </w:p>
    <w:p w:rsidR="00EA504F" w:rsidRDefault="00EA504F" w:rsidP="000F7B7C">
      <w:pPr>
        <w:sectPr w:rsidR="00EA504F" w:rsidSect="000F7B7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F699C" w:rsidRDefault="00EF699C"/>
    <w:sectPr w:rsidR="00EF6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A504F"/>
    <w:rsid w:val="00EA504F"/>
    <w:rsid w:val="00EF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A504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A504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>微软中国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2022-08-19T06:24:00Z</dcterms:created>
</cp:coreProperties>
</file>