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29" w:rsidRDefault="00173C29">
      <w:pPr>
        <w:pStyle w:val="1"/>
      </w:pPr>
      <w:r>
        <w:rPr>
          <w:rFonts w:hint="eastAsia"/>
        </w:rPr>
        <w:t xml:space="preserve">嘉善县综合行政执法局积极探索“大综合、一体化”行政执法改革 </w:t>
      </w:r>
    </w:p>
    <w:p w:rsidR="00173C29" w:rsidRDefault="00173C29">
      <w:pPr>
        <w:ind w:firstLine="420"/>
        <w:jc w:val="left"/>
      </w:pPr>
      <w:r>
        <w:rPr>
          <w:rFonts w:hint="eastAsia"/>
        </w:rPr>
        <w:t>嘉善县综合行政执法局坚持以习近平法治思想为指导，以“一支队伍管执法”为突破，积极探索“大综合、一体化”行政执法改革</w:t>
      </w:r>
      <w:r>
        <w:rPr>
          <w:rFonts w:hint="eastAsia"/>
        </w:rPr>
        <w:t>,</w:t>
      </w:r>
      <w:r>
        <w:rPr>
          <w:rFonts w:hint="eastAsia"/>
        </w:rPr>
        <w:t>并将之打造成为“县乡一体、条抓块统”改革样板，为迭代升级、再造嘉善提供重要执法保障。</w:t>
      </w:r>
    </w:p>
    <w:p w:rsidR="00173C29" w:rsidRDefault="00173C29">
      <w:pPr>
        <w:ind w:firstLine="420"/>
        <w:jc w:val="left"/>
      </w:pPr>
      <w:r>
        <w:rPr>
          <w:rFonts w:hint="eastAsia"/>
        </w:rPr>
        <w:t>一、坚持系统观念，推动行政执法改革“多队合一”。建立县级层面的综合行政执法指导办公室，统筹协调“综合执法</w:t>
      </w:r>
      <w:r>
        <w:rPr>
          <w:rFonts w:hint="eastAsia"/>
        </w:rPr>
        <w:t>+</w:t>
      </w:r>
      <w:r>
        <w:rPr>
          <w:rFonts w:hint="eastAsia"/>
        </w:rPr>
        <w:t>专业执法</w:t>
      </w:r>
      <w:r>
        <w:rPr>
          <w:rFonts w:hint="eastAsia"/>
        </w:rPr>
        <w:t>+</w:t>
      </w:r>
      <w:r>
        <w:rPr>
          <w:rFonts w:hint="eastAsia"/>
        </w:rPr>
        <w:t>联合执法”执法工作，推动“多个部门执法”转向“一个政府行政”。组建综合行政执法工作专班</w:t>
      </w:r>
      <w:r>
        <w:rPr>
          <w:rFonts w:hint="eastAsia"/>
        </w:rPr>
        <w:t>,</w:t>
      </w:r>
      <w:r>
        <w:rPr>
          <w:rFonts w:hint="eastAsia"/>
        </w:rPr>
        <w:t>对划转至县综合执法局的五大专业领域及其他部门的部分行政处罚事项整理归纳、实施分类，目前增加至</w:t>
      </w:r>
      <w:r>
        <w:rPr>
          <w:rFonts w:hint="eastAsia"/>
        </w:rPr>
        <w:t>1195</w:t>
      </w:r>
      <w:r>
        <w:rPr>
          <w:rFonts w:hint="eastAsia"/>
        </w:rPr>
        <w:t>项，占县级行政处罚事项的</w:t>
      </w:r>
      <w:r>
        <w:rPr>
          <w:rFonts w:hint="eastAsia"/>
        </w:rPr>
        <w:t>25.2%</w:t>
      </w:r>
      <w:r>
        <w:rPr>
          <w:rFonts w:hint="eastAsia"/>
        </w:rPr>
        <w:t>。经省政府批准，授权镇（街道）行使行政执法权</w:t>
      </w:r>
      <w:r>
        <w:rPr>
          <w:rFonts w:hint="eastAsia"/>
        </w:rPr>
        <w:t>891</w:t>
      </w:r>
      <w:r>
        <w:rPr>
          <w:rFonts w:hint="eastAsia"/>
        </w:rPr>
        <w:t>项。围绕“基层治理四平台”</w:t>
      </w:r>
      <w:r>
        <w:rPr>
          <w:rFonts w:hint="eastAsia"/>
        </w:rPr>
        <w:t>,</w:t>
      </w:r>
      <w:r>
        <w:rPr>
          <w:rFonts w:hint="eastAsia"/>
        </w:rPr>
        <w:t>将</w:t>
      </w:r>
      <w:r>
        <w:rPr>
          <w:rFonts w:hint="eastAsia"/>
        </w:rPr>
        <w:t>9</w:t>
      </w:r>
      <w:r>
        <w:rPr>
          <w:rFonts w:hint="eastAsia"/>
        </w:rPr>
        <w:t>个分队</w:t>
      </w:r>
      <w:r>
        <w:rPr>
          <w:rFonts w:hint="eastAsia"/>
        </w:rPr>
        <w:t>108</w:t>
      </w:r>
      <w:r>
        <w:rPr>
          <w:rFonts w:hint="eastAsia"/>
        </w:rPr>
        <w:t>名执法人员纳入各镇（街道）综合执法队，受镇（街道）管理考核、双向选任，实现</w:t>
      </w:r>
      <w:r>
        <w:rPr>
          <w:rFonts w:hint="eastAsia"/>
        </w:rPr>
        <w:t xml:space="preserve"> </w:t>
      </w:r>
      <w:r>
        <w:rPr>
          <w:rFonts w:hint="eastAsia"/>
        </w:rPr>
        <w:t>“一支队伍管执法”。下沉以来，镇（街道）办案数占全县总案件数的</w:t>
      </w:r>
      <w:r>
        <w:rPr>
          <w:rFonts w:hint="eastAsia"/>
        </w:rPr>
        <w:t>93%</w:t>
      </w:r>
      <w:r>
        <w:rPr>
          <w:rFonts w:hint="eastAsia"/>
        </w:rPr>
        <w:t>。</w:t>
      </w:r>
    </w:p>
    <w:p w:rsidR="00173C29" w:rsidRDefault="00173C29">
      <w:pPr>
        <w:ind w:firstLine="420"/>
        <w:jc w:val="left"/>
      </w:pPr>
      <w:r>
        <w:rPr>
          <w:rFonts w:hint="eastAsia"/>
        </w:rPr>
        <w:t>二、坚持问题导向，推动行政执法改革“多事合一”。厘清职责边界，强化业务协同，推动“一支队伍管执法”行政执法权责统一、分工合理、协同高效。疫情防控中，“一支队伍”闻令而动、迎难而上，获得“县抗击新冠肺炎疫情工作中表现突出集体”等四项荣誉。文明创建中，“一支队伍”网格清单完成率</w:t>
      </w:r>
      <w:r>
        <w:rPr>
          <w:rFonts w:hint="eastAsia"/>
        </w:rPr>
        <w:t>100%</w:t>
      </w:r>
      <w:r>
        <w:rPr>
          <w:rFonts w:hint="eastAsia"/>
        </w:rPr>
        <w:t>，实现“全域化、扁平化、集约化、一体化”综合行政执法模式；通过执法倒逼促进文明养犬行为养成，为国内首个由政府主导的餐饮油污数字化智慧监管平台提供队伍保障。综合执法中，“一支队伍”建立监管事项清单，推进跨部门跨层级“综合查一次”。</w:t>
      </w:r>
      <w:r>
        <w:rPr>
          <w:rFonts w:hint="eastAsia"/>
        </w:rPr>
        <w:t>2020</w:t>
      </w:r>
      <w:r>
        <w:rPr>
          <w:rFonts w:hint="eastAsia"/>
        </w:rPr>
        <w:t>年度对企业执法检查项目覆盖率同比提高</w:t>
      </w:r>
      <w:r>
        <w:rPr>
          <w:rFonts w:hint="eastAsia"/>
        </w:rPr>
        <w:t>15.5%</w:t>
      </w:r>
      <w:r>
        <w:rPr>
          <w:rFonts w:hint="eastAsia"/>
        </w:rPr>
        <w:t>，检查频次减少</w:t>
      </w:r>
      <w:r>
        <w:rPr>
          <w:rFonts w:hint="eastAsia"/>
        </w:rPr>
        <w:t>30.3%</w:t>
      </w:r>
      <w:r>
        <w:rPr>
          <w:rFonts w:hint="eastAsia"/>
        </w:rPr>
        <w:t>。青吴嘉三地建立执法协作机制及“综合查一次”案例库和人才库，围绕水资源保护、固体废物跨省运输等领域办理跨区域案件</w:t>
      </w:r>
      <w:r>
        <w:rPr>
          <w:rFonts w:hint="eastAsia"/>
        </w:rPr>
        <w:t>36</w:t>
      </w:r>
      <w:r>
        <w:rPr>
          <w:rFonts w:hint="eastAsia"/>
        </w:rPr>
        <w:t>件。</w:t>
      </w:r>
    </w:p>
    <w:p w:rsidR="00173C29" w:rsidRDefault="00173C29">
      <w:pPr>
        <w:ind w:firstLine="420"/>
        <w:jc w:val="left"/>
      </w:pPr>
      <w:r>
        <w:rPr>
          <w:rFonts w:hint="eastAsia"/>
        </w:rPr>
        <w:t>三、坚持集成改革，推动行政执法改革“多项合一”。以综合执法实施办法为纲，以派驻人员管理、下放事项清单、法制机构运行</w:t>
      </w:r>
      <w:r>
        <w:rPr>
          <w:rFonts w:hint="eastAsia"/>
        </w:rPr>
        <w:t>3</w:t>
      </w:r>
      <w:r>
        <w:rPr>
          <w:rFonts w:hint="eastAsia"/>
        </w:rPr>
        <w:t>项制度为目，以县综合执法局与</w:t>
      </w:r>
      <w:r>
        <w:rPr>
          <w:rFonts w:hint="eastAsia"/>
        </w:rPr>
        <w:t>17</w:t>
      </w:r>
      <w:r>
        <w:rPr>
          <w:rFonts w:hint="eastAsia"/>
        </w:rPr>
        <w:t>个职权划出部门的协作配合制度为科，形成上下一体、横向衔接的监管执法规则。落实行政执法三项制度，联合建立“互联网</w:t>
      </w:r>
      <w:r>
        <w:rPr>
          <w:rFonts w:hint="eastAsia"/>
        </w:rPr>
        <w:t>+</w:t>
      </w:r>
      <w:r>
        <w:rPr>
          <w:rFonts w:hint="eastAsia"/>
        </w:rPr>
        <w:t>公证”在线云存证平台。落实“一案两会三评”，定期召开案卷评审会和法制工作例会，</w:t>
      </w:r>
      <w:r>
        <w:rPr>
          <w:rFonts w:hint="eastAsia"/>
        </w:rPr>
        <w:t>21</w:t>
      </w:r>
      <w:r>
        <w:rPr>
          <w:rFonts w:hint="eastAsia"/>
        </w:rPr>
        <w:t>次案审会对</w:t>
      </w:r>
      <w:r>
        <w:rPr>
          <w:rFonts w:hint="eastAsia"/>
        </w:rPr>
        <w:t>48</w:t>
      </w:r>
      <w:r>
        <w:rPr>
          <w:rFonts w:hint="eastAsia"/>
        </w:rPr>
        <w:t>个重大复杂案件进行集体讨论；分批组织基层执法人员参加业务轮训和执法培训。截至目前无一起执法案件被行政复议纠错和行政诉讼败诉，第三方评估调查满意率达</w:t>
      </w:r>
      <w:r>
        <w:rPr>
          <w:rFonts w:hint="eastAsia"/>
        </w:rPr>
        <w:t>100%</w:t>
      </w:r>
      <w:r>
        <w:rPr>
          <w:rFonts w:hint="eastAsia"/>
        </w:rPr>
        <w:t>。率先上线国内首个“地摊码”，为社会提供就业岗位</w:t>
      </w:r>
      <w:r>
        <w:rPr>
          <w:rFonts w:hint="eastAsia"/>
        </w:rPr>
        <w:t>137</w:t>
      </w:r>
      <w:r>
        <w:rPr>
          <w:rFonts w:hint="eastAsia"/>
        </w:rPr>
        <w:t>个，不断推进源头可溯、过程可查、结果可控的智慧治理，让基层治理更聪明更智慧。</w:t>
      </w:r>
    </w:p>
    <w:p w:rsidR="00173C29" w:rsidRDefault="00173C29">
      <w:pPr>
        <w:ind w:firstLine="420"/>
        <w:jc w:val="right"/>
      </w:pPr>
      <w:r>
        <w:rPr>
          <w:rFonts w:hint="eastAsia"/>
        </w:rPr>
        <w:t>嘉善县综合行政执法局</w:t>
      </w:r>
      <w:r>
        <w:rPr>
          <w:rFonts w:hint="eastAsia"/>
        </w:rPr>
        <w:t>2021-02-05</w:t>
      </w:r>
    </w:p>
    <w:p w:rsidR="00173C29" w:rsidRDefault="00173C29" w:rsidP="001B67A4">
      <w:pPr>
        <w:sectPr w:rsidR="00173C29" w:rsidSect="001B67A4">
          <w:type w:val="continuous"/>
          <w:pgSz w:w="11906" w:h="16838"/>
          <w:pgMar w:top="1644" w:right="1236" w:bottom="1418" w:left="1814" w:header="851" w:footer="907" w:gutter="0"/>
          <w:pgNumType w:start="1"/>
          <w:cols w:space="720"/>
          <w:docGrid w:type="lines" w:linePitch="341" w:charSpace="2373"/>
        </w:sectPr>
      </w:pPr>
    </w:p>
    <w:p w:rsidR="00D81DF4" w:rsidRDefault="00D81DF4"/>
    <w:sectPr w:rsidR="00D81D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3C29"/>
    <w:rsid w:val="00173C29"/>
    <w:rsid w:val="00D81D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73C2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73C2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Company>微软中国</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2022-08-18T06:08:00Z</dcterms:created>
</cp:coreProperties>
</file>