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98" w:rsidRDefault="002C6298">
      <w:pPr>
        <w:pStyle w:val="1"/>
      </w:pPr>
      <w:r>
        <w:rPr>
          <w:rFonts w:hint="eastAsia"/>
        </w:rPr>
        <w:t>麻城市人民检察院扫黑除恶专项斗争纪实</w:t>
      </w:r>
    </w:p>
    <w:p w:rsidR="002C6298" w:rsidRDefault="002C6298">
      <w:pPr>
        <w:ind w:firstLine="420"/>
        <w:jc w:val="left"/>
      </w:pPr>
      <w:r>
        <w:rPr>
          <w:rFonts w:hint="eastAsia"/>
        </w:rPr>
        <w:t>扫黑除恶，是一场正义与邪恶的较量，是一场关系人心向背、体现责任与担当的硬仗。</w:t>
      </w:r>
    </w:p>
    <w:p w:rsidR="002C6298" w:rsidRDefault="002C6298">
      <w:pPr>
        <w:ind w:firstLine="420"/>
        <w:jc w:val="left"/>
      </w:pPr>
      <w:r>
        <w:rPr>
          <w:rFonts w:hint="eastAsia"/>
        </w:rPr>
        <w:t>2020</w:t>
      </w:r>
      <w:r>
        <w:rPr>
          <w:rFonts w:hint="eastAsia"/>
        </w:rPr>
        <w:t>年</w:t>
      </w:r>
      <w:r>
        <w:rPr>
          <w:rFonts w:hint="eastAsia"/>
        </w:rPr>
        <w:t>11</w:t>
      </w:r>
      <w:r>
        <w:rPr>
          <w:rFonts w:hint="eastAsia"/>
        </w:rPr>
        <w:t>月</w:t>
      </w:r>
      <w:r>
        <w:rPr>
          <w:rFonts w:hint="eastAsia"/>
        </w:rPr>
        <w:t>18</w:t>
      </w:r>
      <w:r>
        <w:rPr>
          <w:rFonts w:hint="eastAsia"/>
        </w:rPr>
        <w:t>日，洪建国、洪丰收等</w:t>
      </w:r>
      <w:r>
        <w:rPr>
          <w:rFonts w:hint="eastAsia"/>
        </w:rPr>
        <w:t>22</w:t>
      </w:r>
      <w:r>
        <w:rPr>
          <w:rFonts w:hint="eastAsia"/>
        </w:rPr>
        <w:t>人涉嫌组织、领导、参加黑社会组织等罪一案开庭审理</w:t>
      </w:r>
    </w:p>
    <w:p w:rsidR="002C6298" w:rsidRDefault="002C6298">
      <w:pPr>
        <w:ind w:firstLine="420"/>
        <w:jc w:val="left"/>
      </w:pPr>
      <w:r>
        <w:rPr>
          <w:rFonts w:hint="eastAsia"/>
        </w:rPr>
        <w:t>自中央部署开展扫黑除恶专项斗争以来，麻城市检察院在市委和上级院的领导下，自觉提高政治站位，强化责任担当，充分发挥检察职能，扎实推进扫黑除恶专项斗争，取得了良好的政治效果、社会效果和法律效果。共批捕黑恶势力犯罪案件</w:t>
      </w:r>
      <w:r>
        <w:rPr>
          <w:rFonts w:hint="eastAsia"/>
        </w:rPr>
        <w:t>31</w:t>
      </w:r>
      <w:r>
        <w:rPr>
          <w:rFonts w:hint="eastAsia"/>
        </w:rPr>
        <w:t>件</w:t>
      </w:r>
      <w:r>
        <w:rPr>
          <w:rFonts w:hint="eastAsia"/>
        </w:rPr>
        <w:t xml:space="preserve"> 112</w:t>
      </w:r>
      <w:r>
        <w:rPr>
          <w:rFonts w:hint="eastAsia"/>
        </w:rPr>
        <w:t>人，共起诉黑恶势力犯罪案件</w:t>
      </w:r>
      <w:r>
        <w:rPr>
          <w:rFonts w:hint="eastAsia"/>
        </w:rPr>
        <w:t>18</w:t>
      </w:r>
      <w:r>
        <w:rPr>
          <w:rFonts w:hint="eastAsia"/>
        </w:rPr>
        <w:t>件</w:t>
      </w:r>
      <w:r>
        <w:rPr>
          <w:rFonts w:hint="eastAsia"/>
        </w:rPr>
        <w:t>174</w:t>
      </w:r>
      <w:r>
        <w:rPr>
          <w:rFonts w:hint="eastAsia"/>
        </w:rPr>
        <w:t>人，其中涉黑</w:t>
      </w:r>
      <w:r>
        <w:rPr>
          <w:rFonts w:hint="eastAsia"/>
        </w:rPr>
        <w:t>6</w:t>
      </w:r>
      <w:r>
        <w:rPr>
          <w:rFonts w:hint="eastAsia"/>
        </w:rPr>
        <w:t>件</w:t>
      </w:r>
      <w:r>
        <w:rPr>
          <w:rFonts w:hint="eastAsia"/>
        </w:rPr>
        <w:t>95</w:t>
      </w:r>
      <w:r>
        <w:rPr>
          <w:rFonts w:hint="eastAsia"/>
        </w:rPr>
        <w:t>人，涉恶</w:t>
      </w:r>
      <w:r>
        <w:rPr>
          <w:rFonts w:hint="eastAsia"/>
        </w:rPr>
        <w:t>12</w:t>
      </w:r>
      <w:r>
        <w:rPr>
          <w:rFonts w:hint="eastAsia"/>
        </w:rPr>
        <w:t>件</w:t>
      </w:r>
      <w:r>
        <w:rPr>
          <w:rFonts w:hint="eastAsia"/>
        </w:rPr>
        <w:t>79</w:t>
      </w:r>
      <w:r>
        <w:rPr>
          <w:rFonts w:hint="eastAsia"/>
        </w:rPr>
        <w:t>人。</w:t>
      </w:r>
    </w:p>
    <w:p w:rsidR="002C6298" w:rsidRDefault="002C6298">
      <w:pPr>
        <w:ind w:firstLine="420"/>
        <w:jc w:val="left"/>
      </w:pPr>
      <w:r>
        <w:rPr>
          <w:rFonts w:hint="eastAsia"/>
        </w:rPr>
        <w:t>强化责任勇担当</w:t>
      </w:r>
    </w:p>
    <w:p w:rsidR="002C6298" w:rsidRDefault="002C6298">
      <w:pPr>
        <w:ind w:firstLine="420"/>
        <w:jc w:val="left"/>
      </w:pPr>
      <w:r>
        <w:rPr>
          <w:rFonts w:hint="eastAsia"/>
        </w:rPr>
        <w:t>黑恶不除，民心难安。在扫黑除恶专项斗争中，麻城市检察院以雷霆之势把扫黑除恶专项斗争攻坚战向纵深推进。</w:t>
      </w:r>
    </w:p>
    <w:p w:rsidR="002C6298" w:rsidRDefault="002C6298">
      <w:pPr>
        <w:ind w:firstLine="420"/>
        <w:jc w:val="left"/>
      </w:pPr>
      <w:r>
        <w:rPr>
          <w:rFonts w:hint="eastAsia"/>
        </w:rPr>
        <w:t>一是强化组织领导。该院党组先后</w:t>
      </w:r>
      <w:r>
        <w:rPr>
          <w:rFonts w:hint="eastAsia"/>
        </w:rPr>
        <w:t>33</w:t>
      </w:r>
      <w:r>
        <w:rPr>
          <w:rFonts w:hint="eastAsia"/>
        </w:rPr>
        <w:t>次召开党组会研讨部署扫黑除恶工作，成立了以党组书记、检察长为组长的扫黑除恶专项斗争领导小组，强化组织领导，明确职责，建立院内专家会诊机制，组建扫黑除恶专项斗争专家团队，检察长深入黑恶案件一线指挥，亲自召集办案骨干会诊各种难题，为办案顺利进行提供有力的保障。建立公检法联席会商机制，加强与公安、法院及辩护人的沟通和联系，充分运用沟通会商工作机制，召开各种协调会议数十次，及时解决案件定性、证据采信、事实认定、法律适用等多方面问题，保证案件在检察环节不梗阻。</w:t>
      </w:r>
    </w:p>
    <w:p w:rsidR="002C6298" w:rsidRDefault="002C6298">
      <w:pPr>
        <w:ind w:firstLine="420"/>
        <w:jc w:val="left"/>
      </w:pPr>
      <w:r>
        <w:rPr>
          <w:rFonts w:hint="eastAsia"/>
        </w:rPr>
        <w:t>2020</w:t>
      </w:r>
      <w:r>
        <w:rPr>
          <w:rFonts w:hint="eastAsia"/>
        </w:rPr>
        <w:t>年</w:t>
      </w:r>
      <w:r>
        <w:rPr>
          <w:rFonts w:hint="eastAsia"/>
        </w:rPr>
        <w:t>7</w:t>
      </w:r>
      <w:r>
        <w:rPr>
          <w:rFonts w:hint="eastAsia"/>
        </w:rPr>
        <w:t>月</w:t>
      </w:r>
      <w:r>
        <w:rPr>
          <w:rFonts w:hint="eastAsia"/>
        </w:rPr>
        <w:t>23</w:t>
      </w:r>
      <w:r>
        <w:rPr>
          <w:rFonts w:hint="eastAsia"/>
        </w:rPr>
        <w:t>日，被告人陈某民、陈某宏、陈某青等</w:t>
      </w:r>
      <w:r>
        <w:rPr>
          <w:rFonts w:hint="eastAsia"/>
        </w:rPr>
        <w:t>7</w:t>
      </w:r>
      <w:r>
        <w:rPr>
          <w:rFonts w:hint="eastAsia"/>
        </w:rPr>
        <w:t>人恶势力犯罪集团案件开庭审理</w:t>
      </w:r>
    </w:p>
    <w:p w:rsidR="002C6298" w:rsidRDefault="002C6298">
      <w:pPr>
        <w:ind w:firstLine="420"/>
        <w:jc w:val="left"/>
      </w:pPr>
      <w:r>
        <w:rPr>
          <w:rFonts w:hint="eastAsia"/>
        </w:rPr>
        <w:t>二是强化领导办案。充分发挥院领导靠前指挥带头办案、扎实阅卷、出庭公诉的示范引领作用。全院</w:t>
      </w:r>
      <w:r>
        <w:rPr>
          <w:rFonts w:hint="eastAsia"/>
        </w:rPr>
        <w:t>7</w:t>
      </w:r>
      <w:r>
        <w:rPr>
          <w:rFonts w:hint="eastAsia"/>
        </w:rPr>
        <w:t>名党组成员和</w:t>
      </w:r>
      <w:r>
        <w:rPr>
          <w:rFonts w:hint="eastAsia"/>
        </w:rPr>
        <w:t>1</w:t>
      </w:r>
      <w:r>
        <w:rPr>
          <w:rFonts w:hint="eastAsia"/>
        </w:rPr>
        <w:t>名专职委员对院办理的</w:t>
      </w:r>
      <w:r>
        <w:rPr>
          <w:rFonts w:hint="eastAsia"/>
        </w:rPr>
        <w:t>17</w:t>
      </w:r>
      <w:r>
        <w:rPr>
          <w:rFonts w:hint="eastAsia"/>
        </w:rPr>
        <w:t>件涉黑涉恶案件，全部实行包案，推动办案攻坚、带动提质增效。其中彭正元检察长对所有涉黑涉恶案件加强督办督导，亲自审查，亲自听取汇报，亲自把关，针对案件提出具体指导建议。</w:t>
      </w:r>
    </w:p>
    <w:p w:rsidR="002C6298" w:rsidRDefault="002C6298">
      <w:pPr>
        <w:ind w:firstLine="420"/>
        <w:jc w:val="left"/>
      </w:pPr>
      <w:r>
        <w:rPr>
          <w:rFonts w:hint="eastAsia"/>
        </w:rPr>
        <w:t>三是强化问效问责。将扫黑除恶相关指标纳入全院业务考评体系，建立通报、讲评、约谈、问责制度。对办理周长、未按时完成案件清结任务的基层院，由院党组对其进行约谈，督促加快进度。</w:t>
      </w:r>
    </w:p>
    <w:p w:rsidR="002C6298" w:rsidRDefault="002C6298">
      <w:pPr>
        <w:ind w:firstLine="420"/>
        <w:jc w:val="left"/>
      </w:pPr>
      <w:r>
        <w:rPr>
          <w:rFonts w:hint="eastAsia"/>
        </w:rPr>
        <w:t>勇于监督追漏犯</w:t>
      </w:r>
    </w:p>
    <w:p w:rsidR="002C6298" w:rsidRDefault="002C6298">
      <w:pPr>
        <w:ind w:firstLine="420"/>
        <w:jc w:val="left"/>
      </w:pPr>
      <w:r>
        <w:rPr>
          <w:rFonts w:hint="eastAsia"/>
        </w:rPr>
        <w:t>一是加大案件质量把关力度。牢牢把握司法办案质量“生命线”不动摇，始终坚持“不放过、不凑数”总原则，始终坚持除恶务尽与坚守法治相统一，严把事实关、证据关、程序关和法律适用关，严格按照《黄网市人民检察院关于对涉黑和重大涉恶案件指导、把关工作的通知》要求，在审查批捕环节，不捕</w:t>
      </w:r>
      <w:r>
        <w:rPr>
          <w:rFonts w:hint="eastAsia"/>
        </w:rPr>
        <w:t>1</w:t>
      </w:r>
      <w:r>
        <w:rPr>
          <w:rFonts w:hint="eastAsia"/>
        </w:rPr>
        <w:t>人，追捕</w:t>
      </w:r>
      <w:r>
        <w:rPr>
          <w:rFonts w:hint="eastAsia"/>
        </w:rPr>
        <w:t>26</w:t>
      </w:r>
      <w:r>
        <w:rPr>
          <w:rFonts w:hint="eastAsia"/>
        </w:rPr>
        <w:t>人；在审查起诉环节，不诉</w:t>
      </w:r>
      <w:r>
        <w:rPr>
          <w:rFonts w:hint="eastAsia"/>
        </w:rPr>
        <w:t>1</w:t>
      </w:r>
      <w:r>
        <w:rPr>
          <w:rFonts w:hint="eastAsia"/>
        </w:rPr>
        <w:t>人，追诉漏犯</w:t>
      </w:r>
      <w:r>
        <w:rPr>
          <w:rFonts w:hint="eastAsia"/>
        </w:rPr>
        <w:t>35</w:t>
      </w:r>
      <w:r>
        <w:rPr>
          <w:rFonts w:hint="eastAsia"/>
        </w:rPr>
        <w:t>人，改变侦查机关定性</w:t>
      </w:r>
      <w:r>
        <w:rPr>
          <w:rFonts w:hint="eastAsia"/>
        </w:rPr>
        <w:t>25</w:t>
      </w:r>
      <w:r>
        <w:rPr>
          <w:rFonts w:hint="eastAsia"/>
        </w:rPr>
        <w:t>人。</w:t>
      </w:r>
    </w:p>
    <w:p w:rsidR="002C6298" w:rsidRDefault="002C6298">
      <w:pPr>
        <w:ind w:firstLine="420"/>
        <w:jc w:val="left"/>
      </w:pPr>
      <w:r>
        <w:rPr>
          <w:rFonts w:hint="eastAsia"/>
        </w:rPr>
        <w:t>二是强化公诉引导侦查。对所有涉黑涉恶案件实现提前介入全覆盖，同步审阅证据材料，提出明确取证意见，详细注明侦查方向、取证方式、目的，引导侦查人员全面收集、固定证据</w:t>
      </w:r>
      <w:r>
        <w:rPr>
          <w:rFonts w:hint="eastAsia"/>
        </w:rPr>
        <w:t>,</w:t>
      </w:r>
      <w:r>
        <w:rPr>
          <w:rFonts w:hint="eastAsia"/>
        </w:rPr>
        <w:t>切实把问题解决在侦查阶段，降低退查率，提高案件清结质效。如郭细建黑社会团伙案，院专案组先后提出了</w:t>
      </w:r>
      <w:r>
        <w:rPr>
          <w:rFonts w:hint="eastAsia"/>
        </w:rPr>
        <w:t>76</w:t>
      </w:r>
      <w:r>
        <w:rPr>
          <w:rFonts w:hint="eastAsia"/>
        </w:rPr>
        <w:t>条补充侦查意见，保证了该案迅速准确侦结。</w:t>
      </w:r>
    </w:p>
    <w:p w:rsidR="002C6298" w:rsidRDefault="002C6298">
      <w:pPr>
        <w:ind w:firstLine="420"/>
        <w:jc w:val="left"/>
      </w:pPr>
      <w:r>
        <w:rPr>
          <w:rFonts w:hint="eastAsia"/>
        </w:rPr>
        <w:t>三是积极适用认罪认罚从宽。针对涉黑案件组织领导者和涉恶案件首要分子往往不认罪的现实情况，按照从人到事、从易到难的原则，分化瓦解黑恶势力“攻守同盟”</w:t>
      </w:r>
      <w:r>
        <w:rPr>
          <w:rFonts w:hint="eastAsia"/>
        </w:rPr>
        <w:t>,</w:t>
      </w:r>
      <w:r>
        <w:rPr>
          <w:rFonts w:hint="eastAsia"/>
        </w:rPr>
        <w:t>做到宽严有别、罚当其罪。如陈国松案，专案组提请检委会</w:t>
      </w:r>
      <w:r>
        <w:rPr>
          <w:rFonts w:hint="eastAsia"/>
        </w:rPr>
        <w:t>4</w:t>
      </w:r>
      <w:r>
        <w:rPr>
          <w:rFonts w:hint="eastAsia"/>
        </w:rPr>
        <w:t>次讨论认罪认罚量刑建议，会同办案法官，对起诉书指控的犯罪事实、罪名、量刑幅度进行释法说理，充分听取意见，既保障了各被告人的合法权益，又促使各被告人当庭认罪伏法，在充分考虑各被告人的量刑情节后仔细计算出每名被告人的量刑幅度，对每一名被告人认真释法说理，被告人均自愿认罪认罚并在辩护人在场的情况下签署认罪认罚具结书。该案宣判后，无一人上诉，取得了良好的政治效果、法律效果和社会效果。</w:t>
      </w:r>
    </w:p>
    <w:p w:rsidR="002C6298" w:rsidRDefault="002C6298">
      <w:pPr>
        <w:ind w:firstLine="420"/>
        <w:jc w:val="left"/>
      </w:pPr>
      <w:r>
        <w:rPr>
          <w:rFonts w:hint="eastAsia"/>
        </w:rPr>
        <w:t>毁伞拍蝇强治理</w:t>
      </w:r>
    </w:p>
    <w:p w:rsidR="002C6298" w:rsidRDefault="002C6298">
      <w:pPr>
        <w:ind w:firstLine="420"/>
        <w:jc w:val="left"/>
      </w:pPr>
      <w:r>
        <w:rPr>
          <w:rFonts w:hint="eastAsia"/>
        </w:rPr>
        <w:t>有“黑”往往就有“伞”，扫“黑”首先要除“伞”。麻城市检察院坚持把深挖“保护伞”与办理涉黑涉恶案件相结合，不断强化涉黑涉恶案件线索摸排，侦査监督、公诉和刑事执行检察部门协同作战，深挖涉黑涉恶案件背后的“保护伞”，向市纪委监委移送“保护伞”线索</w:t>
      </w:r>
      <w:r>
        <w:rPr>
          <w:rFonts w:hint="eastAsia"/>
        </w:rPr>
        <w:t>26</w:t>
      </w:r>
      <w:r>
        <w:rPr>
          <w:rFonts w:hint="eastAsia"/>
        </w:rPr>
        <w:t>条。强化“黑财清底”，提前介入对黑财取证的引导，重点查明涉案财产的来源、性质、用途、价值评估等，派员参与法院公开听证和对案件黑财追缴、拍卖等环节进行监督，做到精准“打财”、全面“断血”。</w:t>
      </w:r>
    </w:p>
    <w:p w:rsidR="002C6298" w:rsidRDefault="002C6298">
      <w:pPr>
        <w:ind w:firstLine="420"/>
        <w:jc w:val="left"/>
      </w:pPr>
      <w:r>
        <w:rPr>
          <w:rFonts w:hint="eastAsia"/>
        </w:rPr>
        <w:t>注重源头治理，以案促治，在办案中对黑恶案件容易涉及的社会治安、乡村治理、金融放贷等</w:t>
      </w:r>
      <w:r>
        <w:rPr>
          <w:rFonts w:hint="eastAsia"/>
        </w:rPr>
        <w:t>10</w:t>
      </w:r>
      <w:r>
        <w:rPr>
          <w:rFonts w:hint="eastAsia"/>
        </w:rPr>
        <w:t>大行业领域内存在的监管漏洞，发出检察建议</w:t>
      </w:r>
      <w:r>
        <w:rPr>
          <w:rFonts w:hint="eastAsia"/>
        </w:rPr>
        <w:t>22</w:t>
      </w:r>
      <w:r>
        <w:rPr>
          <w:rFonts w:hint="eastAsia"/>
        </w:rPr>
        <w:t>份，从源头上遏制黑恶势力滋生蔓延。如在办理以陈泽民为首的</w:t>
      </w:r>
      <w:r>
        <w:rPr>
          <w:rFonts w:hint="eastAsia"/>
        </w:rPr>
        <w:t>7</w:t>
      </w:r>
      <w:r>
        <w:rPr>
          <w:rFonts w:hint="eastAsia"/>
        </w:rPr>
        <w:t>人恶势力犯罪集团案件时，办案检察官针对该案反映出的村两委换届选举、乡村民生建筑工程招投标和基层派出所户籍管理不规范等问题，分别向麻城市铁门岗乡人民政府、市公安局、市民政局等相关单位发出检察建议，督促问题整改，效果较好。</w:t>
      </w:r>
    </w:p>
    <w:p w:rsidR="002C6298" w:rsidRDefault="002C6298">
      <w:pPr>
        <w:ind w:firstLine="420"/>
        <w:jc w:val="left"/>
      </w:pPr>
      <w:r>
        <w:rPr>
          <w:rFonts w:hint="eastAsia"/>
        </w:rPr>
        <w:t>创新宣传造氛围</w:t>
      </w:r>
    </w:p>
    <w:p w:rsidR="002C6298" w:rsidRDefault="002C6298">
      <w:pPr>
        <w:ind w:firstLine="420"/>
        <w:jc w:val="left"/>
      </w:pPr>
      <w:r>
        <w:rPr>
          <w:rFonts w:hint="eastAsia"/>
        </w:rPr>
        <w:t>积极开展扫黑除恶法治宣讲，在中央、省市新闻媒体上宣传该院扫黑除恶工作动态，与麻城市电视台合作制作扫黑除恶法治宣传片，在院官方网站和微信公众号平台上开辟扫黑除恶专栏，营造浓厚的宣传氛围。共撰写</w:t>
      </w:r>
      <w:r>
        <w:rPr>
          <w:rFonts w:hint="eastAsia"/>
        </w:rPr>
        <w:t>100</w:t>
      </w:r>
      <w:r>
        <w:rPr>
          <w:rFonts w:hint="eastAsia"/>
        </w:rPr>
        <w:t>余篇扫黑除恶宣传稿件在有关新闻媒体上发表，如该院撰写的《麻城市检察院多举措推进扫黑除恶专项斗争深入开展》，被省院以工作简报形式在全省检察系统转发、推广。</w:t>
      </w:r>
    </w:p>
    <w:p w:rsidR="002C6298" w:rsidRDefault="002C6298">
      <w:pPr>
        <w:ind w:firstLine="420"/>
        <w:jc w:val="left"/>
      </w:pPr>
      <w:r>
        <w:rPr>
          <w:rFonts w:hint="eastAsia"/>
        </w:rPr>
        <w:t>召开扫黑除恶专项斗争新闻发布会，展示扫黑除恶战果，湖北日报、黄冈日报、楚天法治等多家媒体，麻城市扫黑除恶专项斗争领导小组成员单位、各乡镇办（区、园）综治办主任、部分人大代表、政协委员、人民监督员应邀参加发布会。院党组班子成员全部兼任法治副校长，开展“扫黑除恶”普法宣传。同时，制作大量“扫黑除恶”宣传展板和宣传册在市民中发放，提高广大市民和学生的法治意识、自我保护意识和遵纪守法的自觉性。</w:t>
      </w:r>
    </w:p>
    <w:p w:rsidR="002C6298" w:rsidRDefault="002C6298">
      <w:pPr>
        <w:ind w:firstLine="420"/>
        <w:jc w:val="left"/>
      </w:pPr>
      <w:r>
        <w:rPr>
          <w:rFonts w:hint="eastAsia"/>
        </w:rPr>
        <w:t>小荷才露尖尖角。面对扫黑除恶取得的成绩，麻城检察人深知，扫黑除恶专项斗争是一项持久战。如今，他们正在以力度不减、节奏不变、尺度不松的韧劲，在攻坚克难中推动专项斗争步步深入、久久为功，不断将扫黑除恶专项斗争引向纵深，为建设富强美善麻城“扫”出一片朗朗晴空。</w:t>
      </w:r>
    </w:p>
    <w:p w:rsidR="002C6298" w:rsidRDefault="002C6298">
      <w:pPr>
        <w:ind w:firstLine="420"/>
        <w:jc w:val="right"/>
      </w:pPr>
      <w:r>
        <w:rPr>
          <w:rFonts w:hint="eastAsia"/>
        </w:rPr>
        <w:t>楚天法治</w:t>
      </w:r>
      <w:r>
        <w:rPr>
          <w:rFonts w:hint="eastAsia"/>
        </w:rPr>
        <w:t>2021-01-29</w:t>
      </w:r>
    </w:p>
    <w:p w:rsidR="002C6298" w:rsidRDefault="002C6298"/>
    <w:p w:rsidR="002C6298" w:rsidRDefault="002C6298" w:rsidP="00913A18">
      <w:pPr>
        <w:sectPr w:rsidR="002C6298" w:rsidSect="00913A18">
          <w:type w:val="continuous"/>
          <w:pgSz w:w="11906" w:h="16838"/>
          <w:pgMar w:top="1644" w:right="1236" w:bottom="1418" w:left="1814" w:header="851" w:footer="907" w:gutter="0"/>
          <w:pgNumType w:start="1"/>
          <w:cols w:space="720"/>
          <w:docGrid w:type="lines" w:linePitch="341" w:charSpace="2373"/>
        </w:sectPr>
      </w:pPr>
    </w:p>
    <w:p w:rsidR="007B12B5" w:rsidRDefault="007B12B5"/>
    <w:sectPr w:rsidR="007B12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6298"/>
    <w:rsid w:val="002C6298"/>
    <w:rsid w:val="007B1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629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C629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Company>微软中国</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2022-08-18T07:47:00Z</dcterms:created>
</cp:coreProperties>
</file>