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4376" w:rsidRDefault="00FC4376">
      <w:pPr>
        <w:pStyle w:val="1"/>
      </w:pPr>
      <w:bookmarkStart w:id="0" w:name="_Toc29285"/>
      <w:r>
        <w:rPr>
          <w:rFonts w:hint="eastAsia"/>
        </w:rPr>
        <w:t>泰安市老干部言传身教助力党史学习教育深入开展</w:t>
      </w:r>
      <w:bookmarkEnd w:id="0"/>
    </w:p>
    <w:p w:rsidR="00FC4376" w:rsidRDefault="00FC4376">
      <w:pPr>
        <w:ind w:firstLine="420"/>
      </w:pPr>
      <w:r>
        <w:rPr>
          <w:rFonts w:hint="eastAsia"/>
        </w:rPr>
        <w:t>党史学习教育全面展开以来，泰安市委老干部局加强组织引导、搭建载体平台，带动广大离退休干部积极发挥建党百年伟大成就见证者、参与者、奋斗者的优势和作用，言传身教、身体力行、担当作为，做党史学习教育的推动者、践行者、引领者，充分彰显老干部的担当与价值，为传承红色基因、献礼建党百年增添一抹靓丽的“夕阳红”。</w:t>
      </w:r>
    </w:p>
    <w:p w:rsidR="00FC4376" w:rsidRDefault="00FC4376">
      <w:pPr>
        <w:ind w:firstLine="420"/>
      </w:pPr>
      <w:r>
        <w:rPr>
          <w:rFonts w:hint="eastAsia"/>
        </w:rPr>
        <w:t>举办红色宣讲</w:t>
      </w:r>
    </w:p>
    <w:p w:rsidR="00FC4376" w:rsidRDefault="00FC4376">
      <w:pPr>
        <w:ind w:firstLine="420"/>
      </w:pPr>
      <w:r>
        <w:rPr>
          <w:rFonts w:hint="eastAsia"/>
        </w:rPr>
        <w:t>举办老干部党史宣讲座谈会、颁发宣讲团聘任证书，组织</w:t>
      </w:r>
      <w:r>
        <w:rPr>
          <w:rFonts w:hint="eastAsia"/>
        </w:rPr>
        <w:t>14</w:t>
      </w:r>
      <w:r>
        <w:rPr>
          <w:rFonts w:hint="eastAsia"/>
        </w:rPr>
        <w:t>位政治理论素养高、宣讲经验丰富、社会影响力大的离退休干部成立老干部“本色·党史宣讲团”。扎实开展“红色基因我传承”党史学习教育宣讲活动，组织老同志围绕故事、泰安地方党史与革命史、身边的党员模范和先进事迹、爱国主义教育、弘扬优良家风等内容，采取“点单式”上门宣讲、专题式巡回宣讲、录制视频“云宣讲”等方式，走进机关、学校、社区之中，面向党员干部群众特别是广大青少年开展宣讲。截至目前，宣讲团已开展各种形式的宣讲</w:t>
      </w:r>
      <w:r>
        <w:rPr>
          <w:rFonts w:hint="eastAsia"/>
        </w:rPr>
        <w:t>150</w:t>
      </w:r>
      <w:r>
        <w:rPr>
          <w:rFonts w:hint="eastAsia"/>
        </w:rPr>
        <w:t>余场次，听众达到</w:t>
      </w:r>
      <w:r>
        <w:rPr>
          <w:rFonts w:hint="eastAsia"/>
        </w:rPr>
        <w:t>7</w:t>
      </w:r>
      <w:r>
        <w:rPr>
          <w:rFonts w:hint="eastAsia"/>
        </w:rPr>
        <w:t>万余人次，取得良好社会反响。有关经验做法在“学习强国”平台、大众网、山东广播电台等省级以上媒体刊登。</w:t>
      </w:r>
    </w:p>
    <w:p w:rsidR="00FC4376" w:rsidRDefault="00FC4376">
      <w:pPr>
        <w:ind w:firstLine="420"/>
      </w:pPr>
      <w:r>
        <w:rPr>
          <w:rFonts w:hint="eastAsia"/>
        </w:rPr>
        <w:t>编撰红色读本</w:t>
      </w:r>
    </w:p>
    <w:p w:rsidR="00FC4376" w:rsidRDefault="00FC4376">
      <w:pPr>
        <w:ind w:firstLine="420"/>
      </w:pPr>
      <w:r>
        <w:rPr>
          <w:rFonts w:hint="eastAsia"/>
        </w:rPr>
        <w:t>组织全市熟悉泰安党史和革命史的老干部、老同志编撰《泰安英烈故事》一书，收录</w:t>
      </w:r>
      <w:r>
        <w:rPr>
          <w:rFonts w:hint="eastAsia"/>
        </w:rPr>
        <w:t>100</w:t>
      </w:r>
      <w:r>
        <w:rPr>
          <w:rFonts w:hint="eastAsia"/>
        </w:rPr>
        <w:t>余名泰安籍或在泰安地区牺牲的革命烈士的光辉事迹，记录泰安本地感人至深的党史故事、英烈事迹，成为老同志开展红色宣讲教育的生动教材，为推动党史学习教育、传承红色基因提供有力支撑。</w:t>
      </w:r>
    </w:p>
    <w:p w:rsidR="00FC4376" w:rsidRDefault="00FC4376">
      <w:pPr>
        <w:ind w:firstLine="420"/>
      </w:pPr>
      <w:r>
        <w:rPr>
          <w:rFonts w:hint="eastAsia"/>
        </w:rPr>
        <w:t>拍摄红色专题片</w:t>
      </w:r>
    </w:p>
    <w:p w:rsidR="00FC4376" w:rsidRDefault="00FC4376">
      <w:pPr>
        <w:ind w:firstLine="420"/>
      </w:pPr>
      <w:r>
        <w:rPr>
          <w:rFonts w:hint="eastAsia"/>
        </w:rPr>
        <w:t>积极组织推荐老干部参与红色主题纪录片制作工作，先后有</w:t>
      </w:r>
      <w:r>
        <w:rPr>
          <w:rFonts w:hint="eastAsia"/>
        </w:rPr>
        <w:t>30</w:t>
      </w:r>
      <w:r>
        <w:rPr>
          <w:rFonts w:hint="eastAsia"/>
        </w:rPr>
        <w:t>余名老干部参与泰安市电视台《日出泰山红东方》大型党史宣传纪录片、《本色初心</w:t>
      </w:r>
      <w:r>
        <w:rPr>
          <w:rFonts w:hint="eastAsia"/>
        </w:rPr>
        <w:t xml:space="preserve"> </w:t>
      </w:r>
      <w:r>
        <w:rPr>
          <w:rFonts w:hint="eastAsia"/>
        </w:rPr>
        <w:t>礼赞百年》老党员访谈专题片等重点献礼节目的采访和拍摄，新泰市委老干部局精心录制</w:t>
      </w:r>
      <w:r>
        <w:rPr>
          <w:rFonts w:hint="eastAsia"/>
        </w:rPr>
        <w:t>20</w:t>
      </w:r>
      <w:r>
        <w:rPr>
          <w:rFonts w:hint="eastAsia"/>
        </w:rPr>
        <w:t>集《红色讲述，百年传承》系列纪实片，用实际行动记录好、讲述好发生在泰汶大地的红色故事，结合自身经历讲述亲历故事、见证辉煌历程。</w:t>
      </w:r>
    </w:p>
    <w:p w:rsidR="00FC4376" w:rsidRDefault="00FC4376">
      <w:pPr>
        <w:ind w:firstLine="420"/>
      </w:pPr>
      <w:r>
        <w:rPr>
          <w:rFonts w:hint="eastAsia"/>
        </w:rPr>
        <w:t>建设红色展馆</w:t>
      </w:r>
    </w:p>
    <w:p w:rsidR="00FC4376" w:rsidRDefault="00FC4376">
      <w:pPr>
        <w:ind w:firstLine="420"/>
      </w:pPr>
      <w:r>
        <w:rPr>
          <w:rFonts w:hint="eastAsia"/>
        </w:rPr>
        <w:t>鼓励引导老同志积极收集整理党史资料，广泛深入参与泰安本地红色资源的发掘与运用。老同志们先后参与“泰安市革命史展览馆”“徂徕山起义博物馆”“大汶口红色文化中心”“岱峰红色纪事”“新泰第一次党代会纪念馆”等多处红色展览展馆的设计与布展工作。新泰市退休干部柏钦水五十年如一日致力于收藏著作，自建文献博物馆并担任馆长，在党史学习教育中几乎每天都为参观者进行宣讲；宁阳县“五老”志愿者崔洪喜、东平县退休干部张金桓分别在华东野战军攻济打援指挥部旧址纪念馆、万里故居常年开展义务讲解，老干部参与建设和负责解说的多处教育基地入选全市党史学习教育红色体悟参考路线，为增强学习教育吸引力、感染力做出积极贡献。</w:t>
      </w:r>
    </w:p>
    <w:p w:rsidR="00FC4376" w:rsidRDefault="00FC4376">
      <w:pPr>
        <w:ind w:firstLine="420"/>
      </w:pPr>
      <w:r>
        <w:rPr>
          <w:rFonts w:hint="eastAsia"/>
        </w:rPr>
        <w:t>开展红色教育</w:t>
      </w:r>
    </w:p>
    <w:p w:rsidR="00FC4376" w:rsidRDefault="00FC4376">
      <w:pPr>
        <w:ind w:firstLine="420"/>
      </w:pPr>
      <w:r>
        <w:rPr>
          <w:rFonts w:hint="eastAsia"/>
        </w:rPr>
        <w:t>在全市青少年中开展“学党史、颂英烈，争做时代新人”主题教育活动，组织“五老”深入学校、企业、机关、社区、乡村，同青少年面对面交流宣讲；发挥关心下一代教育基地平台作用，组织青少年到革命遗址遗迹、红色纪念场馆参观学习，听老同志讲过去的故事，拉近同党史的距离。在全市部署开展青少年学党史、颂英烈故事会大赛，通过组织青少年当主角、上讲台、讲故事的方式传承红色基因，掀起学党史、忆英烈、感党恩的热潮。全国爱国拥军模范、泰山区“五老”志愿者贾美荣，走进各级校园开展</w:t>
      </w:r>
      <w:r>
        <w:rPr>
          <w:rFonts w:hint="eastAsia"/>
        </w:rPr>
        <w:t>20</w:t>
      </w:r>
      <w:r>
        <w:rPr>
          <w:rFonts w:hint="eastAsia"/>
        </w:rPr>
        <w:t>余场宣讲，结合自身爱国拥军经历讲述红色家风故事，被广大青少年亲切地称呼为“贾奶奶”。</w:t>
      </w:r>
    </w:p>
    <w:p w:rsidR="00FC4376" w:rsidRDefault="00FC4376">
      <w:pPr>
        <w:ind w:firstLine="420"/>
        <w:jc w:val="right"/>
      </w:pPr>
      <w:r>
        <w:rPr>
          <w:rFonts w:hint="eastAsia"/>
        </w:rPr>
        <w:t>泰安老干部之家</w:t>
      </w:r>
      <w:r>
        <w:rPr>
          <w:rFonts w:hint="eastAsia"/>
        </w:rPr>
        <w:t>2021-06-01</w:t>
      </w:r>
    </w:p>
    <w:p w:rsidR="00FC4376" w:rsidRDefault="00FC4376" w:rsidP="0095226F">
      <w:pPr>
        <w:sectPr w:rsidR="00FC4376" w:rsidSect="00B307AB">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B06A64" w:rsidRDefault="00B06A64"/>
    <w:sectPr w:rsidR="00B06A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07AB" w:rsidRDefault="00B06A64">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07AB" w:rsidRDefault="00B06A64">
    <w:pPr>
      <w:pStyle w:val="a3"/>
      <w:tabs>
        <w:tab w:val="clear" w:pos="4153"/>
        <w:tab w:val="clear" w:pos="8306"/>
        <w:tab w:val="right" w:pos="8932"/>
      </w:tabs>
      <w:wordWrap w:val="0"/>
      <w:ind w:leftChars="6" w:left="13"/>
      <w:jc w:val="right"/>
    </w:pPr>
    <w:r>
      <w:rPr>
        <w:rFonts w:hint="eastAsia"/>
      </w:rPr>
      <w:t xml:space="preserve">  </w:t>
    </w: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07AB" w:rsidRDefault="00B06A64">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07AB" w:rsidRDefault="00B06A64">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C4376"/>
    <w:rsid w:val="00B06A64"/>
    <w:rsid w:val="00FC43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C437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C4376"/>
    <w:rPr>
      <w:rFonts w:ascii="黑体" w:eastAsia="黑体" w:hAnsi="宋体" w:cs="Times New Roman"/>
      <w:b/>
      <w:kern w:val="36"/>
      <w:sz w:val="32"/>
      <w:szCs w:val="32"/>
    </w:rPr>
  </w:style>
  <w:style w:type="paragraph" w:styleId="a3">
    <w:name w:val="footer"/>
    <w:basedOn w:val="a"/>
    <w:link w:val="Char"/>
    <w:qFormat/>
    <w:rsid w:val="00FC4376"/>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FC4376"/>
    <w:rPr>
      <w:rFonts w:ascii="宋体" w:eastAsia="宋体" w:hAnsi="宋体" w:cs="Times New Roman"/>
      <w:b/>
      <w:bCs/>
      <w:i/>
      <w:kern w:val="36"/>
      <w:sz w:val="24"/>
      <w:szCs w:val="18"/>
    </w:rPr>
  </w:style>
  <w:style w:type="paragraph" w:styleId="a4">
    <w:name w:val="header"/>
    <w:basedOn w:val="a"/>
    <w:link w:val="Char0"/>
    <w:qFormat/>
    <w:rsid w:val="00FC4376"/>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FC4376"/>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207</Words>
  <Characters>1182</Characters>
  <Application>Microsoft Office Word</Application>
  <DocSecurity>0</DocSecurity>
  <Lines>9</Lines>
  <Paragraphs>2</Paragraphs>
  <ScaleCrop>false</ScaleCrop>
  <Company>微软中国</Company>
  <LinksUpToDate>false</LinksUpToDate>
  <CharactersWithSpaces>1387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2022-08-17T08:51:00Z</dcterms:created>
</cp:coreProperties>
</file>