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1B" w:rsidRDefault="004B641B">
      <w:pPr>
        <w:pStyle w:val="1"/>
      </w:pPr>
      <w:r>
        <w:rPr>
          <w:rFonts w:hint="eastAsia"/>
        </w:rPr>
        <w:t>昆明安宁市财政局：以“大赶考”为契机提升预算绩效管理</w:t>
      </w:r>
    </w:p>
    <w:p w:rsidR="004B641B" w:rsidRDefault="004B641B">
      <w:pPr>
        <w:jc w:val="left"/>
      </w:pPr>
      <w:r>
        <w:rPr>
          <w:rFonts w:hint="eastAsia"/>
        </w:rPr>
        <w:t xml:space="preserve">　　</w:t>
      </w:r>
      <w:r>
        <w:rPr>
          <w:rFonts w:hint="eastAsia"/>
        </w:rPr>
        <w:t>2020</w:t>
      </w:r>
      <w:r>
        <w:rPr>
          <w:rFonts w:hint="eastAsia"/>
        </w:rPr>
        <w:t>年，在安宁市委统一部署下，安宁市实行“大赶考”，即安宁市在原有目标管理考核体系基础上，为各单位设定“自选目标”，各单位在目标设定上实行“上级点题”与“自我选题”相结合，实现自我加压，最终达到“跳起来摘桃子”的目标。安宁市财政局结合云南省财政厅预算绩效工作要求及自身的实际情况，选定浙江省嘉兴市嘉善县（全国综合实力百强县）财政局作为预算绩效管理标杆，积极学习嘉善县绩效目标编制与审核、绩效监控、绩效评价与结果应用、信息公开等先进管理经验和方法，并结合安宁市实际，制定完善安宁市预算绩效管理相关制度和措施，推进预算绩效管理各项工作全面开展。</w:t>
      </w:r>
    </w:p>
    <w:p w:rsidR="004B641B" w:rsidRDefault="004B641B">
      <w:pPr>
        <w:jc w:val="left"/>
      </w:pPr>
      <w:r>
        <w:rPr>
          <w:rFonts w:hint="eastAsia"/>
        </w:rPr>
        <w:t xml:space="preserve">　　一、强化组织领导</w:t>
      </w:r>
    </w:p>
    <w:p w:rsidR="004B641B" w:rsidRDefault="004B641B">
      <w:pPr>
        <w:jc w:val="left"/>
      </w:pPr>
      <w:r>
        <w:rPr>
          <w:rFonts w:hint="eastAsia"/>
        </w:rPr>
        <w:t xml:space="preserve">　　成立由局党组书记、局长姚瑶任组长的预算绩效管理工作领导小组，建立政事一体、资源统一调配的工作机制。为进一步理顺预算与绩效关系，今年下半年，将预算绩效职能调整到预算科，实现预算工作与绩效工作有效衔接，采取树榜样、立标杆、向上学、向外学的形式，在省厅的指导下，不断完善安宁市财政资金绩效管理模式。</w:t>
      </w:r>
    </w:p>
    <w:p w:rsidR="004B641B" w:rsidRDefault="004B641B">
      <w:pPr>
        <w:jc w:val="left"/>
      </w:pPr>
      <w:r>
        <w:rPr>
          <w:rFonts w:hint="eastAsia"/>
        </w:rPr>
        <w:t xml:space="preserve">　　二、搭建制度框架体系</w:t>
      </w:r>
    </w:p>
    <w:p w:rsidR="004B641B" w:rsidRDefault="004B641B">
      <w:pPr>
        <w:jc w:val="left"/>
      </w:pPr>
      <w:r>
        <w:rPr>
          <w:rFonts w:hint="eastAsia"/>
        </w:rPr>
        <w:t xml:space="preserve">　　为深入贯彻党的十九大关于“全面实施绩效管理”的战略部署，全面落实《中共中央</w:t>
      </w:r>
      <w:r>
        <w:rPr>
          <w:rFonts w:hint="eastAsia"/>
        </w:rPr>
        <w:t xml:space="preserve"> </w:t>
      </w:r>
      <w:r>
        <w:rPr>
          <w:rFonts w:hint="eastAsia"/>
        </w:rPr>
        <w:t>国务院关于全面实施预算绩效管理的意见》《中共云南省委</w:t>
      </w:r>
      <w:r>
        <w:rPr>
          <w:rFonts w:hint="eastAsia"/>
        </w:rPr>
        <w:t xml:space="preserve"> </w:t>
      </w:r>
      <w:r>
        <w:rPr>
          <w:rFonts w:hint="eastAsia"/>
        </w:rPr>
        <w:t>云南省人民政府关于全面实施预算绩效管理的实施意见》和《中共昆明市委</w:t>
      </w:r>
      <w:r>
        <w:rPr>
          <w:rFonts w:hint="eastAsia"/>
        </w:rPr>
        <w:t xml:space="preserve"> </w:t>
      </w:r>
      <w:r>
        <w:rPr>
          <w:rFonts w:hint="eastAsia"/>
        </w:rPr>
        <w:t>昆明市人民政府关于全面实施预算绩效管理的实施意见》等文件精神，深入推进以绩效为核心的预算管理制度改革，优化财政资源配置，强化支出绩效责任，提高资金使用效益，加快建成全方位、全过程、全覆盖的预算绩效管理体系。</w:t>
      </w:r>
    </w:p>
    <w:p w:rsidR="004B641B" w:rsidRDefault="004B641B">
      <w:pPr>
        <w:jc w:val="left"/>
      </w:pPr>
      <w:r>
        <w:rPr>
          <w:rFonts w:hint="eastAsia"/>
        </w:rPr>
        <w:t xml:space="preserve">　　</w:t>
      </w:r>
      <w:r>
        <w:rPr>
          <w:rFonts w:hint="eastAsia"/>
        </w:rPr>
        <w:t>1.</w:t>
      </w:r>
      <w:r>
        <w:rPr>
          <w:rFonts w:hint="eastAsia"/>
        </w:rPr>
        <w:t>将绩效理念融入预算各个层级，构建覆盖部门、政策和项目的全方位预算绩效管理格局；将绩效方法融入预算各项流程，实现贯穿预算编制、执行和监督各环节的全过程预算绩效管理链条；将绩效管理融入预算各类资金。</w:t>
      </w:r>
    </w:p>
    <w:p w:rsidR="004B641B" w:rsidRDefault="004B641B">
      <w:pPr>
        <w:jc w:val="left"/>
      </w:pPr>
      <w:r>
        <w:rPr>
          <w:rFonts w:hint="eastAsia"/>
        </w:rPr>
        <w:t xml:space="preserve">　　</w:t>
      </w:r>
      <w:r>
        <w:rPr>
          <w:rFonts w:hint="eastAsia"/>
        </w:rPr>
        <w:t>2.</w:t>
      </w:r>
      <w:r>
        <w:rPr>
          <w:rFonts w:hint="eastAsia"/>
        </w:rPr>
        <w:t>安宁市财政局在</w:t>
      </w:r>
      <w:r>
        <w:rPr>
          <w:rFonts w:hint="eastAsia"/>
        </w:rPr>
        <w:t>2018</w:t>
      </w:r>
      <w:r>
        <w:rPr>
          <w:rFonts w:hint="eastAsia"/>
        </w:rPr>
        <w:t>年《安宁市人民政府关于印发安宁市预算绩效管理暂行办法的通知》出台的基础上，拟定了《关于全面落实预算绩效管理的实施意见》《预算绩效管理工作规程》等制度办法；拟联合市委组织部、市审计局印发《全面实施预算绩效管理工作推进方案》，为全面实施预算绩效管理提供规范性支撑；拟定《预算单位财政管理绩效工作考核办法》，从</w:t>
      </w:r>
      <w:r>
        <w:rPr>
          <w:rFonts w:hint="eastAsia"/>
        </w:rPr>
        <w:t>2021</w:t>
      </w:r>
      <w:r>
        <w:rPr>
          <w:rFonts w:hint="eastAsia"/>
        </w:rPr>
        <w:t>年开始将财政管理绩效工作纳入年终考核。</w:t>
      </w:r>
    </w:p>
    <w:p w:rsidR="004B641B" w:rsidRDefault="004B641B">
      <w:pPr>
        <w:jc w:val="left"/>
      </w:pPr>
      <w:r>
        <w:rPr>
          <w:rFonts w:hint="eastAsia"/>
        </w:rPr>
        <w:t xml:space="preserve">　　三、建立事前绩效评估机制</w:t>
      </w:r>
    </w:p>
    <w:p w:rsidR="004B641B" w:rsidRDefault="004B641B">
      <w:pPr>
        <w:jc w:val="left"/>
      </w:pPr>
      <w:r>
        <w:rPr>
          <w:rFonts w:hint="eastAsia"/>
        </w:rPr>
        <w:t xml:space="preserve">　　进一步推动预算绩效管理关口前移，建立重大政策和项目事前绩效评估机制。推进项目库建设，对入库项目强化绩效目标管理，未进入项目库的项目不得安排预算。从</w:t>
      </w:r>
      <w:r>
        <w:rPr>
          <w:rFonts w:hint="eastAsia"/>
        </w:rPr>
        <w:t>2020</w:t>
      </w:r>
      <w:r>
        <w:rPr>
          <w:rFonts w:hint="eastAsia"/>
        </w:rPr>
        <w:t>年开始，完善涵盖一般公共预算、政府性基金预算、国有资本经营预算和社会保险基金预算等各领域财政资金的全覆盖预算绩效管理体系。</w:t>
      </w:r>
    </w:p>
    <w:p w:rsidR="004B641B" w:rsidRDefault="004B641B">
      <w:pPr>
        <w:jc w:val="left"/>
      </w:pPr>
      <w:r>
        <w:rPr>
          <w:rFonts w:hint="eastAsia"/>
        </w:rPr>
        <w:t xml:space="preserve">　　</w:t>
      </w:r>
      <w:r>
        <w:rPr>
          <w:rFonts w:hint="eastAsia"/>
        </w:rPr>
        <w:t>1.</w:t>
      </w:r>
      <w:r>
        <w:rPr>
          <w:rFonts w:hint="eastAsia"/>
        </w:rPr>
        <w:t>通过学习浙江省嘉兴市嘉善县财政局、江苏省吴江区财政局及其他地区事前评估工作，拟成立财政评审（结算）中心，加大对政府投资项目事前介入，重点论证立项必要性、投入经济性、绩效目标合理性、实施方案可行性、筹资合规性等，评估结果作为申请预算的必备要件。</w:t>
      </w:r>
    </w:p>
    <w:p w:rsidR="004B641B" w:rsidRDefault="004B641B">
      <w:pPr>
        <w:jc w:val="left"/>
      </w:pPr>
      <w:r>
        <w:rPr>
          <w:rFonts w:hint="eastAsia"/>
        </w:rPr>
        <w:t xml:space="preserve">　　</w:t>
      </w:r>
      <w:r>
        <w:rPr>
          <w:rFonts w:hint="eastAsia"/>
        </w:rPr>
        <w:t>2.</w:t>
      </w:r>
      <w:r>
        <w:rPr>
          <w:rFonts w:hint="eastAsia"/>
        </w:rPr>
        <w:t>强化事前绩效目标优化。一是在编制</w:t>
      </w:r>
      <w:r>
        <w:rPr>
          <w:rFonts w:hint="eastAsia"/>
        </w:rPr>
        <w:t>2020</w:t>
      </w:r>
      <w:r>
        <w:rPr>
          <w:rFonts w:hint="eastAsia"/>
        </w:rPr>
        <w:t>年度预算时，组织全市预算单位进行部门整体绩效目标编制和评审项目</w:t>
      </w:r>
      <w:r>
        <w:rPr>
          <w:rFonts w:hint="eastAsia"/>
        </w:rPr>
        <w:t>1100</w:t>
      </w:r>
      <w:r>
        <w:rPr>
          <w:rFonts w:hint="eastAsia"/>
        </w:rPr>
        <w:t>余个，评估结果作为财政预算安排的重要依据。二是绩效目标申报率、公开率达</w:t>
      </w:r>
      <w:r>
        <w:rPr>
          <w:rFonts w:hint="eastAsia"/>
        </w:rPr>
        <w:t>100%</w:t>
      </w:r>
      <w:r>
        <w:rPr>
          <w:rFonts w:hint="eastAsia"/>
        </w:rPr>
        <w:t>，实现预算绩效目标与部门预算同步申报、同步审核、同步批复、同步公开。三是积极探索开展事前绩效评估，在</w:t>
      </w:r>
      <w:r>
        <w:rPr>
          <w:rFonts w:hint="eastAsia"/>
        </w:rPr>
        <w:t>2020</w:t>
      </w:r>
      <w:r>
        <w:rPr>
          <w:rFonts w:hint="eastAsia"/>
        </w:rPr>
        <w:t>年预算项目中选取了</w:t>
      </w:r>
      <w:r>
        <w:rPr>
          <w:rFonts w:hint="eastAsia"/>
        </w:rPr>
        <w:t>10</w:t>
      </w:r>
      <w:r>
        <w:rPr>
          <w:rFonts w:hint="eastAsia"/>
        </w:rPr>
        <w:t>个项目进行事前绩效评估，评估金额</w:t>
      </w:r>
      <w:r>
        <w:rPr>
          <w:rFonts w:hint="eastAsia"/>
        </w:rPr>
        <w:t>13,114.76</w:t>
      </w:r>
      <w:r>
        <w:rPr>
          <w:rFonts w:hint="eastAsia"/>
        </w:rPr>
        <w:t>万元，取消预算项目</w:t>
      </w:r>
      <w:r>
        <w:rPr>
          <w:rFonts w:hint="eastAsia"/>
        </w:rPr>
        <w:t>1</w:t>
      </w:r>
      <w:r>
        <w:rPr>
          <w:rFonts w:hint="eastAsia"/>
        </w:rPr>
        <w:t>个，核减该项目预算金额</w:t>
      </w:r>
      <w:r>
        <w:rPr>
          <w:rFonts w:hint="eastAsia"/>
        </w:rPr>
        <w:t>50</w:t>
      </w:r>
      <w:r>
        <w:rPr>
          <w:rFonts w:hint="eastAsia"/>
        </w:rPr>
        <w:t>万元，提出评价建议</w:t>
      </w:r>
      <w:r>
        <w:rPr>
          <w:rFonts w:hint="eastAsia"/>
        </w:rPr>
        <w:t>58</w:t>
      </w:r>
      <w:r>
        <w:rPr>
          <w:rFonts w:hint="eastAsia"/>
        </w:rPr>
        <w:t>条，进一步优化绩效目标。</w:t>
      </w:r>
    </w:p>
    <w:p w:rsidR="004B641B" w:rsidRDefault="004B641B">
      <w:pPr>
        <w:jc w:val="left"/>
      </w:pPr>
      <w:r>
        <w:rPr>
          <w:rFonts w:hint="eastAsia"/>
        </w:rPr>
        <w:t xml:space="preserve">　　</w:t>
      </w:r>
      <w:r>
        <w:rPr>
          <w:rFonts w:hint="eastAsia"/>
        </w:rPr>
        <w:t>3.</w:t>
      </w:r>
      <w:r>
        <w:rPr>
          <w:rFonts w:hint="eastAsia"/>
        </w:rPr>
        <w:t>推进项目库建设，用</w:t>
      </w:r>
      <w:r>
        <w:rPr>
          <w:rFonts w:hint="eastAsia"/>
        </w:rPr>
        <w:t>1</w:t>
      </w:r>
      <w:r>
        <w:rPr>
          <w:rFonts w:hint="eastAsia"/>
        </w:rPr>
        <w:t>个月的时间，对预算单位已上报的</w:t>
      </w:r>
      <w:r>
        <w:rPr>
          <w:rFonts w:hint="eastAsia"/>
        </w:rPr>
        <w:t>2021</w:t>
      </w:r>
      <w:r>
        <w:rPr>
          <w:rFonts w:hint="eastAsia"/>
        </w:rPr>
        <w:t>年“一上”项目进行全面审核评价，对项目进行初步筛选，审核和评估结果作为预算安排的重要参考依据，结合财政可承受能力形成预算初稿上报相关部门审议。</w:t>
      </w:r>
    </w:p>
    <w:p w:rsidR="004B641B" w:rsidRDefault="004B641B">
      <w:pPr>
        <w:jc w:val="left"/>
      </w:pPr>
      <w:r>
        <w:rPr>
          <w:rFonts w:hint="eastAsia"/>
        </w:rPr>
        <w:t xml:space="preserve">　　四、加强绩效运行监控</w:t>
      </w:r>
    </w:p>
    <w:p w:rsidR="004B641B" w:rsidRDefault="004B641B">
      <w:pPr>
        <w:jc w:val="left"/>
      </w:pPr>
      <w:r>
        <w:rPr>
          <w:rFonts w:hint="eastAsia"/>
        </w:rPr>
        <w:t xml:space="preserve">　　对绩效目标实现程度和预算执行进度实行“双监控”，发现问题及时纠正，确保绩效目标如期保质保量实现。建立全面监控和重点监控相结合的绩效运行监控机制，全市所有预算项目资金纳入绩效运行监控。</w:t>
      </w:r>
    </w:p>
    <w:p w:rsidR="004B641B" w:rsidRDefault="004B641B">
      <w:pPr>
        <w:jc w:val="left"/>
      </w:pPr>
      <w:r>
        <w:rPr>
          <w:rFonts w:hint="eastAsia"/>
        </w:rPr>
        <w:t xml:space="preserve">　　</w:t>
      </w:r>
      <w:r>
        <w:rPr>
          <w:rFonts w:hint="eastAsia"/>
        </w:rPr>
        <w:t>1.2020</w:t>
      </w:r>
      <w:r>
        <w:rPr>
          <w:rFonts w:hint="eastAsia"/>
        </w:rPr>
        <w:t>年安宁市加大预算绩效监控力度，强化监督检查，对全市</w:t>
      </w:r>
      <w:r>
        <w:rPr>
          <w:rFonts w:hint="eastAsia"/>
        </w:rPr>
        <w:t>50</w:t>
      </w:r>
      <w:r>
        <w:rPr>
          <w:rFonts w:hint="eastAsia"/>
        </w:rPr>
        <w:t>万元（含）以上的项目开展重点绩效监控；</w:t>
      </w:r>
      <w:r>
        <w:rPr>
          <w:rFonts w:hint="eastAsia"/>
        </w:rPr>
        <w:t>50</w:t>
      </w:r>
      <w:r>
        <w:rPr>
          <w:rFonts w:hint="eastAsia"/>
        </w:rPr>
        <w:t>万元以上项目的单位按不少于本单位项目数的</w:t>
      </w:r>
      <w:r>
        <w:rPr>
          <w:rFonts w:hint="eastAsia"/>
        </w:rPr>
        <w:t>1/3</w:t>
      </w:r>
      <w:r>
        <w:rPr>
          <w:rFonts w:hint="eastAsia"/>
        </w:rPr>
        <w:t>开展重点监控，项目总数少于</w:t>
      </w:r>
      <w:r>
        <w:rPr>
          <w:rFonts w:hint="eastAsia"/>
        </w:rPr>
        <w:t>3</w:t>
      </w:r>
      <w:r>
        <w:rPr>
          <w:rFonts w:hint="eastAsia"/>
        </w:rPr>
        <w:t>个（含</w:t>
      </w:r>
      <w:r>
        <w:rPr>
          <w:rFonts w:hint="eastAsia"/>
        </w:rPr>
        <w:t>3</w:t>
      </w:r>
      <w:r>
        <w:rPr>
          <w:rFonts w:hint="eastAsia"/>
        </w:rPr>
        <w:t>个）的全部作为重点项目监控。</w:t>
      </w:r>
      <w:r>
        <w:rPr>
          <w:rFonts w:hint="eastAsia"/>
        </w:rPr>
        <w:t>2020</w:t>
      </w:r>
      <w:r>
        <w:rPr>
          <w:rFonts w:hint="eastAsia"/>
        </w:rPr>
        <w:t>年</w:t>
      </w:r>
      <w:r>
        <w:rPr>
          <w:rFonts w:hint="eastAsia"/>
        </w:rPr>
        <w:t>1</w:t>
      </w:r>
      <w:r>
        <w:rPr>
          <w:rFonts w:hint="eastAsia"/>
        </w:rPr>
        <w:t>—</w:t>
      </w:r>
      <w:r>
        <w:rPr>
          <w:rFonts w:hint="eastAsia"/>
        </w:rPr>
        <w:t>9</w:t>
      </w:r>
      <w:r>
        <w:rPr>
          <w:rFonts w:hint="eastAsia"/>
        </w:rPr>
        <w:t>月监控项目</w:t>
      </w:r>
      <w:r>
        <w:rPr>
          <w:rFonts w:hint="eastAsia"/>
        </w:rPr>
        <w:t>380</w:t>
      </w:r>
      <w:r>
        <w:rPr>
          <w:rFonts w:hint="eastAsia"/>
        </w:rPr>
        <w:t>个，占安宁市本级预算安排项目数的</w:t>
      </w:r>
      <w:r>
        <w:rPr>
          <w:rFonts w:hint="eastAsia"/>
        </w:rPr>
        <w:t>34.6%</w:t>
      </w:r>
      <w:r>
        <w:rPr>
          <w:rFonts w:hint="eastAsia"/>
        </w:rPr>
        <w:t>，监控金额达</w:t>
      </w:r>
      <w:r>
        <w:rPr>
          <w:rFonts w:hint="eastAsia"/>
        </w:rPr>
        <w:t>112,576</w:t>
      </w:r>
      <w:r>
        <w:rPr>
          <w:rFonts w:hint="eastAsia"/>
        </w:rPr>
        <w:t>万元。</w:t>
      </w:r>
    </w:p>
    <w:p w:rsidR="004B641B" w:rsidRDefault="004B641B">
      <w:pPr>
        <w:jc w:val="left"/>
      </w:pPr>
      <w:r>
        <w:rPr>
          <w:rFonts w:hint="eastAsia"/>
        </w:rPr>
        <w:t xml:space="preserve">　　</w:t>
      </w:r>
      <w:r>
        <w:rPr>
          <w:rFonts w:hint="eastAsia"/>
        </w:rPr>
        <w:t>2.</w:t>
      </w:r>
      <w:r>
        <w:rPr>
          <w:rFonts w:hint="eastAsia"/>
        </w:rPr>
        <w:t>开展预算绩效运行监控评价，</w:t>
      </w:r>
      <w:r>
        <w:rPr>
          <w:rFonts w:hint="eastAsia"/>
        </w:rPr>
        <w:t>2020</w:t>
      </w:r>
      <w:r>
        <w:rPr>
          <w:rFonts w:hint="eastAsia"/>
        </w:rPr>
        <w:t>年对市本级所有预算单位执行情况进行全方位的监控，用</w:t>
      </w:r>
      <w:r>
        <w:rPr>
          <w:rFonts w:hint="eastAsia"/>
        </w:rPr>
        <w:t>30</w:t>
      </w:r>
      <w:r>
        <w:rPr>
          <w:rFonts w:hint="eastAsia"/>
        </w:rPr>
        <w:t>天的时间，在预算单位自评的基础上，聘请第三方中介对</w:t>
      </w:r>
      <w:r>
        <w:rPr>
          <w:rFonts w:hint="eastAsia"/>
        </w:rPr>
        <w:t>1</w:t>
      </w:r>
      <w:r>
        <w:rPr>
          <w:rFonts w:hint="eastAsia"/>
        </w:rPr>
        <w:t>—</w:t>
      </w:r>
      <w:r>
        <w:rPr>
          <w:rFonts w:hint="eastAsia"/>
        </w:rPr>
        <w:t>10</w:t>
      </w:r>
      <w:r>
        <w:rPr>
          <w:rFonts w:hint="eastAsia"/>
        </w:rPr>
        <w:t>月份预算执行及成效进行监控评价，对标支出进度慢的资金，下年度预算安排时按照比例进行调减；对标支出偏离预算的资金，严格按照国库管理规定，给予收回。在安宁市财政工作中首次实现对预算执行监控评价，评价覆盖面达到</w:t>
      </w:r>
      <w:r>
        <w:rPr>
          <w:rFonts w:hint="eastAsia"/>
        </w:rPr>
        <w:t>100%</w:t>
      </w:r>
      <w:r>
        <w:rPr>
          <w:rFonts w:hint="eastAsia"/>
        </w:rPr>
        <w:t>，此项工作成效显著，意义深远。</w:t>
      </w:r>
    </w:p>
    <w:p w:rsidR="004B641B" w:rsidRDefault="004B641B">
      <w:pPr>
        <w:jc w:val="left"/>
      </w:pPr>
      <w:r>
        <w:rPr>
          <w:rFonts w:hint="eastAsia"/>
        </w:rPr>
        <w:t xml:space="preserve">　　五、完善事后评估</w:t>
      </w:r>
    </w:p>
    <w:p w:rsidR="004B641B" w:rsidRDefault="004B641B">
      <w:pPr>
        <w:jc w:val="left"/>
      </w:pPr>
      <w:r>
        <w:rPr>
          <w:rFonts w:hint="eastAsia"/>
        </w:rPr>
        <w:t xml:space="preserve">　　持续深化全面预算绩效管理，构建全方位、全过程、全覆盖的预算绩效管理体系，推进绩效管理和预算管理深度融合，提高财政资源配置使用效率，促进财政资金提质增效。根据业务科室的安排，对</w:t>
      </w:r>
      <w:r>
        <w:rPr>
          <w:rFonts w:hint="eastAsia"/>
        </w:rPr>
        <w:t>2019</w:t>
      </w:r>
      <w:r>
        <w:rPr>
          <w:rFonts w:hint="eastAsia"/>
        </w:rPr>
        <w:t>年</w:t>
      </w:r>
      <w:r>
        <w:rPr>
          <w:rFonts w:hint="eastAsia"/>
        </w:rPr>
        <w:t>7</w:t>
      </w:r>
      <w:r>
        <w:rPr>
          <w:rFonts w:hint="eastAsia"/>
        </w:rPr>
        <w:t>个关注度较高的项目开展再评价工作，待评价结束后及时进行整改并公开。</w:t>
      </w:r>
    </w:p>
    <w:p w:rsidR="004B641B" w:rsidRDefault="004B641B">
      <w:pPr>
        <w:jc w:val="left"/>
      </w:pPr>
      <w:r>
        <w:rPr>
          <w:rFonts w:hint="eastAsia"/>
        </w:rPr>
        <w:t xml:space="preserve">　　六、注重绩效管理成果应用</w:t>
      </w:r>
    </w:p>
    <w:p w:rsidR="004B641B" w:rsidRDefault="004B641B">
      <w:pPr>
        <w:jc w:val="left"/>
      </w:pPr>
      <w:r>
        <w:rPr>
          <w:rFonts w:hint="eastAsia"/>
        </w:rPr>
        <w:t xml:space="preserve">　　一是加快建立健全绩效评价结果反馈制度和绩效问题整改责任制，将评价结果用于改进业务管理、财务管理和资金管理，用于调整预算安排方式、增减预算规模和优化支出结构，对绩效管理中发现的各类问题，由预算单位进行整改并反馈给财政部门，财政部门对问题整改情况开展“回头看”，督促整改到位。二是</w:t>
      </w:r>
      <w:r>
        <w:rPr>
          <w:rFonts w:hint="eastAsia"/>
        </w:rPr>
        <w:t>2020</w:t>
      </w:r>
      <w:r>
        <w:rPr>
          <w:rFonts w:hint="eastAsia"/>
        </w:rPr>
        <w:t>年</w:t>
      </w:r>
      <w:r>
        <w:rPr>
          <w:rFonts w:hint="eastAsia"/>
        </w:rPr>
        <w:t>12</w:t>
      </w:r>
      <w:r>
        <w:rPr>
          <w:rFonts w:hint="eastAsia"/>
        </w:rPr>
        <w:t>月，安宁市财政局将对运行监控情况向安宁市委、市政府进行专题报告，通过多途径、多渠道加强预算绩效的监督。三是以全面实施预算绩效管理为关键点和突破口，解决好绩效管理中存在的问题，推动财政资金提质增效，提高公共服务供给质量，增强政府公信力和执行力。</w:t>
      </w:r>
    </w:p>
    <w:p w:rsidR="004B641B" w:rsidRDefault="004B641B">
      <w:pPr>
        <w:jc w:val="right"/>
      </w:pPr>
      <w:r>
        <w:rPr>
          <w:rFonts w:hint="eastAsia"/>
        </w:rPr>
        <w:t>财政部</w:t>
      </w:r>
      <w:r>
        <w:rPr>
          <w:rFonts w:hint="eastAsia"/>
        </w:rPr>
        <w:t>2020-12-03</w:t>
      </w:r>
    </w:p>
    <w:p w:rsidR="004B641B" w:rsidRDefault="004B641B" w:rsidP="00BD2B77">
      <w:pPr>
        <w:sectPr w:rsidR="004B641B" w:rsidSect="00BD2B77">
          <w:type w:val="continuous"/>
          <w:pgSz w:w="11906" w:h="16838"/>
          <w:pgMar w:top="1644" w:right="1236" w:bottom="1418" w:left="1814" w:header="851" w:footer="907" w:gutter="0"/>
          <w:pgNumType w:start="1"/>
          <w:cols w:space="720"/>
          <w:docGrid w:type="lines" w:linePitch="341" w:charSpace="2373"/>
        </w:sectPr>
      </w:pPr>
    </w:p>
    <w:p w:rsidR="00E57067" w:rsidRDefault="00E57067"/>
    <w:sectPr w:rsidR="00E570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41B"/>
    <w:rsid w:val="004B641B"/>
    <w:rsid w:val="00E570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B641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B641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Company>微软中国</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2022-08-16T06:45:00Z</dcterms:created>
</cp:coreProperties>
</file>