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06F5" w:rsidRDefault="005806F5">
      <w:pPr>
        <w:pStyle w:val="1"/>
      </w:pPr>
      <w:bookmarkStart w:id="0" w:name="_Toc16370"/>
      <w:r>
        <w:rPr>
          <w:rFonts w:hint="eastAsia"/>
        </w:rPr>
        <w:t>三河市政协为创建全国文明城市贡献力量</w:t>
      </w:r>
      <w:bookmarkEnd w:id="0"/>
    </w:p>
    <w:p w:rsidR="005806F5" w:rsidRDefault="005806F5">
      <w:pPr>
        <w:ind w:firstLine="420"/>
      </w:pPr>
      <w:r>
        <w:rPr>
          <w:rFonts w:hint="eastAsia"/>
        </w:rPr>
        <w:t>作者：李伟</w:t>
      </w:r>
    </w:p>
    <w:p w:rsidR="005806F5" w:rsidRDefault="005806F5">
      <w:pPr>
        <w:ind w:firstLine="420"/>
      </w:pPr>
      <w:r>
        <w:rPr>
          <w:rFonts w:hint="eastAsia"/>
        </w:rPr>
        <w:t>为深入贯彻落实市委、市政府关于全国文明城市创建工作的部署要求，三河市政协组织机关干部和政协委员积极投身其中，为创建工作注入政协力量、贡献政协智慧。</w:t>
      </w:r>
    </w:p>
    <w:p w:rsidR="005806F5" w:rsidRDefault="005806F5">
      <w:pPr>
        <w:ind w:firstLine="420"/>
      </w:pPr>
      <w:r>
        <w:rPr>
          <w:rFonts w:hint="eastAsia"/>
        </w:rPr>
        <w:t>市政协机关干部到联系社区、分包路段积极开展环境整治、规范秩序、文明引导等主题志愿服务活动。通过“地毯式”查漏补缺、“拉网式”排查问题，从一个烟头、一片纸屑入手，不间断开展文明劝导、保洁清洁、维护秩序行动，为创城工作尽职尽责，不仅使社区、路段的环境卫生得到改善，同时增强了居民自觉维护环境、投身创城工作的意识。</w:t>
      </w:r>
    </w:p>
    <w:p w:rsidR="005806F5" w:rsidRDefault="005806F5">
      <w:pPr>
        <w:ind w:firstLine="420"/>
      </w:pPr>
      <w:r>
        <w:rPr>
          <w:rFonts w:hint="eastAsia"/>
        </w:rPr>
        <w:t>广大政协委员积极响应市政协号召，发挥自身优势，当好创城工作的宣传员、监督员和支持者。</w:t>
      </w:r>
    </w:p>
    <w:p w:rsidR="005806F5" w:rsidRDefault="005806F5">
      <w:pPr>
        <w:ind w:firstLine="420"/>
      </w:pPr>
      <w:r>
        <w:rPr>
          <w:rFonts w:hint="eastAsia"/>
        </w:rPr>
        <w:t>三河市政协委员、湘德房地产开发有限公司执行总裁刘飞慰问创城一线的公安交警，为他们送去了</w:t>
      </w:r>
      <w:r>
        <w:rPr>
          <w:rFonts w:hint="eastAsia"/>
        </w:rPr>
        <w:t>200</w:t>
      </w:r>
      <w:r>
        <w:rPr>
          <w:rFonts w:hint="eastAsia"/>
        </w:rPr>
        <w:t>箱矿泉水、</w:t>
      </w:r>
      <w:r>
        <w:rPr>
          <w:rFonts w:hint="eastAsia"/>
        </w:rPr>
        <w:t>2000</w:t>
      </w:r>
      <w:r>
        <w:rPr>
          <w:rFonts w:hint="eastAsia"/>
        </w:rPr>
        <w:t>斤西瓜和</w:t>
      </w:r>
      <w:r>
        <w:rPr>
          <w:rFonts w:hint="eastAsia"/>
        </w:rPr>
        <w:t>200</w:t>
      </w:r>
      <w:r>
        <w:rPr>
          <w:rFonts w:hint="eastAsia"/>
        </w:rPr>
        <w:t>副防晒冰袖，为创城工作助力加油。</w:t>
      </w:r>
    </w:p>
    <w:p w:rsidR="005806F5" w:rsidRDefault="005806F5">
      <w:pPr>
        <w:ind w:firstLine="420"/>
      </w:pPr>
      <w:r>
        <w:rPr>
          <w:rFonts w:hint="eastAsia"/>
        </w:rPr>
        <w:t>三河市政协委员、河北京拓律师事务所主任韩晶华慰问创城一线的综合执法人员，并为他们送去了</w:t>
      </w:r>
      <w:r>
        <w:rPr>
          <w:rFonts w:hint="eastAsia"/>
        </w:rPr>
        <w:t>30</w:t>
      </w:r>
      <w:r>
        <w:rPr>
          <w:rFonts w:hint="eastAsia"/>
        </w:rPr>
        <w:t>箱矿泉水、</w:t>
      </w:r>
      <w:r>
        <w:rPr>
          <w:rFonts w:hint="eastAsia"/>
        </w:rPr>
        <w:t>10</w:t>
      </w:r>
      <w:r>
        <w:rPr>
          <w:rFonts w:hint="eastAsia"/>
        </w:rPr>
        <w:t>箱冰红茶和</w:t>
      </w:r>
      <w:r>
        <w:rPr>
          <w:rFonts w:hint="eastAsia"/>
        </w:rPr>
        <w:t>26</w:t>
      </w:r>
      <w:r>
        <w:rPr>
          <w:rFonts w:hint="eastAsia"/>
        </w:rPr>
        <w:t>个西瓜，表达了政协委员的一片敬意。</w:t>
      </w:r>
    </w:p>
    <w:p w:rsidR="005806F5" w:rsidRDefault="005806F5">
      <w:pPr>
        <w:ind w:firstLine="420"/>
      </w:pPr>
      <w:r>
        <w:rPr>
          <w:rFonts w:hint="eastAsia"/>
        </w:rPr>
        <w:t>三河市公安局交警大队和市综合执法局相关负责人对政协委员们的关心慰问表示感谢，表示要进一步增强做好创城工作的责任感，再接再厉、再鼓干劲，为全国文明城市创建工作做出更大贡献。</w:t>
      </w:r>
    </w:p>
    <w:p w:rsidR="005806F5" w:rsidRDefault="005806F5">
      <w:pPr>
        <w:ind w:firstLine="420"/>
      </w:pPr>
      <w:r>
        <w:rPr>
          <w:rFonts w:hint="eastAsia"/>
        </w:rPr>
        <w:t>供稿：三河市政协</w:t>
      </w:r>
      <w:r>
        <w:rPr>
          <w:rFonts w:hint="eastAsia"/>
        </w:rPr>
        <w:t xml:space="preserve">  </w:t>
      </w:r>
      <w:r>
        <w:rPr>
          <w:rFonts w:hint="eastAsia"/>
        </w:rPr>
        <w:t>李伟</w:t>
      </w:r>
    </w:p>
    <w:p w:rsidR="005806F5" w:rsidRDefault="005806F5">
      <w:pPr>
        <w:ind w:firstLine="420"/>
        <w:jc w:val="right"/>
      </w:pPr>
      <w:r>
        <w:rPr>
          <w:rFonts w:hint="eastAsia"/>
        </w:rPr>
        <w:t>三河市政协</w:t>
      </w:r>
      <w:r>
        <w:rPr>
          <w:rFonts w:hint="eastAsia"/>
        </w:rPr>
        <w:t>2022-8-11</w:t>
      </w:r>
    </w:p>
    <w:p w:rsidR="005806F5" w:rsidRDefault="005806F5" w:rsidP="008F3099">
      <w:pPr>
        <w:sectPr w:rsidR="005806F5" w:rsidSect="00FA0A85">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A38E8" w:rsidRDefault="00FA38E8"/>
    <w:sectPr w:rsidR="00FA38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A85" w:rsidRDefault="00FA38E8">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A85" w:rsidRDefault="00FA38E8">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A85" w:rsidRDefault="00FA38E8">
    <w:pPr>
      <w:pStyle w:val="a4"/>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A85" w:rsidRDefault="00FA38E8">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06F5"/>
    <w:rsid w:val="005806F5"/>
    <w:rsid w:val="00FA38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06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06F5"/>
    <w:rPr>
      <w:rFonts w:ascii="黑体" w:eastAsia="黑体" w:hAnsi="宋体" w:cs="Times New Roman"/>
      <w:b/>
      <w:kern w:val="36"/>
      <w:sz w:val="32"/>
      <w:szCs w:val="32"/>
    </w:rPr>
  </w:style>
  <w:style w:type="paragraph" w:styleId="a3">
    <w:name w:val="footer"/>
    <w:basedOn w:val="a"/>
    <w:link w:val="Char"/>
    <w:qFormat/>
    <w:rsid w:val="005806F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5806F5"/>
    <w:rPr>
      <w:rFonts w:ascii="宋体" w:eastAsia="宋体" w:hAnsi="宋体" w:cs="Times New Roman"/>
      <w:b/>
      <w:bCs/>
      <w:i/>
      <w:kern w:val="36"/>
      <w:sz w:val="24"/>
      <w:szCs w:val="18"/>
    </w:rPr>
  </w:style>
  <w:style w:type="paragraph" w:styleId="a4">
    <w:name w:val="header"/>
    <w:basedOn w:val="a"/>
    <w:link w:val="Char0"/>
    <w:qFormat/>
    <w:rsid w:val="005806F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5806F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Words>
  <Characters>485</Characters>
  <Application>Microsoft Office Word</Application>
  <DocSecurity>0</DocSecurity>
  <Lines>4</Lines>
  <Paragraphs>1</Paragraphs>
  <ScaleCrop>false</ScaleCrop>
  <Company>微软中国</Company>
  <LinksUpToDate>false</LinksUpToDate>
  <CharactersWithSpaces>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2022-08-16T03:26:00Z</dcterms:created>
</cp:coreProperties>
</file>