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1F" w:rsidRDefault="00EE3B1F">
      <w:pPr>
        <w:pStyle w:val="1"/>
      </w:pPr>
      <w:r>
        <w:rPr>
          <w:rFonts w:hint="eastAsia"/>
        </w:rPr>
        <w:t>浮梁县人力资源和社会保障局：坚持民生为本 谋求人社事业利民惠民</w:t>
      </w:r>
    </w:p>
    <w:p w:rsidR="00EE3B1F" w:rsidRDefault="00EE3B1F">
      <w:pPr>
        <w:ind w:firstLine="420"/>
      </w:pPr>
      <w:r>
        <w:rPr>
          <w:rFonts w:hint="eastAsia"/>
        </w:rPr>
        <w:t>2020</w:t>
      </w:r>
      <w:r>
        <w:rPr>
          <w:rFonts w:hint="eastAsia"/>
        </w:rPr>
        <w:t>年，县人力资源和社会保障局紧紧围绕县委、县政府工作部署和上级工作要求，紧扣“六稳六保”工作主线，克服新冠疫情和洪灾影响，不断强化责任担当，着力推进就业创业、社会保障和人事人才等各项工作，全县人力资源和社会保障各项工作取得了新成效，圆满完成了民生工程各项任务。</w:t>
      </w:r>
    </w:p>
    <w:p w:rsidR="00EE3B1F" w:rsidRDefault="00EE3B1F">
      <w:pPr>
        <w:ind w:firstLine="420"/>
      </w:pPr>
      <w:r>
        <w:rPr>
          <w:rFonts w:hint="eastAsia"/>
        </w:rPr>
        <w:t>一、保就业目标顺利实现</w:t>
      </w:r>
    </w:p>
    <w:p w:rsidR="00EE3B1F" w:rsidRDefault="00EE3B1F">
      <w:pPr>
        <w:ind w:firstLine="420"/>
      </w:pPr>
      <w:r>
        <w:rPr>
          <w:rFonts w:hint="eastAsia"/>
        </w:rPr>
        <w:t>2020</w:t>
      </w:r>
      <w:r>
        <w:rPr>
          <w:rFonts w:hint="eastAsia"/>
        </w:rPr>
        <w:t>年该局认真实施积极就业政策，推动全县就业形势保持总体稳定。一是就业目标任务顺利完成。全县累计城镇新增就业</w:t>
      </w:r>
      <w:r>
        <w:rPr>
          <w:rFonts w:hint="eastAsia"/>
        </w:rPr>
        <w:t>2413</w:t>
      </w:r>
      <w:r>
        <w:rPr>
          <w:rFonts w:hint="eastAsia"/>
        </w:rPr>
        <w:t>人，下岗失业人员再就业</w:t>
      </w:r>
      <w:r>
        <w:rPr>
          <w:rFonts w:hint="eastAsia"/>
        </w:rPr>
        <w:t>1208</w:t>
      </w:r>
      <w:r>
        <w:rPr>
          <w:rFonts w:hint="eastAsia"/>
        </w:rPr>
        <w:t>人，新增转移农村富余劳动力</w:t>
      </w:r>
      <w:r>
        <w:rPr>
          <w:rFonts w:hint="eastAsia"/>
        </w:rPr>
        <w:t>4692</w:t>
      </w:r>
      <w:r>
        <w:rPr>
          <w:rFonts w:hint="eastAsia"/>
        </w:rPr>
        <w:t>人，零就业家庭就业安置率</w:t>
      </w:r>
      <w:r>
        <w:rPr>
          <w:rFonts w:hint="eastAsia"/>
        </w:rPr>
        <w:t>100%</w:t>
      </w:r>
      <w:r>
        <w:rPr>
          <w:rFonts w:hint="eastAsia"/>
        </w:rPr>
        <w:t>，城镇登记失业率控制在</w:t>
      </w:r>
      <w:r>
        <w:rPr>
          <w:rFonts w:hint="eastAsia"/>
        </w:rPr>
        <w:t>4.1%</w:t>
      </w:r>
      <w:r>
        <w:rPr>
          <w:rFonts w:hint="eastAsia"/>
        </w:rPr>
        <w:t>以内。二是创业工作稳步推进。全县累计发放创业贷款</w:t>
      </w:r>
      <w:r>
        <w:rPr>
          <w:rFonts w:hint="eastAsia"/>
        </w:rPr>
        <w:t>6811</w:t>
      </w:r>
      <w:r>
        <w:rPr>
          <w:rFonts w:hint="eastAsia"/>
        </w:rPr>
        <w:t>万元，直接扶持</w:t>
      </w:r>
      <w:r>
        <w:rPr>
          <w:rFonts w:hint="eastAsia"/>
        </w:rPr>
        <w:t>422</w:t>
      </w:r>
      <w:r>
        <w:rPr>
          <w:rFonts w:hint="eastAsia"/>
        </w:rPr>
        <w:t>人创业，带动</w:t>
      </w:r>
      <w:r>
        <w:rPr>
          <w:rFonts w:hint="eastAsia"/>
        </w:rPr>
        <w:t>1527</w:t>
      </w:r>
      <w:r>
        <w:rPr>
          <w:rFonts w:hint="eastAsia"/>
        </w:rPr>
        <w:t>人就业。发放困难高校毕业生一次性求职补贴</w:t>
      </w:r>
      <w:r>
        <w:rPr>
          <w:rFonts w:hint="eastAsia"/>
        </w:rPr>
        <w:t>1240</w:t>
      </w:r>
      <w:r>
        <w:rPr>
          <w:rFonts w:hint="eastAsia"/>
        </w:rPr>
        <w:t>人</w:t>
      </w:r>
      <w:r>
        <w:rPr>
          <w:rFonts w:hint="eastAsia"/>
        </w:rPr>
        <w:t>124</w:t>
      </w:r>
      <w:r>
        <w:rPr>
          <w:rFonts w:hint="eastAsia"/>
        </w:rPr>
        <w:t>万元。举办了首届浮梁县短视频人才创业大赛，激发各方面创新创业热情。三是服务保障工作扎实有效。积极搭建就业平台，举办各类专场招聘会</w:t>
      </w:r>
      <w:r>
        <w:rPr>
          <w:rFonts w:hint="eastAsia"/>
        </w:rPr>
        <w:t>30</w:t>
      </w:r>
      <w:r>
        <w:rPr>
          <w:rFonts w:hint="eastAsia"/>
        </w:rPr>
        <w:t>场，入场单位</w:t>
      </w:r>
      <w:r>
        <w:rPr>
          <w:rFonts w:hint="eastAsia"/>
        </w:rPr>
        <w:t>800</w:t>
      </w:r>
      <w:r>
        <w:rPr>
          <w:rFonts w:hint="eastAsia"/>
        </w:rPr>
        <w:t>多家，成功签定用工协议</w:t>
      </w:r>
      <w:r>
        <w:rPr>
          <w:rFonts w:hint="eastAsia"/>
        </w:rPr>
        <w:t>1589</w:t>
      </w:r>
      <w:r>
        <w:rPr>
          <w:rFonts w:hint="eastAsia"/>
        </w:rPr>
        <w:t>人。扎实开展职业技能提升行动，开展线上线下技能培训</w:t>
      </w:r>
      <w:r>
        <w:rPr>
          <w:rFonts w:hint="eastAsia"/>
        </w:rPr>
        <w:t>108</w:t>
      </w:r>
      <w:r>
        <w:rPr>
          <w:rFonts w:hint="eastAsia"/>
        </w:rPr>
        <w:t>期，培训人数达到</w:t>
      </w:r>
      <w:r>
        <w:rPr>
          <w:rFonts w:hint="eastAsia"/>
        </w:rPr>
        <w:t>6486</w:t>
      </w:r>
      <w:r>
        <w:rPr>
          <w:rFonts w:hint="eastAsia"/>
        </w:rPr>
        <w:t>人，完成任务数的</w:t>
      </w:r>
      <w:r>
        <w:rPr>
          <w:rFonts w:hint="eastAsia"/>
        </w:rPr>
        <w:t>180%</w:t>
      </w:r>
      <w:r>
        <w:rPr>
          <w:rFonts w:hint="eastAsia"/>
        </w:rPr>
        <w:t>，补贴培训资金</w:t>
      </w:r>
      <w:r>
        <w:rPr>
          <w:rFonts w:hint="eastAsia"/>
        </w:rPr>
        <w:t>886.62</w:t>
      </w:r>
      <w:r>
        <w:rPr>
          <w:rFonts w:hint="eastAsia"/>
        </w:rPr>
        <w:t>万元。为</w:t>
      </w:r>
      <w:r>
        <w:rPr>
          <w:rFonts w:hint="eastAsia"/>
        </w:rPr>
        <w:t>782</w:t>
      </w:r>
      <w:r>
        <w:rPr>
          <w:rFonts w:hint="eastAsia"/>
        </w:rPr>
        <w:t>人发放岗位补贴</w:t>
      </w:r>
      <w:r>
        <w:rPr>
          <w:rFonts w:hint="eastAsia"/>
        </w:rPr>
        <w:t>443.18</w:t>
      </w:r>
      <w:r>
        <w:rPr>
          <w:rFonts w:hint="eastAsia"/>
        </w:rPr>
        <w:t>万元，为</w:t>
      </w:r>
      <w:r>
        <w:rPr>
          <w:rFonts w:hint="eastAsia"/>
        </w:rPr>
        <w:t>294</w:t>
      </w:r>
      <w:r>
        <w:rPr>
          <w:rFonts w:hint="eastAsia"/>
        </w:rPr>
        <w:t>人发放社保补贴</w:t>
      </w:r>
      <w:r>
        <w:rPr>
          <w:rFonts w:hint="eastAsia"/>
        </w:rPr>
        <w:t>164.88</w:t>
      </w:r>
      <w:r>
        <w:rPr>
          <w:rFonts w:hint="eastAsia"/>
        </w:rPr>
        <w:t>万元。征缴失业保险基金</w:t>
      </w:r>
      <w:r>
        <w:rPr>
          <w:rFonts w:hint="eastAsia"/>
        </w:rPr>
        <w:t>353.6</w:t>
      </w:r>
      <w:r>
        <w:rPr>
          <w:rFonts w:hint="eastAsia"/>
        </w:rPr>
        <w:t>万元，向</w:t>
      </w:r>
      <w:r>
        <w:rPr>
          <w:rFonts w:hint="eastAsia"/>
        </w:rPr>
        <w:t>109</w:t>
      </w:r>
      <w:r>
        <w:rPr>
          <w:rFonts w:hint="eastAsia"/>
        </w:rPr>
        <w:t>家企业发放稳岗补贴</w:t>
      </w:r>
      <w:r>
        <w:rPr>
          <w:rFonts w:hint="eastAsia"/>
        </w:rPr>
        <w:t>169.36</w:t>
      </w:r>
      <w:r>
        <w:rPr>
          <w:rFonts w:hint="eastAsia"/>
        </w:rPr>
        <w:t>万元惠及员工</w:t>
      </w:r>
      <w:r>
        <w:rPr>
          <w:rFonts w:hint="eastAsia"/>
        </w:rPr>
        <w:t>6326</w:t>
      </w:r>
      <w:r>
        <w:rPr>
          <w:rFonts w:hint="eastAsia"/>
        </w:rPr>
        <w:t>人，向</w:t>
      </w:r>
      <w:r>
        <w:rPr>
          <w:rFonts w:hint="eastAsia"/>
        </w:rPr>
        <w:t>2612</w:t>
      </w:r>
      <w:r>
        <w:rPr>
          <w:rFonts w:hint="eastAsia"/>
        </w:rPr>
        <w:t>人次发放临时价格补贴</w:t>
      </w:r>
      <w:r>
        <w:rPr>
          <w:rFonts w:hint="eastAsia"/>
        </w:rPr>
        <w:t>12.7</w:t>
      </w:r>
      <w:r>
        <w:rPr>
          <w:rFonts w:hint="eastAsia"/>
        </w:rPr>
        <w:t>万元，向</w:t>
      </w:r>
      <w:r>
        <w:rPr>
          <w:rFonts w:hint="eastAsia"/>
        </w:rPr>
        <w:t>2832</w:t>
      </w:r>
      <w:r>
        <w:rPr>
          <w:rFonts w:hint="eastAsia"/>
        </w:rPr>
        <w:t>人发放失业金</w:t>
      </w:r>
      <w:r>
        <w:rPr>
          <w:rFonts w:hint="eastAsia"/>
        </w:rPr>
        <w:t>335.1</w:t>
      </w:r>
      <w:r>
        <w:rPr>
          <w:rFonts w:hint="eastAsia"/>
        </w:rPr>
        <w:t>万元，代缴基本医疗保险</w:t>
      </w:r>
      <w:r>
        <w:rPr>
          <w:rFonts w:hint="eastAsia"/>
        </w:rPr>
        <w:t>2451</w:t>
      </w:r>
      <w:r>
        <w:rPr>
          <w:rFonts w:hint="eastAsia"/>
        </w:rPr>
        <w:t>人次代缴费用</w:t>
      </w:r>
      <w:r>
        <w:rPr>
          <w:rFonts w:hint="eastAsia"/>
        </w:rPr>
        <w:t>62.89</w:t>
      </w:r>
      <w:r>
        <w:rPr>
          <w:rFonts w:hint="eastAsia"/>
        </w:rPr>
        <w:t>万元。同时，采取“点对点”的服务协助乐华企业</w:t>
      </w:r>
      <w:r>
        <w:rPr>
          <w:rFonts w:hint="eastAsia"/>
        </w:rPr>
        <w:t>148</w:t>
      </w:r>
      <w:r>
        <w:rPr>
          <w:rFonts w:hint="eastAsia"/>
        </w:rPr>
        <w:t>名外省员工返岗复工，支付包车一次性补贴</w:t>
      </w:r>
      <w:r>
        <w:rPr>
          <w:rFonts w:hint="eastAsia"/>
        </w:rPr>
        <w:t>9.85</w:t>
      </w:r>
      <w:r>
        <w:rPr>
          <w:rFonts w:hint="eastAsia"/>
        </w:rPr>
        <w:t>万元。</w:t>
      </w:r>
    </w:p>
    <w:p w:rsidR="00EE3B1F" w:rsidRDefault="00EE3B1F">
      <w:pPr>
        <w:ind w:firstLine="420"/>
      </w:pPr>
      <w:r>
        <w:rPr>
          <w:rFonts w:hint="eastAsia"/>
        </w:rPr>
        <w:t>二、社会保障明显加强</w:t>
      </w:r>
    </w:p>
    <w:p w:rsidR="00EE3B1F" w:rsidRDefault="00EE3B1F">
      <w:pPr>
        <w:ind w:firstLine="420"/>
      </w:pPr>
      <w:r>
        <w:rPr>
          <w:rFonts w:hint="eastAsia"/>
        </w:rPr>
        <w:t>2020</w:t>
      </w:r>
      <w:r>
        <w:rPr>
          <w:rFonts w:hint="eastAsia"/>
        </w:rPr>
        <w:t>年该局坚持在发展中保障和改善民生，进一步完善覆盖城乡和社会保障体系，促进改革发展成果更多、更公平惠及全体人民。一是强化社保扩面。大力实施全民参保计划，全县基本养老保险参保率达到</w:t>
      </w:r>
      <w:r>
        <w:rPr>
          <w:rFonts w:hint="eastAsia"/>
        </w:rPr>
        <w:t>99%</w:t>
      </w:r>
      <w:r>
        <w:rPr>
          <w:rFonts w:hint="eastAsia"/>
        </w:rPr>
        <w:t>。城镇职工养老保险参保人数</w:t>
      </w:r>
      <w:r>
        <w:rPr>
          <w:rFonts w:hint="eastAsia"/>
        </w:rPr>
        <w:t>37846</w:t>
      </w:r>
      <w:r>
        <w:rPr>
          <w:rFonts w:hint="eastAsia"/>
        </w:rPr>
        <w:t>人，收缴养老保险基金</w:t>
      </w:r>
      <w:r>
        <w:rPr>
          <w:rFonts w:hint="eastAsia"/>
        </w:rPr>
        <w:t>1.6</w:t>
      </w:r>
      <w:r>
        <w:rPr>
          <w:rFonts w:hint="eastAsia"/>
        </w:rPr>
        <w:t>亿元</w:t>
      </w:r>
      <w:r>
        <w:rPr>
          <w:rFonts w:hint="eastAsia"/>
        </w:rPr>
        <w:t>;</w:t>
      </w:r>
      <w:r>
        <w:rPr>
          <w:rFonts w:hint="eastAsia"/>
        </w:rPr>
        <w:t>机关事业单位养老保险参保人数</w:t>
      </w:r>
      <w:r>
        <w:rPr>
          <w:rFonts w:hint="eastAsia"/>
        </w:rPr>
        <w:t>5566</w:t>
      </w:r>
      <w:r>
        <w:rPr>
          <w:rFonts w:hint="eastAsia"/>
        </w:rPr>
        <w:t>人，收缴养老保险基金</w:t>
      </w:r>
      <w:r>
        <w:rPr>
          <w:rFonts w:hint="eastAsia"/>
        </w:rPr>
        <w:t>8887</w:t>
      </w:r>
      <w:r>
        <w:rPr>
          <w:rFonts w:hint="eastAsia"/>
        </w:rPr>
        <w:t>万元</w:t>
      </w:r>
      <w:r>
        <w:rPr>
          <w:rFonts w:hint="eastAsia"/>
        </w:rPr>
        <w:t>;</w:t>
      </w:r>
      <w:r>
        <w:rPr>
          <w:rFonts w:hint="eastAsia"/>
        </w:rPr>
        <w:t>工伤保险参保人数</w:t>
      </w:r>
      <w:r>
        <w:rPr>
          <w:rFonts w:hint="eastAsia"/>
        </w:rPr>
        <w:t>21944</w:t>
      </w:r>
      <w:r>
        <w:rPr>
          <w:rFonts w:hint="eastAsia"/>
        </w:rPr>
        <w:t>人，收缴工伤保险基金</w:t>
      </w:r>
      <w:r>
        <w:rPr>
          <w:rFonts w:hint="eastAsia"/>
        </w:rPr>
        <w:t>264</w:t>
      </w:r>
      <w:r>
        <w:rPr>
          <w:rFonts w:hint="eastAsia"/>
        </w:rPr>
        <w:t>万元</w:t>
      </w:r>
      <w:r>
        <w:rPr>
          <w:rFonts w:hint="eastAsia"/>
        </w:rPr>
        <w:t>;</w:t>
      </w:r>
      <w:r>
        <w:rPr>
          <w:rFonts w:hint="eastAsia"/>
        </w:rPr>
        <w:t>城乡居民养老保险参保</w:t>
      </w:r>
      <w:r>
        <w:rPr>
          <w:rFonts w:hint="eastAsia"/>
        </w:rPr>
        <w:t>13.64</w:t>
      </w:r>
      <w:r>
        <w:rPr>
          <w:rFonts w:hint="eastAsia"/>
        </w:rPr>
        <w:t>万人，收取保费</w:t>
      </w:r>
      <w:r>
        <w:rPr>
          <w:rFonts w:hint="eastAsia"/>
        </w:rPr>
        <w:t>2215.35</w:t>
      </w:r>
      <w:r>
        <w:rPr>
          <w:rFonts w:hint="eastAsia"/>
        </w:rPr>
        <w:t>万元。二是抓好待遇落实。发放全县机关事业单位</w:t>
      </w:r>
      <w:r>
        <w:rPr>
          <w:rFonts w:hint="eastAsia"/>
        </w:rPr>
        <w:t>2037</w:t>
      </w:r>
      <w:r>
        <w:rPr>
          <w:rFonts w:hint="eastAsia"/>
        </w:rPr>
        <w:t>名离退休人员养老金</w:t>
      </w:r>
      <w:r>
        <w:rPr>
          <w:rFonts w:hint="eastAsia"/>
        </w:rPr>
        <w:t>11262</w:t>
      </w:r>
      <w:r>
        <w:rPr>
          <w:rFonts w:hint="eastAsia"/>
        </w:rPr>
        <w:t>万元，发放</w:t>
      </w:r>
      <w:r>
        <w:rPr>
          <w:rFonts w:hint="eastAsia"/>
        </w:rPr>
        <w:t>11231</w:t>
      </w:r>
      <w:r>
        <w:rPr>
          <w:rFonts w:hint="eastAsia"/>
        </w:rPr>
        <w:t>名城镇职工养老保险金</w:t>
      </w:r>
      <w:r>
        <w:rPr>
          <w:rFonts w:hint="eastAsia"/>
        </w:rPr>
        <w:t>3.01</w:t>
      </w:r>
      <w:r>
        <w:rPr>
          <w:rFonts w:hint="eastAsia"/>
        </w:rPr>
        <w:t>亿元，工伤保险待遇享受</w:t>
      </w:r>
      <w:r>
        <w:rPr>
          <w:rFonts w:hint="eastAsia"/>
        </w:rPr>
        <w:t>141</w:t>
      </w:r>
      <w:r>
        <w:rPr>
          <w:rFonts w:hint="eastAsia"/>
        </w:rPr>
        <w:t>人，支付</w:t>
      </w:r>
      <w:r>
        <w:rPr>
          <w:rFonts w:hint="eastAsia"/>
        </w:rPr>
        <w:t>801.15</w:t>
      </w:r>
      <w:r>
        <w:rPr>
          <w:rFonts w:hint="eastAsia"/>
        </w:rPr>
        <w:t>万元，发放</w:t>
      </w:r>
      <w:r>
        <w:rPr>
          <w:rFonts w:hint="eastAsia"/>
        </w:rPr>
        <w:t>3.55</w:t>
      </w:r>
      <w:r>
        <w:rPr>
          <w:rFonts w:hint="eastAsia"/>
        </w:rPr>
        <w:t>万名城乡居民养老金</w:t>
      </w:r>
      <w:r>
        <w:rPr>
          <w:rFonts w:hint="eastAsia"/>
        </w:rPr>
        <w:t>4800</w:t>
      </w:r>
      <w:r>
        <w:rPr>
          <w:rFonts w:hint="eastAsia"/>
        </w:rPr>
        <w:t>万元。落实了城镇职工离退休人员的连续</w:t>
      </w:r>
      <w:r>
        <w:rPr>
          <w:rFonts w:hint="eastAsia"/>
        </w:rPr>
        <w:t>16</w:t>
      </w:r>
      <w:r>
        <w:rPr>
          <w:rFonts w:hint="eastAsia"/>
        </w:rPr>
        <w:t>年、机关事业退休人员连续</w:t>
      </w:r>
      <w:r>
        <w:rPr>
          <w:rFonts w:hint="eastAsia"/>
        </w:rPr>
        <w:t>5</w:t>
      </w:r>
      <w:r>
        <w:rPr>
          <w:rFonts w:hint="eastAsia"/>
        </w:rPr>
        <w:t>年的调整养老金待遇工作，提高了城乡居民养老金待遇领取标准。做好机关事业单位职业年金补缴及发放工作，为符合发放条件的</w:t>
      </w:r>
      <w:r>
        <w:rPr>
          <w:rFonts w:hint="eastAsia"/>
        </w:rPr>
        <w:t>831</w:t>
      </w:r>
      <w:r>
        <w:rPr>
          <w:rFonts w:hint="eastAsia"/>
        </w:rPr>
        <w:t>名退休人员发放职业年金</w:t>
      </w:r>
      <w:r>
        <w:rPr>
          <w:rFonts w:hint="eastAsia"/>
        </w:rPr>
        <w:t>432.8</w:t>
      </w:r>
      <w:r>
        <w:rPr>
          <w:rFonts w:hint="eastAsia"/>
        </w:rPr>
        <w:t>万元。被征地农民社会保障工作进一步加强，认定失地农民</w:t>
      </w:r>
      <w:r>
        <w:rPr>
          <w:rFonts w:hint="eastAsia"/>
        </w:rPr>
        <w:t>446</w:t>
      </w:r>
      <w:r>
        <w:rPr>
          <w:rFonts w:hint="eastAsia"/>
        </w:rPr>
        <w:t>人，享受失地补助金人员达到</w:t>
      </w:r>
      <w:r>
        <w:rPr>
          <w:rFonts w:hint="eastAsia"/>
        </w:rPr>
        <w:t>3264</w:t>
      </w:r>
      <w:r>
        <w:rPr>
          <w:rFonts w:hint="eastAsia"/>
        </w:rPr>
        <w:t>人，累计发放补助金</w:t>
      </w:r>
      <w:r>
        <w:rPr>
          <w:rFonts w:hint="eastAsia"/>
        </w:rPr>
        <w:t>1471.5</w:t>
      </w:r>
      <w:r>
        <w:rPr>
          <w:rFonts w:hint="eastAsia"/>
        </w:rPr>
        <w:t>万元。三是加强基金监管。健全内控制度和风险防控体系，扎实开展社会保险经办风险管理专项行动，打击欺诈社会保险基金违法行动。全年追缴多领养老金</w:t>
      </w:r>
      <w:r>
        <w:rPr>
          <w:rFonts w:hint="eastAsia"/>
        </w:rPr>
        <w:t>12.96</w:t>
      </w:r>
      <w:r>
        <w:rPr>
          <w:rFonts w:hint="eastAsia"/>
        </w:rPr>
        <w:t>万元。四是贯彻落实阶段性减免企业社保费政策。为</w:t>
      </w:r>
      <w:r>
        <w:rPr>
          <w:rFonts w:hint="eastAsia"/>
        </w:rPr>
        <w:t>521</w:t>
      </w:r>
      <w:r>
        <w:rPr>
          <w:rFonts w:hint="eastAsia"/>
        </w:rPr>
        <w:t>家中小微企业涉及养老保险参保</w:t>
      </w:r>
      <w:r>
        <w:rPr>
          <w:rFonts w:hint="eastAsia"/>
        </w:rPr>
        <w:t>7727</w:t>
      </w:r>
      <w:r>
        <w:rPr>
          <w:rFonts w:hint="eastAsia"/>
        </w:rPr>
        <w:t>人，累计减免金额</w:t>
      </w:r>
      <w:r>
        <w:rPr>
          <w:rFonts w:hint="eastAsia"/>
        </w:rPr>
        <w:t>3764.3</w:t>
      </w:r>
      <w:r>
        <w:rPr>
          <w:rFonts w:hint="eastAsia"/>
        </w:rPr>
        <w:t>万元</w:t>
      </w:r>
      <w:r>
        <w:rPr>
          <w:rFonts w:hint="eastAsia"/>
        </w:rPr>
        <w:t>;</w:t>
      </w:r>
      <w:r>
        <w:rPr>
          <w:rFonts w:hint="eastAsia"/>
        </w:rPr>
        <w:t>工伤保险</w:t>
      </w:r>
      <w:r>
        <w:rPr>
          <w:rFonts w:hint="eastAsia"/>
        </w:rPr>
        <w:t>342</w:t>
      </w:r>
      <w:r>
        <w:rPr>
          <w:rFonts w:hint="eastAsia"/>
        </w:rPr>
        <w:t>家</w:t>
      </w:r>
      <w:r>
        <w:rPr>
          <w:rFonts w:hint="eastAsia"/>
        </w:rPr>
        <w:t>7671</w:t>
      </w:r>
      <w:r>
        <w:rPr>
          <w:rFonts w:hint="eastAsia"/>
        </w:rPr>
        <w:t>人，累计减免金额</w:t>
      </w:r>
      <w:r>
        <w:rPr>
          <w:rFonts w:hint="eastAsia"/>
        </w:rPr>
        <w:t>222.5</w:t>
      </w:r>
      <w:r>
        <w:rPr>
          <w:rFonts w:hint="eastAsia"/>
        </w:rPr>
        <w:t>万元。为</w:t>
      </w:r>
      <w:r>
        <w:rPr>
          <w:rFonts w:hint="eastAsia"/>
        </w:rPr>
        <w:t>7</w:t>
      </w:r>
      <w:r>
        <w:rPr>
          <w:rFonts w:hint="eastAsia"/>
        </w:rPr>
        <w:t>家大型企业涉及养老保险参保</w:t>
      </w:r>
      <w:r>
        <w:rPr>
          <w:rFonts w:hint="eastAsia"/>
        </w:rPr>
        <w:t>3033</w:t>
      </w:r>
      <w:r>
        <w:rPr>
          <w:rFonts w:hint="eastAsia"/>
        </w:rPr>
        <w:t>人，累计减免金额达</w:t>
      </w:r>
      <w:r>
        <w:rPr>
          <w:rFonts w:hint="eastAsia"/>
        </w:rPr>
        <w:t>395.2</w:t>
      </w:r>
      <w:r>
        <w:rPr>
          <w:rFonts w:hint="eastAsia"/>
        </w:rPr>
        <w:t>万元</w:t>
      </w:r>
      <w:r>
        <w:rPr>
          <w:rFonts w:hint="eastAsia"/>
        </w:rPr>
        <w:t>;</w:t>
      </w:r>
      <w:r>
        <w:rPr>
          <w:rFonts w:hint="eastAsia"/>
        </w:rPr>
        <w:t>工伤保险参保</w:t>
      </w:r>
      <w:r>
        <w:rPr>
          <w:rFonts w:hint="eastAsia"/>
        </w:rPr>
        <w:t>11</w:t>
      </w:r>
      <w:r>
        <w:rPr>
          <w:rFonts w:hint="eastAsia"/>
        </w:rPr>
        <w:t>家</w:t>
      </w:r>
      <w:r>
        <w:rPr>
          <w:rFonts w:hint="eastAsia"/>
        </w:rPr>
        <w:t>3603</w:t>
      </w:r>
      <w:r>
        <w:rPr>
          <w:rFonts w:hint="eastAsia"/>
        </w:rPr>
        <w:t>人，累计减免金额</w:t>
      </w:r>
      <w:r>
        <w:rPr>
          <w:rFonts w:hint="eastAsia"/>
        </w:rPr>
        <w:t>25.77</w:t>
      </w:r>
      <w:r>
        <w:rPr>
          <w:rFonts w:hint="eastAsia"/>
        </w:rPr>
        <w:t>万元。</w:t>
      </w:r>
    </w:p>
    <w:p w:rsidR="00EE3B1F" w:rsidRDefault="00EE3B1F">
      <w:pPr>
        <w:ind w:firstLine="420"/>
      </w:pPr>
      <w:r>
        <w:rPr>
          <w:rFonts w:hint="eastAsia"/>
        </w:rPr>
        <w:t>三、人事人才工作力度加大</w:t>
      </w:r>
    </w:p>
    <w:p w:rsidR="00EE3B1F" w:rsidRDefault="00EE3B1F">
      <w:pPr>
        <w:ind w:firstLine="420"/>
      </w:pPr>
      <w:r>
        <w:rPr>
          <w:rFonts w:hint="eastAsia"/>
        </w:rPr>
        <w:t>该局认真落实县委关于“双选双引”工作要求，深入实施人才优先发展战略，坚持以用为本、高端引领，着力构建服务县域经济发展大局的人才支撑保障。一年来，全县共完成</w:t>
      </w:r>
      <w:r>
        <w:rPr>
          <w:rFonts w:hint="eastAsia"/>
        </w:rPr>
        <w:t>86</w:t>
      </w:r>
      <w:r>
        <w:rPr>
          <w:rFonts w:hint="eastAsia"/>
        </w:rPr>
        <w:t>人初级专业技能资格的评聘工作，推荐评审中级职称</w:t>
      </w:r>
      <w:r>
        <w:rPr>
          <w:rFonts w:hint="eastAsia"/>
        </w:rPr>
        <w:t>68</w:t>
      </w:r>
      <w:r>
        <w:rPr>
          <w:rFonts w:hint="eastAsia"/>
        </w:rPr>
        <w:t>人，高级职称</w:t>
      </w:r>
      <w:r>
        <w:rPr>
          <w:rFonts w:hint="eastAsia"/>
        </w:rPr>
        <w:t>51</w:t>
      </w:r>
      <w:r>
        <w:rPr>
          <w:rFonts w:hint="eastAsia"/>
        </w:rPr>
        <w:t>人，正高级</w:t>
      </w:r>
      <w:r>
        <w:rPr>
          <w:rFonts w:hint="eastAsia"/>
        </w:rPr>
        <w:t>3</w:t>
      </w:r>
      <w:r>
        <w:rPr>
          <w:rFonts w:hint="eastAsia"/>
        </w:rPr>
        <w:t>人</w:t>
      </w:r>
      <w:r>
        <w:rPr>
          <w:rFonts w:hint="eastAsia"/>
        </w:rPr>
        <w:t>;</w:t>
      </w:r>
      <w:r>
        <w:rPr>
          <w:rFonts w:hint="eastAsia"/>
        </w:rPr>
        <w:t>完成申报省、市级百千万人才</w:t>
      </w:r>
      <w:r>
        <w:rPr>
          <w:rFonts w:hint="eastAsia"/>
        </w:rPr>
        <w:t>2</w:t>
      </w:r>
      <w:r>
        <w:rPr>
          <w:rFonts w:hint="eastAsia"/>
        </w:rPr>
        <w:t>名，市政府津贴人才</w:t>
      </w:r>
      <w:r>
        <w:rPr>
          <w:rFonts w:hint="eastAsia"/>
        </w:rPr>
        <w:t>2</w:t>
      </w:r>
      <w:r>
        <w:rPr>
          <w:rFonts w:hint="eastAsia"/>
        </w:rPr>
        <w:t>名。机关事业单位招聘录用人才力度加大。申报事业单位招聘计划近</w:t>
      </w:r>
      <w:r>
        <w:rPr>
          <w:rFonts w:hint="eastAsia"/>
        </w:rPr>
        <w:t>25</w:t>
      </w:r>
      <w:r>
        <w:rPr>
          <w:rFonts w:hint="eastAsia"/>
        </w:rPr>
        <w:t>名，卫生专业技术人员</w:t>
      </w:r>
      <w:r>
        <w:rPr>
          <w:rFonts w:hint="eastAsia"/>
        </w:rPr>
        <w:t>12</w:t>
      </w:r>
      <w:r>
        <w:rPr>
          <w:rFonts w:hint="eastAsia"/>
        </w:rPr>
        <w:t>名。完成招聘特岗教师</w:t>
      </w:r>
      <w:r>
        <w:rPr>
          <w:rFonts w:hint="eastAsia"/>
        </w:rPr>
        <w:t>80</w:t>
      </w:r>
      <w:r>
        <w:rPr>
          <w:rFonts w:hint="eastAsia"/>
        </w:rPr>
        <w:t>名，“三支一扶”</w:t>
      </w:r>
      <w:r>
        <w:rPr>
          <w:rFonts w:hint="eastAsia"/>
        </w:rPr>
        <w:t>26</w:t>
      </w:r>
      <w:r>
        <w:rPr>
          <w:rFonts w:hint="eastAsia"/>
        </w:rPr>
        <w:t>名。着力规范人事管理，完成机关事业单位招聘临时聘用人员</w:t>
      </w:r>
      <w:r>
        <w:rPr>
          <w:rFonts w:hint="eastAsia"/>
        </w:rPr>
        <w:t>61</w:t>
      </w:r>
      <w:r>
        <w:rPr>
          <w:rFonts w:hint="eastAsia"/>
        </w:rPr>
        <w:t>人。做好及时奖励表彰工作，推荐获得省级抗击新冠肺炎疫情先进集体</w:t>
      </w:r>
      <w:r>
        <w:rPr>
          <w:rFonts w:hint="eastAsia"/>
        </w:rPr>
        <w:t>2</w:t>
      </w:r>
      <w:r>
        <w:rPr>
          <w:rFonts w:hint="eastAsia"/>
        </w:rPr>
        <w:t>个、先进个人</w:t>
      </w:r>
      <w:r>
        <w:rPr>
          <w:rFonts w:hint="eastAsia"/>
        </w:rPr>
        <w:t>1</w:t>
      </w:r>
      <w:r>
        <w:rPr>
          <w:rFonts w:hint="eastAsia"/>
        </w:rPr>
        <w:t>人，推荐获得市级及时奖励集体</w:t>
      </w:r>
      <w:r>
        <w:rPr>
          <w:rFonts w:hint="eastAsia"/>
        </w:rPr>
        <w:t>1</w:t>
      </w:r>
      <w:r>
        <w:rPr>
          <w:rFonts w:hint="eastAsia"/>
        </w:rPr>
        <w:t>个、个人</w:t>
      </w:r>
      <w:r>
        <w:rPr>
          <w:rFonts w:hint="eastAsia"/>
        </w:rPr>
        <w:t>1</w:t>
      </w:r>
      <w:r>
        <w:rPr>
          <w:rFonts w:hint="eastAsia"/>
        </w:rPr>
        <w:t>人，表彰了我县抗疫先进集体</w:t>
      </w:r>
      <w:r>
        <w:rPr>
          <w:rFonts w:hint="eastAsia"/>
        </w:rPr>
        <w:t>3</w:t>
      </w:r>
      <w:r>
        <w:rPr>
          <w:rFonts w:hint="eastAsia"/>
        </w:rPr>
        <w:t>个、先进个人</w:t>
      </w:r>
      <w:r>
        <w:rPr>
          <w:rFonts w:hint="eastAsia"/>
        </w:rPr>
        <w:t>7</w:t>
      </w:r>
      <w:r>
        <w:rPr>
          <w:rFonts w:hint="eastAsia"/>
        </w:rPr>
        <w:t>人。</w:t>
      </w:r>
      <w:r>
        <w:rPr>
          <w:rFonts w:hint="eastAsia"/>
        </w:rPr>
        <w:t>1</w:t>
      </w:r>
      <w:r>
        <w:rPr>
          <w:rFonts w:hint="eastAsia"/>
        </w:rPr>
        <w:t>人被评为全国优秀农民工。</w:t>
      </w:r>
    </w:p>
    <w:p w:rsidR="00EE3B1F" w:rsidRDefault="00EE3B1F">
      <w:pPr>
        <w:ind w:firstLine="420"/>
      </w:pPr>
      <w:r>
        <w:rPr>
          <w:rFonts w:hint="eastAsia"/>
        </w:rPr>
        <w:t>四、劳动关系保持和谐稳定</w:t>
      </w:r>
    </w:p>
    <w:p w:rsidR="00EE3B1F" w:rsidRDefault="00EE3B1F">
      <w:pPr>
        <w:ind w:firstLine="420"/>
      </w:pPr>
      <w:r>
        <w:rPr>
          <w:rFonts w:hint="eastAsia"/>
        </w:rPr>
        <w:t>该局积极应对经济下行对劳动关系的影响，着力加强源头治理化解矛盾隐患，牢牢守住人社领域风险底线。一是积极构建和谐劳动关系。建立浮梁县劳动用工信息数据库，规范全县劳动用工备案管理工作，提高劳动合同签订率，督促企业依法推行工资集体协商，切实维护职工的合法权益。二是扎实抓好争议调解仲裁。一年来共受理仲裁案</w:t>
      </w:r>
      <w:r>
        <w:rPr>
          <w:rFonts w:hint="eastAsia"/>
        </w:rPr>
        <w:t>56</w:t>
      </w:r>
      <w:r>
        <w:rPr>
          <w:rFonts w:hint="eastAsia"/>
        </w:rPr>
        <w:t>起，审结案件</w:t>
      </w:r>
      <w:r>
        <w:rPr>
          <w:rFonts w:hint="eastAsia"/>
        </w:rPr>
        <w:t>57</w:t>
      </w:r>
      <w:r>
        <w:rPr>
          <w:rFonts w:hint="eastAsia"/>
        </w:rPr>
        <w:t>起，涉案标的额</w:t>
      </w:r>
      <w:r>
        <w:rPr>
          <w:rFonts w:hint="eastAsia"/>
        </w:rPr>
        <w:t>539.43</w:t>
      </w:r>
      <w:r>
        <w:rPr>
          <w:rFonts w:hint="eastAsia"/>
        </w:rPr>
        <w:t>万元，涉及劳动者</w:t>
      </w:r>
      <w:r>
        <w:rPr>
          <w:rFonts w:hint="eastAsia"/>
        </w:rPr>
        <w:t>62</w:t>
      </w:r>
      <w:r>
        <w:rPr>
          <w:rFonts w:hint="eastAsia"/>
        </w:rPr>
        <w:t>人。接待群众劳动保障法律法规政策咨询服务</w:t>
      </w:r>
      <w:r>
        <w:rPr>
          <w:rFonts w:hint="eastAsia"/>
        </w:rPr>
        <w:t>1211</w:t>
      </w:r>
      <w:r>
        <w:rPr>
          <w:rFonts w:hint="eastAsia"/>
        </w:rPr>
        <w:t>余人次。共受理工伤认定申请案件</w:t>
      </w:r>
      <w:r>
        <w:rPr>
          <w:rFonts w:hint="eastAsia"/>
        </w:rPr>
        <w:t>154</w:t>
      </w:r>
      <w:r>
        <w:rPr>
          <w:rFonts w:hint="eastAsia"/>
        </w:rPr>
        <w:t>起，涉及劳动者</w:t>
      </w:r>
      <w:r>
        <w:rPr>
          <w:rFonts w:hint="eastAsia"/>
        </w:rPr>
        <w:t>158</w:t>
      </w:r>
      <w:r>
        <w:rPr>
          <w:rFonts w:hint="eastAsia"/>
        </w:rPr>
        <w:t>人，较好地维护了用人单位和劳动者双方当事人的合法权益。三是加大劳动监察力度。积极开展劳动合同签订、工资支付、农民工工资保证金、社会保险费缴纳等情况进行检查，全力推进《保障农民工工资支付条例》落实，加大农民工工资根治欠薪力度。一年来，督促</w:t>
      </w:r>
      <w:r>
        <w:rPr>
          <w:rFonts w:hint="eastAsia"/>
        </w:rPr>
        <w:t>32</w:t>
      </w:r>
      <w:r>
        <w:rPr>
          <w:rFonts w:hint="eastAsia"/>
        </w:rPr>
        <w:t>户用工单位缴纳农民工保障金</w:t>
      </w:r>
      <w:r>
        <w:rPr>
          <w:rFonts w:hint="eastAsia"/>
        </w:rPr>
        <w:t>3419.12</w:t>
      </w:r>
      <w:r>
        <w:rPr>
          <w:rFonts w:hint="eastAsia"/>
        </w:rPr>
        <w:t>万元。受理投诉</w:t>
      </w:r>
      <w:r>
        <w:rPr>
          <w:rFonts w:hint="eastAsia"/>
        </w:rPr>
        <w:t>63</w:t>
      </w:r>
      <w:r>
        <w:rPr>
          <w:rFonts w:hint="eastAsia"/>
        </w:rPr>
        <w:t>起，涉及劳动者</w:t>
      </w:r>
      <w:r>
        <w:rPr>
          <w:rFonts w:hint="eastAsia"/>
        </w:rPr>
        <w:t>1432</w:t>
      </w:r>
      <w:r>
        <w:rPr>
          <w:rFonts w:hint="eastAsia"/>
        </w:rPr>
        <w:t>人，涉及金额</w:t>
      </w:r>
      <w:r>
        <w:rPr>
          <w:rFonts w:hint="eastAsia"/>
        </w:rPr>
        <w:t>2310.52</w:t>
      </w:r>
      <w:r>
        <w:rPr>
          <w:rFonts w:hint="eastAsia"/>
        </w:rPr>
        <w:t>万元。</w:t>
      </w:r>
    </w:p>
    <w:p w:rsidR="00EE3B1F" w:rsidRDefault="00EE3B1F">
      <w:pPr>
        <w:ind w:firstLine="420"/>
      </w:pPr>
      <w:r>
        <w:rPr>
          <w:rFonts w:hint="eastAsia"/>
        </w:rPr>
        <w:t>五、扶贫工作成效显著</w:t>
      </w:r>
    </w:p>
    <w:p w:rsidR="00EE3B1F" w:rsidRDefault="00EE3B1F">
      <w:pPr>
        <w:ind w:firstLine="420"/>
      </w:pPr>
      <w:r>
        <w:rPr>
          <w:rFonts w:hint="eastAsia"/>
        </w:rPr>
        <w:t>该局在就业扶贫、技能扶贫、保障扶贫、人才扶贫、挂点扶贫等五个方面同时发力，在精准识别、建好台账、出台和宣传落实政策、强化业务指导和督促考核等五个方面逐项做好工作，推动扶贫工作取得明显成效。就业帮扶对象</w:t>
      </w:r>
      <w:r>
        <w:rPr>
          <w:rFonts w:hint="eastAsia"/>
        </w:rPr>
        <w:t>6218</w:t>
      </w:r>
      <w:r>
        <w:rPr>
          <w:rFonts w:hint="eastAsia"/>
        </w:rPr>
        <w:t>人中已就业</w:t>
      </w:r>
      <w:r>
        <w:rPr>
          <w:rFonts w:hint="eastAsia"/>
        </w:rPr>
        <w:t>4374</w:t>
      </w:r>
      <w:r>
        <w:rPr>
          <w:rFonts w:hint="eastAsia"/>
        </w:rPr>
        <w:t>人。开发扶贫专岗</w:t>
      </w:r>
      <w:r>
        <w:rPr>
          <w:rFonts w:hint="eastAsia"/>
        </w:rPr>
        <w:t>248</w:t>
      </w:r>
      <w:r>
        <w:rPr>
          <w:rFonts w:hint="eastAsia"/>
        </w:rPr>
        <w:t>个，培训贫困劳动力</w:t>
      </w:r>
      <w:r>
        <w:rPr>
          <w:rFonts w:hint="eastAsia"/>
        </w:rPr>
        <w:t>665</w:t>
      </w:r>
      <w:r>
        <w:rPr>
          <w:rFonts w:hint="eastAsia"/>
        </w:rPr>
        <w:t>人。为</w:t>
      </w:r>
      <w:r>
        <w:rPr>
          <w:rFonts w:hint="eastAsia"/>
        </w:rPr>
        <w:t>45</w:t>
      </w:r>
      <w:r>
        <w:rPr>
          <w:rFonts w:hint="eastAsia"/>
        </w:rPr>
        <w:t>名自主创业的贫困劳动力发放创业补贴</w:t>
      </w:r>
      <w:r>
        <w:rPr>
          <w:rFonts w:hint="eastAsia"/>
        </w:rPr>
        <w:t>22.5</w:t>
      </w:r>
      <w:r>
        <w:rPr>
          <w:rFonts w:hint="eastAsia"/>
        </w:rPr>
        <w:t>万元。为</w:t>
      </w:r>
      <w:r>
        <w:rPr>
          <w:rFonts w:hint="eastAsia"/>
        </w:rPr>
        <w:t>2267</w:t>
      </w:r>
      <w:r>
        <w:rPr>
          <w:rFonts w:hint="eastAsia"/>
        </w:rPr>
        <w:t>名贫困劳动力发放一次性交通补贴</w:t>
      </w:r>
      <w:r>
        <w:rPr>
          <w:rFonts w:hint="eastAsia"/>
        </w:rPr>
        <w:t>79.97</w:t>
      </w:r>
      <w:r>
        <w:rPr>
          <w:rFonts w:hint="eastAsia"/>
        </w:rPr>
        <w:t>万元。全县建档立卡贫困户参加城乡居民养老保险及城镇解困，财政代缴人数为</w:t>
      </w:r>
      <w:r>
        <w:rPr>
          <w:rFonts w:hint="eastAsia"/>
        </w:rPr>
        <w:t>5733</w:t>
      </w:r>
      <w:r>
        <w:rPr>
          <w:rFonts w:hint="eastAsia"/>
        </w:rPr>
        <w:t>人次，代缴金额</w:t>
      </w:r>
      <w:r>
        <w:rPr>
          <w:rFonts w:hint="eastAsia"/>
        </w:rPr>
        <w:t>57.33</w:t>
      </w:r>
      <w:r>
        <w:rPr>
          <w:rFonts w:hint="eastAsia"/>
        </w:rPr>
        <w:t>万元，待遇领取按月足额发放，确保了应保尽保、应发尽发。在挂点帮扶上，多方争取资金用于村容村貌改善、产业发展、基础设施建改、走访慰问困难群众、党员和学生等，推动浯溪村脱贫工作完成了任务。</w:t>
      </w:r>
    </w:p>
    <w:p w:rsidR="00EE3B1F" w:rsidRDefault="00EE3B1F">
      <w:pPr>
        <w:ind w:firstLine="420"/>
      </w:pPr>
      <w:r>
        <w:rPr>
          <w:rFonts w:hint="eastAsia"/>
        </w:rPr>
        <w:t>六、服务水平大为提升</w:t>
      </w:r>
    </w:p>
    <w:p w:rsidR="00EE3B1F" w:rsidRDefault="00EE3B1F">
      <w:pPr>
        <w:ind w:firstLine="420"/>
      </w:pPr>
      <w:r>
        <w:rPr>
          <w:rFonts w:hint="eastAsia"/>
        </w:rPr>
        <w:t>该局紧扣“五型”人社建设，全面加强党建“三化”建设，不断改进干部队伍作风，加大基础设施建设力度，全面深化“放管服”改革。努力提升服务水平。全县发放社保卡达到</w:t>
      </w:r>
      <w:r>
        <w:rPr>
          <w:rFonts w:hint="eastAsia"/>
        </w:rPr>
        <w:t>31.83</w:t>
      </w:r>
      <w:r>
        <w:rPr>
          <w:rFonts w:hint="eastAsia"/>
        </w:rPr>
        <w:t>万张，发放率达</w:t>
      </w:r>
      <w:r>
        <w:rPr>
          <w:rFonts w:hint="eastAsia"/>
        </w:rPr>
        <w:t>99.37%</w:t>
      </w:r>
      <w:r>
        <w:rPr>
          <w:rFonts w:hint="eastAsia"/>
        </w:rPr>
        <w:t>，电子社保卡申请</w:t>
      </w:r>
      <w:r>
        <w:rPr>
          <w:rFonts w:hint="eastAsia"/>
        </w:rPr>
        <w:t>12.4</w:t>
      </w:r>
      <w:r>
        <w:rPr>
          <w:rFonts w:hint="eastAsia"/>
        </w:rPr>
        <w:t>万张，签发率达到</w:t>
      </w:r>
      <w:r>
        <w:rPr>
          <w:rFonts w:hint="eastAsia"/>
        </w:rPr>
        <w:t>38.77%</w:t>
      </w:r>
      <w:r>
        <w:rPr>
          <w:rFonts w:hint="eastAsia"/>
        </w:rPr>
        <w:t>。目前县乡</w:t>
      </w:r>
      <w:r>
        <w:rPr>
          <w:rFonts w:hint="eastAsia"/>
        </w:rPr>
        <w:t>195</w:t>
      </w:r>
      <w:r>
        <w:rPr>
          <w:rFonts w:hint="eastAsia"/>
        </w:rPr>
        <w:t>项人社事项已实现“八统一”，彻底解决了“线上线下不统一、不同地点不统一”的痛点问题，同时</w:t>
      </w:r>
      <w:r>
        <w:rPr>
          <w:rFonts w:hint="eastAsia"/>
        </w:rPr>
        <w:t>129</w:t>
      </w:r>
      <w:r>
        <w:rPr>
          <w:rFonts w:hint="eastAsia"/>
        </w:rPr>
        <w:t>项事项在服务大厅通过一体化系统已实现综合“一窗受理”。办理流程的精减和综合窗口的设立受到工作人员和办事群众的好评。积极开展人社业务大比武活动，不断提高干部队伍业务经办水平，有</w:t>
      </w:r>
      <w:r>
        <w:rPr>
          <w:rFonts w:hint="eastAsia"/>
        </w:rPr>
        <w:t>5</w:t>
      </w:r>
      <w:r>
        <w:rPr>
          <w:rFonts w:hint="eastAsia"/>
        </w:rPr>
        <w:t>人次获得市级表彰。</w:t>
      </w:r>
    </w:p>
    <w:p w:rsidR="00EE3B1F" w:rsidRDefault="00EE3B1F">
      <w:pPr>
        <w:ind w:firstLine="420"/>
      </w:pPr>
      <w:r>
        <w:rPr>
          <w:rFonts w:hint="eastAsia"/>
        </w:rPr>
        <w:t>新的一年，县人力资源和社会保障局将根据上级人社工作总体要求和县委、县政府对人社工作的部署，把稳定就业摆在突出位置，不断织密扎牢社会保障安全网，扎实做好人事人才工作，努力构建和谐劳动关系，扎实推进人社领域脱贫攻坚，全面加强人社系统自身建设，为让江南千年古县彰显“绿水青山、田园牧歌、乡愁绵绵、其乐融融”的神韵作出人社部门新的更大贡献。</w:t>
      </w:r>
    </w:p>
    <w:p w:rsidR="00EE3B1F" w:rsidRDefault="00EE3B1F">
      <w:pPr>
        <w:ind w:firstLine="420"/>
        <w:jc w:val="right"/>
      </w:pPr>
      <w:r>
        <w:rPr>
          <w:rFonts w:hint="eastAsia"/>
        </w:rPr>
        <w:t>浮梁县人社局</w:t>
      </w:r>
      <w:r>
        <w:rPr>
          <w:rFonts w:hint="eastAsia"/>
        </w:rPr>
        <w:t>2021-02-08</w:t>
      </w:r>
    </w:p>
    <w:p w:rsidR="00EE3B1F" w:rsidRDefault="00EE3B1F"/>
    <w:p w:rsidR="00EE3B1F" w:rsidRDefault="00EE3B1F" w:rsidP="00705CF1">
      <w:pPr>
        <w:sectPr w:rsidR="00EE3B1F" w:rsidSect="00705CF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D064A" w:rsidRDefault="006D064A"/>
    <w:sectPr w:rsidR="006D0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3B1F"/>
    <w:rsid w:val="006D064A"/>
    <w:rsid w:val="00EE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E3B1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E3B1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2612</Characters>
  <Application>Microsoft Office Word</Application>
  <DocSecurity>0</DocSecurity>
  <Lines>21</Lines>
  <Paragraphs>6</Paragraphs>
  <ScaleCrop>false</ScaleCrop>
  <Company>微软中国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2022-08-16T08:27:00Z</dcterms:created>
</cp:coreProperties>
</file>