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F7" w:rsidRDefault="00286CF7">
      <w:pPr>
        <w:pStyle w:val="1"/>
      </w:pPr>
      <w:r>
        <w:rPr>
          <w:rFonts w:hint="eastAsia"/>
        </w:rPr>
        <w:t>吉安青原区税务局：深化党史学习教育 争做新时代税务好青年</w:t>
      </w:r>
    </w:p>
    <w:p w:rsidR="00286CF7" w:rsidRDefault="00286CF7">
      <w:r>
        <w:rPr>
          <w:rFonts w:hint="eastAsia"/>
        </w:rPr>
        <w:t xml:space="preserve">　　为进一步推动党史学习教育活动常态化长效化，吉安青原区税务局以“赓续红色血脉</w:t>
      </w:r>
      <w:r>
        <w:rPr>
          <w:rFonts w:hint="eastAsia"/>
        </w:rPr>
        <w:t xml:space="preserve"> </w:t>
      </w:r>
      <w:r>
        <w:rPr>
          <w:rFonts w:hint="eastAsia"/>
        </w:rPr>
        <w:t>兴税强国有我”主题实践活动为抓手，深入学习庆祝共青团成立</w:t>
      </w:r>
      <w:r>
        <w:rPr>
          <w:rFonts w:hint="eastAsia"/>
        </w:rPr>
        <w:t>100</w:t>
      </w:r>
      <w:r>
        <w:rPr>
          <w:rFonts w:hint="eastAsia"/>
        </w:rPr>
        <w:t>周年大会上的讲话精神，引导广大党员干部特别是青年干部，感悟初心使命，汲取奋进力量，在学党史中强根基、在思党史中提干劲、在践党史中展作为，争做“有志”、“有才”、“有为”税务好青年。</w:t>
      </w:r>
    </w:p>
    <w:p w:rsidR="00286CF7" w:rsidRDefault="00286CF7">
      <w:r>
        <w:rPr>
          <w:rFonts w:hint="eastAsia"/>
        </w:rPr>
        <w:t xml:space="preserve">　　锤炼品格，争做新时代有志税务好青年。该区税务局以聚焦党的十九届六中全会精神，结合党史、新中国史、改革开放史和社会主义发展史的学习，深刻理解精髓要义，准确把握党的历史发展主题主线，了解最新的党中央国务院重大决策部署，正确认识国内外发展形势，充分利用青原红色资源——有着“东井冈”之称的东固革命根据地讲好红色故事，守好红色血脉，引导青年干部提升政治站位，拓宽理论视野。</w:t>
      </w:r>
    </w:p>
    <w:p w:rsidR="00286CF7" w:rsidRDefault="00286CF7">
      <w:r>
        <w:rPr>
          <w:rFonts w:hint="eastAsia"/>
        </w:rPr>
        <w:t xml:space="preserve">　　勤学善思，争做新时代有才税务好青年。科学制定青年理论学习计划，明确学习重点，建立健全青年理论学习小组学习规则和考核机制，在抓好线下学习的同时，搭建有效互动交流的学习载体，用好“学习强国”、支部微课堂、“学习兴税”等平台，突出总局学习兴税平台的应用，培养干部网络“在线化”学习习惯，注重学习与实践相结合，积极组织青年干部深入基层一线开展学习调研，参与“我为群众办实事”、乡村振兴、青年志愿者服务等社会实践活动，将理论学习成果转化为做好本职工作，鼓励青年干部对年度重点工作任务积极建言献策，把勤学善思与干事创业紧密结合起来。</w:t>
      </w:r>
    </w:p>
    <w:p w:rsidR="00286CF7" w:rsidRDefault="00286CF7">
      <w:pPr>
        <w:ind w:firstLine="421"/>
      </w:pPr>
      <w:r>
        <w:rPr>
          <w:rFonts w:hint="eastAsia"/>
        </w:rPr>
        <w:t>勇挑重担，争做新时代有为税务好青年。该区税务局发挥税收专业化团队的急先锋、突击队和生力军作用，鼓励青年干部在急难险重的工作中当先锋，在平凡岗位的奋斗中唱主角。</w:t>
      </w:r>
      <w:r>
        <w:rPr>
          <w:rFonts w:hint="eastAsia"/>
        </w:rPr>
        <w:t>4</w:t>
      </w:r>
      <w:r>
        <w:rPr>
          <w:rFonts w:hint="eastAsia"/>
        </w:rPr>
        <w:t>月以来，为有效落实新的组合式税费支持政策，青年党员干部积极参与省局在大江网直播平台的“云宣讲”活动，根据宣讲内容，对纳税人、缴费人提出的政策难点，整理相关答疑资料，一对一精准辅导，用纳税服务的“加速度”推动各项优惠政策直达企业，抽调青年干部组成工作专班，强化与财政、人民银行的联动联通，建立跨部门协作机制，优化了流程，实现退税资料报送、审核一条龙服务，为企业退税按下“快捷键”，切实做到“零延误、及时办、尽快退”，确保退税时效提速，让政策的“真金白银”为企业发展添动能。</w:t>
      </w:r>
    </w:p>
    <w:p w:rsidR="00286CF7" w:rsidRDefault="00286CF7">
      <w:pPr>
        <w:ind w:firstLine="421"/>
        <w:jc w:val="right"/>
      </w:pPr>
      <w:r>
        <w:rPr>
          <w:rFonts w:hint="eastAsia"/>
        </w:rPr>
        <w:t>中新网江西</w:t>
      </w:r>
      <w:r>
        <w:rPr>
          <w:rFonts w:hint="eastAsia"/>
        </w:rPr>
        <w:t>2022-05-25</w:t>
      </w:r>
    </w:p>
    <w:p w:rsidR="00286CF7" w:rsidRDefault="00286CF7" w:rsidP="00A54E1A">
      <w:pPr>
        <w:sectPr w:rsidR="00286CF7" w:rsidSect="00A54E1A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65717" w:rsidRDefault="00265717"/>
    <w:sectPr w:rsidR="00265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6CF7"/>
    <w:rsid w:val="00265717"/>
    <w:rsid w:val="0028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86CF7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86CF7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微软中国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2022-08-16T03:37:00Z</dcterms:created>
</cp:coreProperties>
</file>