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71" w:rsidRDefault="00BC1671">
      <w:pPr>
        <w:pStyle w:val="1"/>
      </w:pPr>
      <w:r>
        <w:rPr>
          <w:rFonts w:hint="eastAsia"/>
        </w:rPr>
        <w:t>德庆县审计局学党史践初心，切实为群众办实事做好事解难事</w:t>
      </w:r>
    </w:p>
    <w:p w:rsidR="00BC1671" w:rsidRDefault="00BC1671">
      <w:r>
        <w:rPr>
          <w:rFonts w:hint="eastAsia"/>
        </w:rPr>
        <w:t xml:space="preserve">　　自党史学习教育开展以来，县审计局坚持学史崇德、学史力行，积极引导党员干部加强党性锤炼，践履知行合一，从党委政府关心、人民群众关注的热点难题入手，察民情、访民意，解民忧，扎实开展“我为群众办实事”实践活动，着力解决群众最关心最直接最现实的利益问题，切实为群众办实事好事，服务好、发展好、维护好人民群众的根本利益，增强群众获得感、幸福感、安全感，以务实的工作作风和良好的工作成效赢得人民群众的信赖。</w:t>
      </w:r>
    </w:p>
    <w:p w:rsidR="00BC1671" w:rsidRDefault="00BC1671">
      <w:r>
        <w:rPr>
          <w:rFonts w:hint="eastAsia"/>
        </w:rPr>
        <w:t xml:space="preserve">　　</w:t>
      </w:r>
      <w:r>
        <w:rPr>
          <w:rFonts w:hint="eastAsia"/>
        </w:rPr>
        <w:t>(</w:t>
      </w:r>
      <w:r>
        <w:rPr>
          <w:rFonts w:hint="eastAsia"/>
        </w:rPr>
        <w:t>一</w:t>
      </w:r>
      <w:r>
        <w:rPr>
          <w:rFonts w:hint="eastAsia"/>
        </w:rPr>
        <w:t>)</w:t>
      </w:r>
      <w:r>
        <w:rPr>
          <w:rFonts w:hint="eastAsia"/>
        </w:rPr>
        <w:t>切实加强村（社区）“两委”换届审计工作指导和监督</w:t>
      </w:r>
      <w:r>
        <w:rPr>
          <w:rFonts w:hint="eastAsia"/>
        </w:rPr>
        <w:t>,</w:t>
      </w:r>
      <w:r>
        <w:rPr>
          <w:rFonts w:hint="eastAsia"/>
        </w:rPr>
        <w:t>夯实党执政基础。按照上级审计机关工作要求和县委、县政府的统一部署，认真履行工作职责，切实加强村（社区）“两委”换届审计工作指导和监督。在主动与县“两委”换届审计工作领导小组各成员单位加强沟通协调的同时，派出业务骨干对参与换届审计的镇（街道）审计人员开展了业务培训，密切跟踪指导村（社区）“两委”换届审计工作。换届审计结束后，县审计局抽调</w:t>
      </w:r>
      <w:r>
        <w:rPr>
          <w:rFonts w:hint="eastAsia"/>
        </w:rPr>
        <w:t>16</w:t>
      </w:r>
      <w:r>
        <w:rPr>
          <w:rFonts w:hint="eastAsia"/>
        </w:rPr>
        <w:t>人组成</w:t>
      </w:r>
      <w:r>
        <w:rPr>
          <w:rFonts w:hint="eastAsia"/>
        </w:rPr>
        <w:t>4</w:t>
      </w:r>
      <w:r>
        <w:rPr>
          <w:rFonts w:hint="eastAsia"/>
        </w:rPr>
        <w:t>个专项工作组对全县</w:t>
      </w:r>
      <w:r>
        <w:rPr>
          <w:rFonts w:hint="eastAsia"/>
        </w:rPr>
        <w:t>13</w:t>
      </w:r>
      <w:r>
        <w:rPr>
          <w:rFonts w:hint="eastAsia"/>
        </w:rPr>
        <w:t>个镇（街道）村（社区）换届审计情况开展核查，对核查发现的问题及时进行揭示和纠正，确保村（社区）换届工作顺利开展，夯实党执政基础，推动基层治理体系和治理能力建设。</w:t>
      </w:r>
    </w:p>
    <w:p w:rsidR="00BC1671" w:rsidRDefault="00BC1671">
      <w:r>
        <w:rPr>
          <w:rFonts w:hint="eastAsia"/>
        </w:rPr>
        <w:t xml:space="preserve">　　（二）立足主责主业，强化民生资金项目审计监督，服务好、发展好、维护好人民群众根本利益。在近年持续开展精准扶贫、精准脱贫审计和省定贫困村创建社会主义新农村审计的基础上，结合预算执行审计、乡镇财政决算审计、财政财务收支审计和经济责任审计等，切实加强脱贫攻坚、乡村振兴等民生资金项目的审计监督，加强以前年度审计查出问题整改落实情况的抽查核实。在开展社会保险基金预算执行情况审计和</w:t>
      </w:r>
      <w:r>
        <w:rPr>
          <w:rFonts w:hint="eastAsia"/>
        </w:rPr>
        <w:t>2020</w:t>
      </w:r>
      <w:r>
        <w:rPr>
          <w:rFonts w:hint="eastAsia"/>
        </w:rPr>
        <w:t>年度县本级财政全覆盖审计工作中，县审计局运用大数审计方法，对全县</w:t>
      </w:r>
      <w:r>
        <w:rPr>
          <w:rFonts w:hint="eastAsia"/>
        </w:rPr>
        <w:t>62</w:t>
      </w:r>
      <w:r>
        <w:rPr>
          <w:rFonts w:hint="eastAsia"/>
        </w:rPr>
        <w:t>个一级预算单位开展财政全覆盖审计，深入分析筛查审计疑点，抽查核实各单位预算执行情况，特别是国家和省重大政策措施落实情况、民生资金项目管理和实施情况等，重点加强精准扶贫、精准脱贫、省定贫困村创建社会主义新农村、农村危房改造、折旧复垦和垦造水田、中央财政资金直达基层惠企利民政策措施执行情况等涉及群众根本利益的问题的审计监督等，守住民生底线，维护好、发展好、实现好人民群众的根本利益。同时，按照县委、县政府有关工作部署，深入开展脱贫成效“回头看”，重点核查贫困户“八有”和“三保障”落实情况，巩固脱贫成果，对核查中发现的问题及时行处理，确保脱贫成果经得起检验。</w:t>
      </w:r>
    </w:p>
    <w:p w:rsidR="00BC1671" w:rsidRDefault="00BC1671">
      <w:r>
        <w:rPr>
          <w:rFonts w:hint="eastAsia"/>
        </w:rPr>
        <w:t xml:space="preserve">　　（三）坚持立审为民，切实为群众办实事、好事。在开展</w:t>
      </w:r>
      <w:r>
        <w:rPr>
          <w:rFonts w:hint="eastAsia"/>
        </w:rPr>
        <w:t>2020</w:t>
      </w:r>
      <w:r>
        <w:rPr>
          <w:rFonts w:hint="eastAsia"/>
        </w:rPr>
        <w:t>年度财政全覆盖审计工作中，县审计局接到悦城镇里村村委会群众反映，因电脑系统出现错误，错将该村岑金养老人作为已经死亡人员，少发其高龄津贴共计</w:t>
      </w:r>
      <w:r>
        <w:rPr>
          <w:rFonts w:hint="eastAsia"/>
        </w:rPr>
        <w:t>900</w:t>
      </w:r>
      <w:r>
        <w:rPr>
          <w:rFonts w:hint="eastAsia"/>
        </w:rPr>
        <w:t>元。接到群众反映后，县审计局高度重视，及时派出工作人员到悦城镇里村村委会佛塘坳村小组核查群众反映的情况。经核查，因岑金养老人没有正常到相关机构进行在生认证，因此系统将其列入已死亡人员名单并停发了其高龄津贴共</w:t>
      </w:r>
      <w:r>
        <w:rPr>
          <w:rFonts w:hint="eastAsia"/>
        </w:rPr>
        <w:t>30</w:t>
      </w:r>
      <w:r>
        <w:rPr>
          <w:rFonts w:hint="eastAsia"/>
        </w:rPr>
        <w:t>个月共计</w:t>
      </w:r>
      <w:r>
        <w:rPr>
          <w:rFonts w:hint="eastAsia"/>
        </w:rPr>
        <w:t>900</w:t>
      </w:r>
      <w:r>
        <w:rPr>
          <w:rFonts w:hint="eastAsia"/>
        </w:rPr>
        <w:t>元。根据查核情况，县审计局及时向县民政局和悦城镇政府反映了相关情况，经县民政局和镇政府再次核实后，为岑金养老人补发了未发放的</w:t>
      </w:r>
      <w:r>
        <w:rPr>
          <w:rFonts w:hint="eastAsia"/>
        </w:rPr>
        <w:t>30</w:t>
      </w:r>
      <w:r>
        <w:rPr>
          <w:rFonts w:hint="eastAsia"/>
        </w:rPr>
        <w:t>个月高龄津贴共</w:t>
      </w:r>
      <w:r>
        <w:rPr>
          <w:rFonts w:hint="eastAsia"/>
        </w:rPr>
        <w:t>900</w:t>
      </w:r>
      <w:r>
        <w:rPr>
          <w:rFonts w:hint="eastAsia"/>
        </w:rPr>
        <w:t>元。岑金养老人收到补发的高龄津贴后十分开心，专门打电话到县审计局表示感谢。</w:t>
      </w:r>
    </w:p>
    <w:p w:rsidR="00BC1671" w:rsidRDefault="00BC1671">
      <w:pPr>
        <w:ind w:firstLine="421"/>
      </w:pPr>
      <w:r>
        <w:rPr>
          <w:rFonts w:hint="eastAsia"/>
        </w:rPr>
        <w:t>（四）将党史学习教育与常态化创文工作相结合，推动创文工作往往深里走实里走。在开展“我为群众办实事”实践活动中，县审计局把党史学习教育与常态化创文工作结合起来，组织党员干部深入第十五片区第三网格开展日常卫生保洁和“六乱”整治等工作，为群众开展政策宣传、疫情防控等，摸排网格内群众接种疫苗情况，宣传发动群众积极到各疫苗接种点接种疫苗，将疫情防控工作抓实抓细，推动创文工作往深里走实里走。</w:t>
      </w:r>
    </w:p>
    <w:p w:rsidR="00BC1671" w:rsidRDefault="00BC1671">
      <w:pPr>
        <w:ind w:firstLine="421"/>
        <w:jc w:val="right"/>
      </w:pPr>
      <w:r>
        <w:rPr>
          <w:rFonts w:hint="eastAsia"/>
        </w:rPr>
        <w:t>德庆县审计局</w:t>
      </w:r>
      <w:r>
        <w:rPr>
          <w:rFonts w:hint="eastAsia"/>
        </w:rPr>
        <w:t>2021-06-02</w:t>
      </w:r>
    </w:p>
    <w:p w:rsidR="00BC1671" w:rsidRDefault="00BC1671" w:rsidP="0093695E">
      <w:pPr>
        <w:sectPr w:rsidR="00BC1671" w:rsidSect="0093695E">
          <w:type w:val="continuous"/>
          <w:pgSz w:w="11906" w:h="16838"/>
          <w:pgMar w:top="1644" w:right="1236" w:bottom="1418" w:left="1814" w:header="851" w:footer="907" w:gutter="0"/>
          <w:pgNumType w:start="1"/>
          <w:cols w:space="720"/>
          <w:docGrid w:type="lines" w:linePitch="341" w:charSpace="2373"/>
        </w:sectPr>
      </w:pPr>
    </w:p>
    <w:p w:rsidR="00B8703A" w:rsidRDefault="00B8703A"/>
    <w:sectPr w:rsidR="00B870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1671"/>
    <w:rsid w:val="00B8703A"/>
    <w:rsid w:val="00BC1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C167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C167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Company>微软中国</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2022-08-16T08:26:00Z</dcterms:created>
</cp:coreProperties>
</file>