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41" w:rsidRDefault="00012B41">
      <w:pPr>
        <w:pStyle w:val="1"/>
      </w:pPr>
      <w:bookmarkStart w:id="0" w:name="_Toc26371"/>
      <w:r>
        <w:rPr>
          <w:rFonts w:hint="eastAsia"/>
        </w:rPr>
        <w:t>威海市文登区政协增强界别工作活跃度提高履职实效</w:t>
      </w:r>
      <w:bookmarkEnd w:id="0"/>
    </w:p>
    <w:p w:rsidR="00012B41" w:rsidRDefault="00012B41">
      <w:pPr>
        <w:ind w:firstLine="420"/>
      </w:pPr>
      <w:r>
        <w:rPr>
          <w:rFonts w:hint="eastAsia"/>
        </w:rPr>
        <w:t>把握“三字诀”</w:t>
      </w:r>
      <w:r>
        <w:rPr>
          <w:rFonts w:hint="eastAsia"/>
        </w:rPr>
        <w:t xml:space="preserve"> </w:t>
      </w:r>
      <w:r>
        <w:rPr>
          <w:rFonts w:hint="eastAsia"/>
        </w:rPr>
        <w:t>建好“工作室”</w:t>
      </w:r>
      <w:r>
        <w:rPr>
          <w:rFonts w:hint="eastAsia"/>
        </w:rPr>
        <w:t xml:space="preserve"> </w:t>
      </w:r>
    </w:p>
    <w:p w:rsidR="00012B41" w:rsidRDefault="00012B41">
      <w:r>
        <w:rPr>
          <w:rFonts w:hint="eastAsia"/>
        </w:rPr>
        <w:t xml:space="preserve">　　威海市文登区政协把握“定、建、用”三字诀，将界别委员工作室建设作为拓展履职渠道、增强界别工作活跃度、提高履职实效的一项重要举措，打通委员联系群众的最后的“一公里”。</w:t>
      </w:r>
    </w:p>
    <w:p w:rsidR="00012B41" w:rsidRDefault="00012B41">
      <w:r>
        <w:rPr>
          <w:rFonts w:hint="eastAsia"/>
        </w:rPr>
        <w:t xml:space="preserve">　　建立制度“定”。为抓好界别委员工作室工作，文登区政协研究制定了《关于加强和改进界别活动的实施意见》，进一步明确《界别召集人制度》《委室联系界别制度》，确保界别委员工作室工作有制可依、有规可守、有章可循、有序可遵。同时以有创办宗旨、有界别特色、有履职目标、有履职活动为要求，制定界别委员工作室制度，定好工作室履职方向，确保界别活动虚功实做，扎实推进，更好地在建言资政和凝聚共识上双向发力。</w:t>
      </w:r>
    </w:p>
    <w:p w:rsidR="00012B41" w:rsidRDefault="00012B41">
      <w:r>
        <w:rPr>
          <w:rFonts w:hint="eastAsia"/>
        </w:rPr>
        <w:t xml:space="preserve">　　因地制宜“建”。文登区政协充分考虑委员职业专长和资源优势，按照“有场所、有制度、有计划、有活动、有档案”的“五有”标准因地制宜为界别委员搭建规范化、常态化的界别委员工作室。目前，已建成以聚焦“三农”领域为核心，以文登西洋参产业为特色的农业界别委员工作室；以天福山红色文化为依托，深入挖掘文登红色文化为内涵的文化艺术界别委员工作室。</w:t>
      </w:r>
    </w:p>
    <w:p w:rsidR="00012B41" w:rsidRDefault="00012B41">
      <w:pPr>
        <w:ind w:firstLine="421"/>
      </w:pPr>
      <w:r>
        <w:rPr>
          <w:rFonts w:hint="eastAsia"/>
        </w:rPr>
        <w:t>发挥实效“用”。文登区政协利用界别委员工作室在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日和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，分别围绕文登西洋参产业发展和特色旅游业发展开展参观视察、提案办理协商、界别协商为主体的“三合一”活动各一次。此外，农业界委员先后围绕农业品牌化建设、苹果产业优化升级、农村冬季取暖等问题撰写提案</w:t>
      </w:r>
      <w:r>
        <w:rPr>
          <w:rFonts w:hint="eastAsia"/>
        </w:rPr>
        <w:t>20</w:t>
      </w:r>
      <w:r>
        <w:rPr>
          <w:rFonts w:hint="eastAsia"/>
        </w:rPr>
        <w:t>件；文化艺术界委员先后围绕文旅融合发展、非物质文化遗产保护传承、教育高质量发展等问题撰写提案</w:t>
      </w:r>
      <w:r>
        <w:rPr>
          <w:rFonts w:hint="eastAsia"/>
        </w:rPr>
        <w:t>17</w:t>
      </w:r>
      <w:r>
        <w:rPr>
          <w:rFonts w:hint="eastAsia"/>
        </w:rPr>
        <w:t>件。这些提案调研深透、内容翔实，提出的意见建议具有很强的针对性和操作性，全部被立案办理。</w:t>
      </w:r>
    </w:p>
    <w:p w:rsidR="00012B41" w:rsidRDefault="00012B41">
      <w:pPr>
        <w:ind w:firstLine="421"/>
        <w:jc w:val="right"/>
      </w:pPr>
      <w:r>
        <w:rPr>
          <w:rFonts w:hint="eastAsia"/>
        </w:rPr>
        <w:t>联合日报</w:t>
      </w:r>
      <w:r>
        <w:rPr>
          <w:rFonts w:hint="eastAsia"/>
        </w:rPr>
        <w:t>2022-06-13</w:t>
      </w:r>
    </w:p>
    <w:p w:rsidR="00012B41" w:rsidRDefault="00012B41" w:rsidP="002E2EFE">
      <w:pPr>
        <w:sectPr w:rsidR="00012B41" w:rsidSect="004B3088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221753" w:rsidRDefault="00221753"/>
    <w:sectPr w:rsidR="00221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088" w:rsidRDefault="00221753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088" w:rsidRDefault="00221753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088" w:rsidRDefault="00221753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088" w:rsidRDefault="00221753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</w:t>
    </w:r>
    <w:r>
      <w:rPr>
        <w:rFonts w:hint="eastAsia"/>
      </w:rPr>
      <w:t xml:space="preserve">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2B41"/>
    <w:rsid w:val="00012B41"/>
    <w:rsid w:val="00221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012B41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012B41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012B41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012B41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012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012B41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>微软中国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2022-08-16T06:33:00Z</dcterms:created>
</cp:coreProperties>
</file>