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14" w:rsidRDefault="00084114">
      <w:pPr>
        <w:pStyle w:val="1"/>
      </w:pPr>
      <w:bookmarkStart w:id="0" w:name="_Toc2306"/>
      <w:r>
        <w:rPr>
          <w:rFonts w:hint="eastAsia"/>
        </w:rPr>
        <w:t>新绛县审计局：打出廉能“组合拳”拧紧监督全链条</w:t>
      </w:r>
      <w:bookmarkEnd w:id="0"/>
    </w:p>
    <w:p w:rsidR="00084114" w:rsidRDefault="00084114">
      <w:pPr>
        <w:ind w:firstLine="420"/>
      </w:pPr>
      <w:r>
        <w:rPr>
          <w:rFonts w:hint="eastAsia"/>
        </w:rPr>
        <w:t>今年以来，新绛县审计局以清廉机关建设为契机，紧紧围绕“审计项目是发挥审计监督职能的主抓手”，凸显“廉”主题，打出组合拳，沿着审计项目实施流程，构筑全链条防控流，为有效发挥审计监督作用提供坚强保障。</w:t>
      </w:r>
    </w:p>
    <w:p w:rsidR="00084114" w:rsidRDefault="00084114">
      <w:pPr>
        <w:ind w:firstLine="420"/>
      </w:pPr>
      <w:r>
        <w:rPr>
          <w:rFonts w:hint="eastAsia"/>
        </w:rPr>
        <w:t>审前“重”提醒，筑牢廉堤坝。按照“一级抓一级、层层抓落实”的原则，每批审计项目实施前，主要负责人开展集中审前廉政谈话，以廉政提醒为主，用审计系统警示案例进行有针对性廉政执审教育，与审计组长签订廉政责任书，压实审计组长第一责任和终身负责制，审计组长与审计组成员签订廉政承诺书，强化廉洁从审意识，切实把纪律和规矩挺在前面。</w:t>
      </w:r>
    </w:p>
    <w:p w:rsidR="00084114" w:rsidRDefault="00084114">
      <w:pPr>
        <w:ind w:firstLine="420"/>
      </w:pPr>
      <w:r>
        <w:rPr>
          <w:rFonts w:hint="eastAsia"/>
        </w:rPr>
        <w:t>审中“精”管控，严把风险点。以强化审计现场管控为核心，设立廉政监督员开展一线监督，关注审计组成员的思想动态和工作过程，分阶段填写廉政监督情况表，对审计组廉政纪律执行情况跟踪监督、及时报告；设立“双举报箱”，接收被审计单位违规违纪线索和审计组审中不廉行为的信访举报；张贴“审计公示”，公开纪委监委部门举报电话，将群众的监督落到实处，强化“不敢腐”的震慑。</w:t>
      </w:r>
    </w:p>
    <w:p w:rsidR="00084114" w:rsidRDefault="00084114">
      <w:pPr>
        <w:ind w:firstLine="420"/>
      </w:pPr>
      <w:r>
        <w:rPr>
          <w:rFonts w:hint="eastAsia"/>
        </w:rPr>
        <w:t>审后“全”回访，织密防护网。审后是形成审计成果的关键环节，也是与被审单位博弈的重要阶段。一方面联合派驻纪检监察组，采用回访表等形式对审计对象全覆盖式回访，了解审计组和审计人员履行审计程序、遵守审计“四严禁”工作要求和“八不准”工作纪律等情况，让审计对象反向打分、客观评价审计工作；另一方面规范审计项目征求意见环节，充分研判被审单位的意见，制定《干预审计工作行为登记报告制度》，严肃查处被围猎和掮客行为，确保审计权力在法制轨道内运行。</w:t>
      </w:r>
    </w:p>
    <w:p w:rsidR="00084114" w:rsidRDefault="00084114">
      <w:pPr>
        <w:ind w:firstLine="420"/>
      </w:pPr>
      <w:r>
        <w:rPr>
          <w:rFonts w:hint="eastAsia"/>
        </w:rPr>
        <w:t>清廉机关建设任重道远，该局将不断总结廉政建设的经验，制定和完善与之相配套的制度，把牢审计项目实施的全过程、各环节，既保当下，又顾长远，把打铁必须自身硬的要求落实落细。</w:t>
      </w:r>
    </w:p>
    <w:p w:rsidR="00084114" w:rsidRDefault="00084114">
      <w:pPr>
        <w:ind w:firstLine="420"/>
        <w:jc w:val="right"/>
      </w:pPr>
      <w:r>
        <w:rPr>
          <w:rFonts w:hint="eastAsia"/>
        </w:rPr>
        <w:t>记者观察微运城</w:t>
      </w:r>
      <w:r>
        <w:rPr>
          <w:rFonts w:hint="eastAsia"/>
        </w:rPr>
        <w:t>2022-08-11</w:t>
      </w:r>
    </w:p>
    <w:p w:rsidR="00084114" w:rsidRDefault="00084114" w:rsidP="00AB1C40">
      <w:pPr>
        <w:sectPr w:rsidR="00084114" w:rsidSect="008D24DB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E55ED" w:rsidRDefault="00AE55ED"/>
    <w:sectPr w:rsidR="00AE5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DB" w:rsidRDefault="00AE55ED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DB" w:rsidRDefault="00AE55ED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DB" w:rsidRDefault="00AE55ED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DB" w:rsidRDefault="00AE55ED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114"/>
    <w:rsid w:val="00084114"/>
    <w:rsid w:val="00AE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8411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84114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084114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084114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084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084114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2022-08-16T09:45:00Z</dcterms:created>
</cp:coreProperties>
</file>