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D9E" w:rsidRDefault="00B70D9E">
      <w:pPr>
        <w:pStyle w:val="1"/>
      </w:pPr>
      <w:r>
        <w:rPr>
          <w:rFonts w:hint="eastAsia"/>
        </w:rPr>
        <w:t xml:space="preserve">卫辉市人社局立足实际巩固脱贫攻坚成果  </w:t>
      </w:r>
    </w:p>
    <w:p w:rsidR="00B70D9E" w:rsidRDefault="00B70D9E">
      <w:pPr>
        <w:ind w:firstLine="420"/>
        <w:jc w:val="left"/>
      </w:pPr>
      <w:r>
        <w:rPr>
          <w:rFonts w:hint="eastAsia"/>
        </w:rPr>
        <w:t>近期，卫辉市人社局立足工作实际，延续、优化、调整就业创业、养老保险、驻村帮扶、结对帮扶等相关政策落实措施，着力解决恢复生产、生活、就业等方面的问题，有效巩固拓展了脱贫攻坚成果。</w:t>
      </w:r>
    </w:p>
    <w:p w:rsidR="00B70D9E" w:rsidRDefault="00B70D9E">
      <w:pPr>
        <w:ind w:firstLine="420"/>
        <w:jc w:val="left"/>
      </w:pPr>
      <w:r>
        <w:rPr>
          <w:rFonts w:hint="eastAsia"/>
        </w:rPr>
        <w:t>通过就业扶贫热线电话、乡镇便民服务中心和公众媒体全方位、多层次地向脱贫群众推送用工信息并提供政策咨询。举办线上线下招聘会。今年举办线下招聘会</w:t>
      </w:r>
      <w:r>
        <w:rPr>
          <w:rFonts w:hint="eastAsia"/>
        </w:rPr>
        <w:t>1</w:t>
      </w:r>
      <w:r>
        <w:rPr>
          <w:rFonts w:hint="eastAsia"/>
        </w:rPr>
        <w:t>场，线上招聘会</w:t>
      </w:r>
      <w:r>
        <w:rPr>
          <w:rFonts w:hint="eastAsia"/>
        </w:rPr>
        <w:t>18</w:t>
      </w:r>
      <w:r>
        <w:rPr>
          <w:rFonts w:hint="eastAsia"/>
        </w:rPr>
        <w:t>场（其中灾后“抗灾情稳就业”</w:t>
      </w:r>
      <w:r>
        <w:rPr>
          <w:rFonts w:hint="eastAsia"/>
        </w:rPr>
        <w:t>6</w:t>
      </w:r>
      <w:r>
        <w:rPr>
          <w:rFonts w:hint="eastAsia"/>
        </w:rPr>
        <w:t>场），累计提供岗位</w:t>
      </w:r>
      <w:r>
        <w:rPr>
          <w:rFonts w:hint="eastAsia"/>
        </w:rPr>
        <w:t>24000</w:t>
      </w:r>
      <w:r>
        <w:rPr>
          <w:rFonts w:hint="eastAsia"/>
        </w:rPr>
        <w:t>余个。</w:t>
      </w:r>
    </w:p>
    <w:p w:rsidR="00B70D9E" w:rsidRDefault="00B70D9E">
      <w:pPr>
        <w:ind w:firstLine="420"/>
        <w:jc w:val="left"/>
      </w:pPr>
      <w:r>
        <w:rPr>
          <w:rFonts w:hint="eastAsia"/>
        </w:rPr>
        <w:t>结合实际制定培训计划。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-2020</w:t>
      </w:r>
      <w:r>
        <w:rPr>
          <w:rFonts w:hint="eastAsia"/>
        </w:rPr>
        <w:t>年全市有培训意愿且符合受训条件的脱贫劳动力</w:t>
      </w:r>
      <w:r>
        <w:rPr>
          <w:rFonts w:hint="eastAsia"/>
        </w:rPr>
        <w:t>2653</w:t>
      </w:r>
      <w:r>
        <w:rPr>
          <w:rFonts w:hint="eastAsia"/>
        </w:rPr>
        <w:t>人已全部参加培训，发放生活费补贴</w:t>
      </w:r>
      <w:r>
        <w:rPr>
          <w:rFonts w:hint="eastAsia"/>
        </w:rPr>
        <w:t>235</w:t>
      </w:r>
      <w:r>
        <w:rPr>
          <w:rFonts w:hint="eastAsia"/>
        </w:rPr>
        <w:t>万元，有效提高了脱贫劳动力的就业能力，提振了就业信心。</w:t>
      </w:r>
      <w:r>
        <w:rPr>
          <w:rFonts w:hint="eastAsia"/>
        </w:rPr>
        <w:t>2021</w:t>
      </w:r>
      <w:r>
        <w:rPr>
          <w:rFonts w:hint="eastAsia"/>
        </w:rPr>
        <w:t>年开设保健按摩、保育员培训班，截止目前培训脱贫劳动力</w:t>
      </w:r>
      <w:r>
        <w:rPr>
          <w:rFonts w:hint="eastAsia"/>
        </w:rPr>
        <w:t>147</w:t>
      </w:r>
      <w:r>
        <w:rPr>
          <w:rFonts w:hint="eastAsia"/>
        </w:rPr>
        <w:t>人，已发放培训生活费补贴</w:t>
      </w:r>
      <w:r>
        <w:rPr>
          <w:rFonts w:hint="eastAsia"/>
        </w:rPr>
        <w:t>27810</w:t>
      </w:r>
      <w:r>
        <w:rPr>
          <w:rFonts w:hint="eastAsia"/>
        </w:rPr>
        <w:t>元。</w:t>
      </w:r>
    </w:p>
    <w:p w:rsidR="00B70D9E" w:rsidRDefault="00B70D9E">
      <w:pPr>
        <w:ind w:firstLine="420"/>
        <w:jc w:val="left"/>
      </w:pPr>
      <w:r>
        <w:rPr>
          <w:rFonts w:hint="eastAsia"/>
        </w:rPr>
        <w:t>优先安置因灾有返贫风险的脱贫劳动力，确保符合条件的脱贫劳动力能够就地就近就业，助推实现稳定增收。目前，卫辉市共有乡村公益性岗位</w:t>
      </w:r>
      <w:r>
        <w:rPr>
          <w:rFonts w:hint="eastAsia"/>
        </w:rPr>
        <w:t>837</w:t>
      </w:r>
      <w:r>
        <w:rPr>
          <w:rFonts w:hint="eastAsia"/>
        </w:rPr>
        <w:t>人，其中人社局开发的公益性岗位</w:t>
      </w:r>
      <w:r>
        <w:rPr>
          <w:rFonts w:hint="eastAsia"/>
        </w:rPr>
        <w:t>200</w:t>
      </w:r>
      <w:r>
        <w:rPr>
          <w:rFonts w:hint="eastAsia"/>
        </w:rPr>
        <w:t>人，具体为转移就业岗</w:t>
      </w:r>
      <w:r>
        <w:rPr>
          <w:rFonts w:hint="eastAsia"/>
        </w:rPr>
        <w:t>24</w:t>
      </w:r>
      <w:r>
        <w:rPr>
          <w:rFonts w:hint="eastAsia"/>
        </w:rPr>
        <w:t>人，保洁岗</w:t>
      </w:r>
      <w:r>
        <w:rPr>
          <w:rFonts w:hint="eastAsia"/>
        </w:rPr>
        <w:t>128</w:t>
      </w:r>
      <w:r>
        <w:rPr>
          <w:rFonts w:hint="eastAsia"/>
        </w:rPr>
        <w:t>人，灾后新开发的卫生防疫、废墟清理岗位</w:t>
      </w:r>
      <w:r>
        <w:rPr>
          <w:rFonts w:hint="eastAsia"/>
        </w:rPr>
        <w:t>48</w:t>
      </w:r>
      <w:r>
        <w:rPr>
          <w:rFonts w:hint="eastAsia"/>
        </w:rPr>
        <w:t>人。</w:t>
      </w:r>
    </w:p>
    <w:p w:rsidR="00B70D9E" w:rsidRDefault="00B70D9E">
      <w:pPr>
        <w:ind w:firstLine="420"/>
        <w:jc w:val="left"/>
      </w:pPr>
      <w:r>
        <w:rPr>
          <w:rFonts w:hint="eastAsia"/>
        </w:rPr>
        <w:t>卫辉市</w:t>
      </w:r>
      <w:r>
        <w:rPr>
          <w:rFonts w:hint="eastAsia"/>
        </w:rPr>
        <w:t>16</w:t>
      </w:r>
      <w:r>
        <w:rPr>
          <w:rFonts w:hint="eastAsia"/>
        </w:rPr>
        <w:t>至</w:t>
      </w:r>
      <w:r>
        <w:rPr>
          <w:rFonts w:hint="eastAsia"/>
        </w:rPr>
        <w:t>60</w:t>
      </w:r>
      <w:r>
        <w:rPr>
          <w:rFonts w:hint="eastAsia"/>
        </w:rPr>
        <w:t>周岁的脱贫人口在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日至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日期间跨省就业</w:t>
      </w:r>
      <w:r>
        <w:rPr>
          <w:rFonts w:hint="eastAsia"/>
        </w:rPr>
        <w:t>3</w:t>
      </w:r>
      <w:r>
        <w:rPr>
          <w:rFonts w:hint="eastAsia"/>
        </w:rPr>
        <w:t>个月以上的，可申领一次性交通补助，补助标准为单次往返最高每人</w:t>
      </w:r>
      <w:r>
        <w:rPr>
          <w:rFonts w:hint="eastAsia"/>
        </w:rPr>
        <w:t>300</w:t>
      </w:r>
      <w:r>
        <w:rPr>
          <w:rFonts w:hint="eastAsia"/>
        </w:rPr>
        <w:t>元，交通费不足</w:t>
      </w:r>
      <w:r>
        <w:rPr>
          <w:rFonts w:hint="eastAsia"/>
        </w:rPr>
        <w:t>300</w:t>
      </w:r>
      <w:r>
        <w:rPr>
          <w:rFonts w:hint="eastAsia"/>
        </w:rPr>
        <w:t>元的按实际金额补助，</w:t>
      </w:r>
      <w:r>
        <w:rPr>
          <w:rFonts w:hint="eastAsia"/>
        </w:rPr>
        <w:t>9</w:t>
      </w:r>
      <w:r>
        <w:rPr>
          <w:rFonts w:hint="eastAsia"/>
        </w:rPr>
        <w:t>人</w:t>
      </w:r>
      <w:r>
        <w:rPr>
          <w:rFonts w:hint="eastAsia"/>
        </w:rPr>
        <w:t>2660</w:t>
      </w:r>
      <w:r>
        <w:rPr>
          <w:rFonts w:hint="eastAsia"/>
        </w:rPr>
        <w:t>元已发放到位，</w:t>
      </w:r>
      <w:r>
        <w:rPr>
          <w:rFonts w:hint="eastAsia"/>
        </w:rPr>
        <w:t>123</w:t>
      </w:r>
      <w:r>
        <w:rPr>
          <w:rFonts w:hint="eastAsia"/>
        </w:rPr>
        <w:t>人正在申报中。</w:t>
      </w:r>
    </w:p>
    <w:p w:rsidR="00B70D9E" w:rsidRDefault="00B70D9E">
      <w:pPr>
        <w:ind w:firstLine="420"/>
        <w:jc w:val="left"/>
      </w:pPr>
      <w:r>
        <w:rPr>
          <w:rFonts w:hint="eastAsia"/>
        </w:rPr>
        <w:t>为鼓励各类生产经营主体吸纳脱贫劳动力稳定就业，增加贫困户收入，</w:t>
      </w:r>
      <w:r>
        <w:rPr>
          <w:rFonts w:hint="eastAsia"/>
        </w:rPr>
        <w:t>2021</w:t>
      </w:r>
      <w:r>
        <w:rPr>
          <w:rFonts w:hint="eastAsia"/>
        </w:rPr>
        <w:t>年对卫辉博大反光材料有限公司吸纳脱贫劳动力</w:t>
      </w:r>
      <w:r>
        <w:rPr>
          <w:rFonts w:hint="eastAsia"/>
        </w:rPr>
        <w:t>9</w:t>
      </w:r>
      <w:r>
        <w:rPr>
          <w:rFonts w:hint="eastAsia"/>
        </w:rPr>
        <w:t>人的申报材料进行审核及实地调查，资金</w:t>
      </w:r>
      <w:r>
        <w:rPr>
          <w:rFonts w:hint="eastAsia"/>
        </w:rPr>
        <w:t>9000</w:t>
      </w:r>
      <w:r>
        <w:rPr>
          <w:rFonts w:hint="eastAsia"/>
        </w:rPr>
        <w:t>元已经拨付到位。</w:t>
      </w:r>
    </w:p>
    <w:p w:rsidR="00B70D9E" w:rsidRDefault="00B70D9E">
      <w:pPr>
        <w:ind w:firstLine="420"/>
        <w:jc w:val="left"/>
      </w:pPr>
      <w:r>
        <w:rPr>
          <w:rFonts w:hint="eastAsia"/>
        </w:rPr>
        <w:t>为缴费困难群体</w:t>
      </w:r>
      <w:r>
        <w:rPr>
          <w:rFonts w:hint="eastAsia"/>
        </w:rPr>
        <w:t>2818</w:t>
      </w:r>
      <w:r>
        <w:rPr>
          <w:rFonts w:hint="eastAsia"/>
        </w:rPr>
        <w:t>人按照最低缴费档次</w:t>
      </w:r>
      <w:r>
        <w:rPr>
          <w:rFonts w:hint="eastAsia"/>
        </w:rPr>
        <w:t>100</w:t>
      </w:r>
      <w:r>
        <w:rPr>
          <w:rFonts w:hint="eastAsia"/>
        </w:rPr>
        <w:t>元的标准代缴保险费</w:t>
      </w:r>
      <w:r>
        <w:rPr>
          <w:rFonts w:hint="eastAsia"/>
        </w:rPr>
        <w:t>28.18</w:t>
      </w:r>
      <w:r>
        <w:rPr>
          <w:rFonts w:hint="eastAsia"/>
        </w:rPr>
        <w:t>万元。</w:t>
      </w:r>
    </w:p>
    <w:p w:rsidR="00B70D9E" w:rsidRDefault="00B70D9E">
      <w:pPr>
        <w:ind w:firstLine="420"/>
        <w:jc w:val="left"/>
      </w:pPr>
      <w:r>
        <w:rPr>
          <w:rFonts w:hint="eastAsia"/>
        </w:rPr>
        <w:t>人社系统共有</w:t>
      </w:r>
      <w:r>
        <w:rPr>
          <w:rFonts w:hint="eastAsia"/>
        </w:rPr>
        <w:t>82</w:t>
      </w:r>
      <w:r>
        <w:rPr>
          <w:rFonts w:hint="eastAsia"/>
        </w:rPr>
        <w:t>名帮扶责任人对接了太公镇东代村、西寺庄、牛窑，上乐村赵村共</w:t>
      </w:r>
      <w:r>
        <w:rPr>
          <w:rFonts w:hint="eastAsia"/>
        </w:rPr>
        <w:t>106</w:t>
      </w:r>
      <w:r>
        <w:rPr>
          <w:rFonts w:hint="eastAsia"/>
        </w:rPr>
        <w:t>户脱贫户和监测户。我局高度重视结对帮扶工作，多措并举强化帮扶实效。</w:t>
      </w:r>
    </w:p>
    <w:p w:rsidR="00B70D9E" w:rsidRDefault="00B70D9E">
      <w:pPr>
        <w:ind w:firstLine="420"/>
        <w:jc w:val="left"/>
      </w:pPr>
      <w:r>
        <w:rPr>
          <w:rFonts w:hint="eastAsia"/>
        </w:rPr>
        <w:t>工作队驻太公镇东代村</w:t>
      </w:r>
      <w:r>
        <w:rPr>
          <w:rFonts w:hint="eastAsia"/>
        </w:rPr>
        <w:t>2016</w:t>
      </w:r>
      <w:r>
        <w:rPr>
          <w:rFonts w:hint="eastAsia"/>
        </w:rPr>
        <w:t>年退出贫困村，</w:t>
      </w:r>
      <w:r>
        <w:rPr>
          <w:rFonts w:hint="eastAsia"/>
        </w:rPr>
        <w:t>2020</w:t>
      </w:r>
      <w:r>
        <w:rPr>
          <w:rFonts w:hint="eastAsia"/>
        </w:rPr>
        <w:t>年全部脱贫。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月和</w:t>
      </w:r>
      <w:r>
        <w:rPr>
          <w:rFonts w:hint="eastAsia"/>
        </w:rPr>
        <w:t>7</w:t>
      </w:r>
      <w:r>
        <w:rPr>
          <w:rFonts w:hint="eastAsia"/>
        </w:rPr>
        <w:t>月驻村队员分别调整为王银亭、李春雨；</w:t>
      </w:r>
      <w:r>
        <w:rPr>
          <w:rFonts w:hint="eastAsia"/>
        </w:rPr>
        <w:t>9</w:t>
      </w:r>
      <w:r>
        <w:rPr>
          <w:rFonts w:hint="eastAsia"/>
        </w:rPr>
        <w:t>月第一书记更换为温海晖。驻村工作队坚持五天四夜工作制度，紧盯“两不愁三保障”和饮水安全核心指标，对东代村脱贫户从政策、监管等方面持续帮扶。</w:t>
      </w:r>
      <w:r>
        <w:rPr>
          <w:rFonts w:hint="eastAsia"/>
        </w:rPr>
        <w:t>2021</w:t>
      </w:r>
      <w:r>
        <w:rPr>
          <w:rFonts w:hint="eastAsia"/>
        </w:rPr>
        <w:t>年被中共新乡市委评为先进基层党组织；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月被评为新乡市文明村镇；</w:t>
      </w:r>
      <w:r>
        <w:rPr>
          <w:rFonts w:hint="eastAsia"/>
        </w:rPr>
        <w:t>2021</w:t>
      </w:r>
      <w:r>
        <w:rPr>
          <w:rFonts w:hint="eastAsia"/>
        </w:rPr>
        <w:t>年，通过与农业农村局沟通，积极申报，修建村内道路</w:t>
      </w:r>
      <w:r>
        <w:rPr>
          <w:rFonts w:hint="eastAsia"/>
        </w:rPr>
        <w:t>4</w:t>
      </w:r>
      <w:r>
        <w:rPr>
          <w:rFonts w:hint="eastAsia"/>
        </w:rPr>
        <w:t>条，积极协调水利部门投资</w:t>
      </w:r>
      <w:r>
        <w:rPr>
          <w:rFonts w:hint="eastAsia"/>
        </w:rPr>
        <w:t>20</w:t>
      </w:r>
      <w:r>
        <w:rPr>
          <w:rFonts w:hint="eastAsia"/>
        </w:rPr>
        <w:t>多万元，铺设饮水工程管网</w:t>
      </w:r>
      <w:r>
        <w:rPr>
          <w:rFonts w:hint="eastAsia"/>
        </w:rPr>
        <w:t>6700</w:t>
      </w:r>
      <w:r>
        <w:rPr>
          <w:rFonts w:hint="eastAsia"/>
        </w:rPr>
        <w:t>米。</w:t>
      </w:r>
    </w:p>
    <w:p w:rsidR="00B70D9E" w:rsidRDefault="00B70D9E">
      <w:pPr>
        <w:ind w:firstLine="420"/>
        <w:jc w:val="right"/>
      </w:pPr>
      <w:r>
        <w:rPr>
          <w:rFonts w:hint="eastAsia"/>
        </w:rPr>
        <w:t>卫辉电视台</w:t>
      </w:r>
      <w:r>
        <w:rPr>
          <w:rFonts w:hint="eastAsia"/>
        </w:rPr>
        <w:t>2021-12-28</w:t>
      </w:r>
    </w:p>
    <w:p w:rsidR="00B70D9E" w:rsidRDefault="00B70D9E" w:rsidP="00693A1F">
      <w:pPr>
        <w:sectPr w:rsidR="00B70D9E" w:rsidSect="00693A1F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8D68A7" w:rsidRDefault="008D68A7"/>
    <w:sectPr w:rsidR="008D6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0D9E"/>
    <w:rsid w:val="008D68A7"/>
    <w:rsid w:val="00B70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B70D9E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B70D9E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>微软中国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2022-08-16T06:36:00Z</dcterms:created>
</cp:coreProperties>
</file>