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B0" w:rsidRDefault="002E41B0">
      <w:pPr>
        <w:pStyle w:val="1"/>
      </w:pPr>
      <w:r>
        <w:rPr>
          <w:rFonts w:hint="eastAsia"/>
        </w:rPr>
        <w:t>苏州市相城区政协“有事好商量”议出 优化营商环境“金点子”</w:t>
      </w:r>
    </w:p>
    <w:p w:rsidR="002E41B0" w:rsidRDefault="002E41B0">
      <w:pPr>
        <w:ind w:firstLine="420"/>
      </w:pPr>
      <w:r>
        <w:rPr>
          <w:rFonts w:hint="eastAsia"/>
        </w:rPr>
        <w:t>人民政协网苏州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日电</w:t>
      </w:r>
      <w:r>
        <w:rPr>
          <w:rFonts w:hint="eastAsia"/>
        </w:rPr>
        <w:t xml:space="preserve"> </w:t>
      </w:r>
      <w:r>
        <w:rPr>
          <w:rFonts w:hint="eastAsia"/>
        </w:rPr>
        <w:t>“区委、区政府领导和企业家们一起讨论企业发展服务中心建设，很解渴、很暖心、很及时。”谈到正在筹建的企业发展服务中心，江苏省政协委员、苏州大华企业董事长顾明华兴奋地表示，这对于相城企业来说是一个福音。</w:t>
      </w:r>
    </w:p>
    <w:p w:rsidR="002E41B0" w:rsidRDefault="002E41B0">
      <w:pPr>
        <w:ind w:firstLine="420"/>
      </w:pPr>
      <w:r>
        <w:rPr>
          <w:rFonts w:hint="eastAsia"/>
        </w:rPr>
        <w:t>日前，国务院印发《关于开展营商环境创新试点工作的意见》，《意见》提出的“推进全链条优化审批、全过程公正监管、全周期提升服务”吸引了相城企业家的广泛关注。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苏州市相城区政协举办创新企业全链服务体系、优化营商环境“有事好商量”协商议事活动，区委书记季晶，区委副书记、区政府代区长张伟和企业家们围绕企业发展服务中心建设深入交流，共同为相城打造最优营商环境出谋划策。</w:t>
      </w:r>
    </w:p>
    <w:p w:rsidR="002E41B0" w:rsidRDefault="002E41B0">
      <w:pPr>
        <w:ind w:firstLine="420"/>
      </w:pPr>
      <w:r>
        <w:rPr>
          <w:rFonts w:hint="eastAsia"/>
        </w:rPr>
        <w:t>近年来，优越的营商环境成为总部企业、新经济产业纷纷选择落户相城的重要原因。当前，相城积极抢抓重大战略机遇，勇闯数字经济新赛道，正加快构建“一区十业百园千企”发展图景。在快速发展的浪潮中，相城通过持续深化“放管服改革”、制定一系列措施，不断加大企业服务力度，努力推动相城向“最舒心”营商环境迈进。</w:t>
      </w:r>
    </w:p>
    <w:p w:rsidR="002E41B0" w:rsidRDefault="002E41B0">
      <w:pPr>
        <w:ind w:firstLine="420"/>
      </w:pPr>
      <w:r>
        <w:rPr>
          <w:rFonts w:hint="eastAsia"/>
        </w:rPr>
        <w:t>今年下半年，围绕区委交办的优化企业服务、助推企业快速成长重要课题，相城区政协深入企业一线开展调研，研究分析上海、深圳、苏州高新区、苏州工业园区等地先进做法，深层次了解企业对于营商环境的需求。经过多轮座谈研讨，最终形成了《关于创新企业全链服务体系、优化营商环境的建议》，从总体架构、机构设置、组织模式、功能要求、标准制定和创新产品六个方面为推进企业发展服务中心建设、优化营商环境资政建言。</w:t>
      </w:r>
    </w:p>
    <w:p w:rsidR="002E41B0" w:rsidRDefault="002E41B0">
      <w:pPr>
        <w:ind w:firstLine="420"/>
      </w:pPr>
      <w:r>
        <w:rPr>
          <w:rFonts w:hint="eastAsia"/>
        </w:rPr>
        <w:t>相城区委书记季晶表示，随着相城新经济产业的跨越式发展，企业的服务需求逐步提升，只有不断优化营商环境，企业才能留得住、发展得好。相城区将在更高的站位和视角上谋划，打响企业发展服务中心的品牌，让相城“最舒心”口口相传，成为相城的亮点工程、创新工程、实干工程，全面赋能产业发展，奋力争当长三角一体化创新发展先导区、长三角乃至全国数字化发展第一区。</w:t>
      </w:r>
    </w:p>
    <w:p w:rsidR="002E41B0" w:rsidRDefault="002E41B0">
      <w:pPr>
        <w:ind w:firstLine="420"/>
      </w:pPr>
      <w:r>
        <w:rPr>
          <w:rFonts w:hint="eastAsia"/>
        </w:rPr>
        <w:t>优化营商环境，只有进行时，没有完成时。相城区政协主席葛宇红表示，相城区政协将围绕优化营商环境持续开展调研，多建睿智之言、多献务实之策、凝聚各方合力，以最有为的政协履职打造最优越的营商环境。</w:t>
      </w:r>
    </w:p>
    <w:p w:rsidR="002E41B0" w:rsidRDefault="002E41B0">
      <w:pPr>
        <w:ind w:firstLine="420"/>
        <w:jc w:val="right"/>
      </w:pPr>
      <w:r>
        <w:rPr>
          <w:rFonts w:hint="eastAsia"/>
        </w:rPr>
        <w:t>人民政协网</w:t>
      </w:r>
      <w:r>
        <w:rPr>
          <w:rFonts w:hint="eastAsia"/>
        </w:rPr>
        <w:t>2021-12-02</w:t>
      </w:r>
    </w:p>
    <w:p w:rsidR="002E41B0" w:rsidRDefault="002E41B0"/>
    <w:p w:rsidR="002E41B0" w:rsidRDefault="002E41B0" w:rsidP="004C37EA">
      <w:pPr>
        <w:sectPr w:rsidR="002E41B0" w:rsidSect="004C37E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D3F69" w:rsidRDefault="006D3F69"/>
    <w:sectPr w:rsidR="006D3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41B0"/>
    <w:rsid w:val="002E41B0"/>
    <w:rsid w:val="006D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E41B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E41B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2022-08-16T03:27:00Z</dcterms:created>
</cp:coreProperties>
</file>