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DF" w:rsidRDefault="00055FDF">
      <w:pPr>
        <w:pStyle w:val="1"/>
      </w:pPr>
      <w:r>
        <w:rPr>
          <w:rFonts w:hint="eastAsia"/>
        </w:rPr>
        <w:t>预算执行审计，东营这么干</w:t>
      </w:r>
    </w:p>
    <w:p w:rsidR="00055FDF" w:rsidRDefault="00055FDF">
      <w:pPr>
        <w:ind w:firstLine="420"/>
      </w:pPr>
      <w:r>
        <w:rPr>
          <w:rFonts w:hint="eastAsia"/>
        </w:rPr>
        <w:t>东营市审计局：“三个强化”推进预算执行审计工作</w:t>
      </w:r>
    </w:p>
    <w:p w:rsidR="00055FDF" w:rsidRDefault="00055FDF">
      <w:pPr>
        <w:ind w:firstLine="420"/>
      </w:pPr>
      <w:r>
        <w:rPr>
          <w:rFonts w:hint="eastAsia"/>
        </w:rPr>
        <w:t>东营市审计局着力突出“三个强化”，推进预算执行审计工作上水平、争一流。一是强化组织方式，整合审计项目。实行“</w:t>
      </w:r>
      <w:r>
        <w:rPr>
          <w:rFonts w:hint="eastAsia"/>
        </w:rPr>
        <w:t>1+N</w:t>
      </w:r>
      <w:r>
        <w:rPr>
          <w:rFonts w:hint="eastAsia"/>
        </w:rPr>
        <w:t>”组织方式，即一个审计组，同步开展预算执行、经济责任及政策跟踪审计，提高审计效率，实现“一审多项”“一项多果”“一果多用”。探索实行审计项目业务主审、数据分析主审“双主审”运作模式，业务主审负责根据审计方案和实际情况制定大数据审计思路，数据分析主审负责按照审计思路，组建数据分析小组，开展具体数据分析工作。二是强化数据先行，形成闭合循环。依托省厅大数据审计技能竞赛，第一时间组织召开全市财政大数据审计技能竞赛工作推进会，调动全市预算执行团队参与竞赛活动的积极性。抽调全市精干力量成立数据分析团队，编制大数据审计实施方案，创新制定大数据审计工作清单并对数据分析模型编写作出明确要求。由财政科和数据科指导并参与各项目重大疑点落实，向数据分析团队反馈疑点核实情况并据此完善数据分析模型，形成数据分析模型与疑点落实反馈的良性闭合循环。三是强化研究型审计，推动成果开发。沿着“政治</w:t>
      </w:r>
      <w:r>
        <w:rPr>
          <w:rFonts w:hint="eastAsia"/>
        </w:rPr>
        <w:t>-</w:t>
      </w:r>
      <w:r>
        <w:rPr>
          <w:rFonts w:hint="eastAsia"/>
        </w:rPr>
        <w:t>政策</w:t>
      </w:r>
      <w:r>
        <w:rPr>
          <w:rFonts w:hint="eastAsia"/>
        </w:rPr>
        <w:t>-</w:t>
      </w:r>
      <w:r>
        <w:rPr>
          <w:rFonts w:hint="eastAsia"/>
        </w:rPr>
        <w:t>项目</w:t>
      </w:r>
      <w:r>
        <w:rPr>
          <w:rFonts w:hint="eastAsia"/>
        </w:rPr>
        <w:t>-</w:t>
      </w:r>
      <w:r>
        <w:rPr>
          <w:rFonts w:hint="eastAsia"/>
        </w:rPr>
        <w:t>资金”这条主线，将研究型审计理念应用于审计全过程，通过分析国有资产、政府债务、国有企业经营等数据，反映数据背后存在的政策体制问题，形成东营国有资产、融资平台转型等专题成果并进行归纳提炼、系统开发，切实提升预算执行审计的宏观性和层次性。实行“部门一条线、业务一条线、资金一条线”审计，通过省市县三级联动，突出纵向到底，着眼推进行业系统规范管理，实现行业系统全覆盖审计。</w:t>
      </w:r>
    </w:p>
    <w:p w:rsidR="00055FDF" w:rsidRDefault="00055FDF">
      <w:pPr>
        <w:ind w:firstLine="420"/>
      </w:pPr>
      <w:r>
        <w:rPr>
          <w:rFonts w:hint="eastAsia"/>
        </w:rPr>
        <w:t>东营区审计局：构建预算执行审计“大格局”</w:t>
      </w:r>
    </w:p>
    <w:p w:rsidR="00055FDF" w:rsidRDefault="00055FDF">
      <w:pPr>
        <w:ind w:firstLine="420"/>
      </w:pPr>
      <w:r>
        <w:rPr>
          <w:rFonts w:hint="eastAsia"/>
        </w:rPr>
        <w:t>东营区审计局强化“四个意识”，突破局限思维，从项目安排、审计重点、组织方式等方面构建预算执行审计“大格局”。一是优化项目计划，服务全省安排大局。强化上下级审计机关“一盘棋”观念，在项目制定过程中统筹考虑上级安排和本级需求，</w:t>
      </w:r>
      <w:r>
        <w:rPr>
          <w:rFonts w:hint="eastAsia"/>
        </w:rPr>
        <w:t>2022</w:t>
      </w:r>
      <w:r>
        <w:rPr>
          <w:rFonts w:hint="eastAsia"/>
        </w:rPr>
        <w:t>年安排的</w:t>
      </w:r>
      <w:r>
        <w:rPr>
          <w:rFonts w:hint="eastAsia"/>
        </w:rPr>
        <w:t>8</w:t>
      </w:r>
      <w:r>
        <w:rPr>
          <w:rFonts w:hint="eastAsia"/>
        </w:rPr>
        <w:t>个预算执行审计项目中，残疾人联合会、退役军人事务局等</w:t>
      </w:r>
      <w:r>
        <w:rPr>
          <w:rFonts w:hint="eastAsia"/>
        </w:rPr>
        <w:t>5</w:t>
      </w:r>
      <w:r>
        <w:rPr>
          <w:rFonts w:hint="eastAsia"/>
        </w:rPr>
        <w:t>个单位与上级对应，实现上下联动、互相借力。二是理清审计重点，服务全区发展大局。以克服新冠肺炎疫情冲击、缓解减税降费压力为目标，关注财政资源统筹、存量资金盘活情况；围绕全区打造“石油科技之城、活力宜居之地、教育满意之区、吕剧文化之乡”，将教育局、科技局纳入审计范围加以重点关注，助推全区重点工作落实到位。三是用好组织方式，考虑人员结构大局。将“三级联动”的链条延伸至局内部，加强项目衔接，推动财政组、部门组互通，共同推进疑点落实。优化人员安排，突出财务、计算机等不同知识背景业务人员搭配，增强审计全局性、宏观性。</w:t>
      </w:r>
    </w:p>
    <w:p w:rsidR="00055FDF" w:rsidRDefault="00055FDF">
      <w:pPr>
        <w:ind w:firstLine="420"/>
      </w:pPr>
      <w:r>
        <w:rPr>
          <w:rFonts w:hint="eastAsia"/>
        </w:rPr>
        <w:t>河口区审计局：“三个坚持”推进财政预算执行审计</w:t>
      </w:r>
    </w:p>
    <w:p w:rsidR="00055FDF" w:rsidRDefault="00055FDF">
      <w:pPr>
        <w:ind w:firstLine="420"/>
      </w:pPr>
      <w:r>
        <w:rPr>
          <w:rFonts w:hint="eastAsia"/>
        </w:rPr>
        <w:t>河口区审计局紧扣区委区政府中心工作，将“研究型审计”贯穿到预算执行审计，精准服务全区经济社会高质量发展。一是坚持清单化审前准备。以“政治</w:t>
      </w:r>
      <w:r>
        <w:rPr>
          <w:rFonts w:hint="eastAsia"/>
        </w:rPr>
        <w:t>-</w:t>
      </w:r>
      <w:r>
        <w:rPr>
          <w:rFonts w:hint="eastAsia"/>
        </w:rPr>
        <w:t>政策</w:t>
      </w:r>
      <w:r>
        <w:rPr>
          <w:rFonts w:hint="eastAsia"/>
        </w:rPr>
        <w:t>-</w:t>
      </w:r>
      <w:r>
        <w:rPr>
          <w:rFonts w:hint="eastAsia"/>
        </w:rPr>
        <w:t>项目</w:t>
      </w:r>
      <w:r>
        <w:rPr>
          <w:rFonts w:hint="eastAsia"/>
        </w:rPr>
        <w:t>-</w:t>
      </w:r>
      <w:r>
        <w:rPr>
          <w:rFonts w:hint="eastAsia"/>
        </w:rPr>
        <w:t>资金”为主线，研究确定重点审计方向，列出重点审计任务清单；深度融合大数据审计思维及技术方法，根据审计任务进行数据分析，将各类数据进行比对核实，得到审计疑点清单；成立法规组，多渠道收集相关法律法规政策以及优秀审计项目案例经验，列出法规及案例清单，以“三张清单”为审计工作提供强力法理支撑。二是坚持责任化审计实施。明确主审责任，成立财政综合审计组，以区本级预算执行审计为纽带统筹安排审计项目，分别指派财政项目主审及其他各项目主审，实现财政预算执行审计与重点事项专题审计、部门预算执行审计、国有企业专项审计同步安排、协同实施、成果共享。明确问题责任，对审前调查中发现的各类问题进行全面梳理，按照“谁调查谁负责”的原则将责任明确到人，建立问题清单，对全区经济安全关键领域突出矛盾和问题进行监测、预警和报告。三是坚持同步化课题研究。实施审计项目的同时，同步确立审计研究课题，同时向省厅重点科研课题提出立项申请。结合审计实施方案，围绕乡村振兴战略、社会治理和公共服务专项、高质量发展等方面确定课题研究重点，在揭示问题的同时，更加聚焦研究和分析。在项目实施过程中，同步提炼经验方法，对照优秀审计项目评选标准，明确审计信息、审计专报、计算机方法及数据分析案例“四同步”，全面提升审计质效。</w:t>
      </w:r>
    </w:p>
    <w:p w:rsidR="00055FDF" w:rsidRDefault="00055FDF">
      <w:pPr>
        <w:ind w:firstLine="420"/>
      </w:pPr>
      <w:r>
        <w:rPr>
          <w:rFonts w:hint="eastAsia"/>
        </w:rPr>
        <w:t>垦利区审计局：以“三个重点关注”提升预算执行审计</w:t>
      </w:r>
    </w:p>
    <w:p w:rsidR="00055FDF" w:rsidRDefault="00055FDF">
      <w:pPr>
        <w:ind w:firstLine="420"/>
      </w:pPr>
      <w:r>
        <w:rPr>
          <w:rFonts w:hint="eastAsia"/>
        </w:rPr>
        <w:t>垦利区审计局聚焦财政财务收支真实合法，在区级预算执行审计中以“三个重点关注”为切入点，着力提升预算执行审计。一是重点关注重大政策措施落实到位性。聚焦党委政府重大决策部署，以资金、政策融合推进为抓手，关注财政职能作用发挥情况，结合部门预算执行审计，对水资源保护利用情况、高标准农田专项资金使用等情况予以重点关注，着力揭示被审计单位按照职责范围和任务分工在落实“稳中求进”高质量发展等政策落实方面易发多发问题。二是重点关注预算资金支出的绩效性。坚持将预算绩效管理理念贯穿审计全过程。围绕大额支出预算安排、重点项目实施及财政支出绩效评价等方面进一步强化预算执行管理、提高财政资金执行效率。三是重点关注资产盘活利用情况。以摸清我区行政事业单位资产底数为切入点，围绕资产管理使用现状，重点揭示资产出租出借未履行相关手续、资产闲置与租用并存等资产配置效率低下等问题。</w:t>
      </w:r>
    </w:p>
    <w:p w:rsidR="00055FDF" w:rsidRDefault="00055FDF">
      <w:pPr>
        <w:ind w:firstLine="420"/>
      </w:pPr>
      <w:r>
        <w:rPr>
          <w:rFonts w:hint="eastAsia"/>
        </w:rPr>
        <w:t>广饶县审计局：多措并举推进预算执行审计</w:t>
      </w:r>
    </w:p>
    <w:p w:rsidR="00055FDF" w:rsidRDefault="00055FDF">
      <w:pPr>
        <w:ind w:firstLine="420"/>
      </w:pPr>
      <w:r>
        <w:rPr>
          <w:rFonts w:hint="eastAsia"/>
        </w:rPr>
        <w:t>广饶县审计局聚焦审计重点、创新审计方法、突出研究型审计，扎实推进</w:t>
      </w:r>
      <w:r>
        <w:rPr>
          <w:rFonts w:hint="eastAsia"/>
        </w:rPr>
        <w:t>2021</w:t>
      </w:r>
      <w:r>
        <w:rPr>
          <w:rFonts w:hint="eastAsia"/>
        </w:rPr>
        <w:t>年度预算执行审计工作。一是聚焦审计重点。紧紧围绕县委县政府工作部署，重点关注财政资源统筹、预算绩效管理、财政运行风险等情况，加大对重点领域、重点部门和重点资金的审计监督力度，切实提升财政管理效能，推动政策措施贯彻落实、财政资金提质增效，促进发挥预算执行审计在服务宏观管理、加强预算监督中的作用。二是创新审计方法。进一步深化“项目</w:t>
      </w:r>
      <w:r>
        <w:rPr>
          <w:rFonts w:hint="eastAsia"/>
        </w:rPr>
        <w:t>+</w:t>
      </w:r>
      <w:r>
        <w:rPr>
          <w:rFonts w:hint="eastAsia"/>
        </w:rPr>
        <w:t>专题”审计模式，</w:t>
      </w:r>
      <w:r>
        <w:rPr>
          <w:rFonts w:hint="eastAsia"/>
        </w:rPr>
        <w:t>2021</w:t>
      </w:r>
      <w:r>
        <w:rPr>
          <w:rFonts w:hint="eastAsia"/>
        </w:rPr>
        <w:t>年度预算执行审计工作融合开展</w:t>
      </w:r>
      <w:r>
        <w:rPr>
          <w:rFonts w:hint="eastAsia"/>
        </w:rPr>
        <w:t>4</w:t>
      </w:r>
      <w:r>
        <w:rPr>
          <w:rFonts w:hint="eastAsia"/>
        </w:rPr>
        <w:t>个部门预算执行审计、</w:t>
      </w:r>
      <w:r>
        <w:rPr>
          <w:rFonts w:hint="eastAsia"/>
        </w:rPr>
        <w:t>2</w:t>
      </w:r>
      <w:r>
        <w:rPr>
          <w:rFonts w:hint="eastAsia"/>
        </w:rPr>
        <w:t>个经济责任审计和</w:t>
      </w:r>
      <w:r>
        <w:rPr>
          <w:rFonts w:hint="eastAsia"/>
        </w:rPr>
        <w:t>3</w:t>
      </w:r>
      <w:r>
        <w:rPr>
          <w:rFonts w:hint="eastAsia"/>
        </w:rPr>
        <w:t>项专题审计，实现“一项多审”“一审多果”“一果多用”，提高审计效能。加强人员统筹整合，集中优势力量搭建预算执行审计团队，整合不同专业审计资源，全局分为两大“兵团”，协同“作战”，通过协作配合形成整体合力。三是突出研究型审计。在审计过程中坚持问题导向，沿着“政治</w:t>
      </w:r>
      <w:r>
        <w:rPr>
          <w:rFonts w:hint="eastAsia"/>
        </w:rPr>
        <w:t>-</w:t>
      </w:r>
      <w:r>
        <w:rPr>
          <w:rFonts w:hint="eastAsia"/>
        </w:rPr>
        <w:t>政策</w:t>
      </w:r>
      <w:r>
        <w:rPr>
          <w:rFonts w:hint="eastAsia"/>
        </w:rPr>
        <w:t>-</w:t>
      </w:r>
      <w:r>
        <w:rPr>
          <w:rFonts w:hint="eastAsia"/>
        </w:rPr>
        <w:t>项目</w:t>
      </w:r>
      <w:r>
        <w:rPr>
          <w:rFonts w:hint="eastAsia"/>
        </w:rPr>
        <w:t>-</w:t>
      </w:r>
      <w:r>
        <w:rPr>
          <w:rFonts w:hint="eastAsia"/>
        </w:rPr>
        <w:t>资金”这条主线，认真查找问题，突出对审计发现问题的根源分析，注重从宏观角度认识、判断和反映问题，对问题的性质、特点、原因等进行认真研究和深入剖析，深挖体制机制根源，充分发挥审计“治已病、防未病”作用。</w:t>
      </w:r>
    </w:p>
    <w:p w:rsidR="00055FDF" w:rsidRDefault="00055FDF">
      <w:pPr>
        <w:ind w:firstLine="420"/>
      </w:pPr>
      <w:r>
        <w:rPr>
          <w:rFonts w:hint="eastAsia"/>
        </w:rPr>
        <w:t>利津县审计局：统筹谋划推动预算执行审计提质增效</w:t>
      </w:r>
    </w:p>
    <w:p w:rsidR="00055FDF" w:rsidRDefault="00055FDF">
      <w:pPr>
        <w:ind w:firstLine="420"/>
      </w:pPr>
      <w:r>
        <w:rPr>
          <w:rFonts w:hint="eastAsia"/>
        </w:rPr>
        <w:t>利津县审计局紧紧围绕县委、县政府工作部署，自觉践行新发展理念，积极探索和学习深化预算执行审计的途径和方法，推动预算执行审计工作提质增效。一是强化审计项目两统筹。在今年的预算执行审计工作中，利津县审计局持续统筹整合审计力量，打破股室界限，合理调配审计业务人员和数据分析人员，组成</w:t>
      </w:r>
      <w:r>
        <w:rPr>
          <w:rFonts w:hint="eastAsia"/>
        </w:rPr>
        <w:t>4</w:t>
      </w:r>
      <w:r>
        <w:rPr>
          <w:rFonts w:hint="eastAsia"/>
        </w:rPr>
        <w:t>个审计组，同步开展县级预算执行和部门预算执行审计。加强对审计项目组织方式的统筹融合，采取“部门预算执行审计</w:t>
      </w:r>
      <w:r>
        <w:rPr>
          <w:rFonts w:hint="eastAsia"/>
        </w:rPr>
        <w:t>+</w:t>
      </w:r>
      <w:r>
        <w:rPr>
          <w:rFonts w:hint="eastAsia"/>
        </w:rPr>
        <w:t>经济责任审计</w:t>
      </w:r>
      <w:r>
        <w:rPr>
          <w:rFonts w:hint="eastAsia"/>
        </w:rPr>
        <w:t>+</w:t>
      </w:r>
      <w:r>
        <w:rPr>
          <w:rFonts w:hint="eastAsia"/>
        </w:rPr>
        <w:t>专项审计”“部门预算执行审计</w:t>
      </w:r>
      <w:r>
        <w:rPr>
          <w:rFonts w:hint="eastAsia"/>
        </w:rPr>
        <w:t>+</w:t>
      </w:r>
      <w:r>
        <w:rPr>
          <w:rFonts w:hint="eastAsia"/>
        </w:rPr>
        <w:t>经济责任审计</w:t>
      </w:r>
      <w:r>
        <w:rPr>
          <w:rFonts w:hint="eastAsia"/>
        </w:rPr>
        <w:t>+</w:t>
      </w:r>
      <w:r>
        <w:rPr>
          <w:rFonts w:hint="eastAsia"/>
        </w:rPr>
        <w:t>政策跟踪审计”模式，实现“一审多项”“一审多果”“一果多用”，提高审计质效。二是稳步开展县级预算执行审计。结合县域实际，研究确定审计重点，关注财政支持县委县政府重大政策落实、全面实施预算绩效管理和财政支出提质增效等</w:t>
      </w:r>
      <w:r>
        <w:rPr>
          <w:rFonts w:hint="eastAsia"/>
        </w:rPr>
        <w:t>7</w:t>
      </w:r>
      <w:r>
        <w:rPr>
          <w:rFonts w:hint="eastAsia"/>
        </w:rPr>
        <w:t>方面内容。审计组细分为</w:t>
      </w:r>
      <w:r>
        <w:rPr>
          <w:rFonts w:hint="eastAsia"/>
        </w:rPr>
        <w:t>3</w:t>
      </w:r>
      <w:r>
        <w:rPr>
          <w:rFonts w:hint="eastAsia"/>
        </w:rPr>
        <w:t>个审计小组，根据任务分工，具体开展审计业务。通过审计，揭示财政管理工作方面的普遍性、典型性问题，促进规范预算管理，增强预算约束力，切实发挥审计监督职能。三是深化开展预算执行全覆盖审计。在审计进点前，有侧重点的编制下发《</w:t>
      </w:r>
      <w:r>
        <w:rPr>
          <w:rFonts w:hint="eastAsia"/>
        </w:rPr>
        <w:t>2021</w:t>
      </w:r>
      <w:r>
        <w:rPr>
          <w:rFonts w:hint="eastAsia"/>
        </w:rPr>
        <w:t>年度行政事业单位资产新增、处置情况统计表》等</w:t>
      </w:r>
      <w:r>
        <w:rPr>
          <w:rFonts w:hint="eastAsia"/>
        </w:rPr>
        <w:t>8</w:t>
      </w:r>
      <w:r>
        <w:rPr>
          <w:rFonts w:hint="eastAsia"/>
        </w:rPr>
        <w:t>张表格，并要求报送相关支撑资料，通过汇总整理，初步了解部门预算执行和资产管理等情况，在一定程度上节省了延伸审计的时间。向信息化要资源，获取财政一体化管理信息系统、国库集中支付、行政事业单位资产管理信息系统、政府采购、部门预决算等数据，标准化部门单位财务数据，根据具体审计事项，开展数据比对分析，实现预算执行审计数据分析全覆盖。</w:t>
      </w:r>
    </w:p>
    <w:p w:rsidR="00055FDF" w:rsidRDefault="00055FDF">
      <w:pPr>
        <w:ind w:firstLine="420"/>
        <w:jc w:val="right"/>
      </w:pPr>
      <w:r>
        <w:rPr>
          <w:rFonts w:hint="eastAsia"/>
        </w:rPr>
        <w:t>东营市审计局</w:t>
      </w:r>
      <w:r>
        <w:rPr>
          <w:rFonts w:hint="eastAsia"/>
        </w:rPr>
        <w:t>2022-04-19</w:t>
      </w:r>
    </w:p>
    <w:p w:rsidR="00055FDF" w:rsidRDefault="00055FDF" w:rsidP="00B3501D">
      <w:pPr>
        <w:sectPr w:rsidR="00055FDF" w:rsidSect="00B350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63C24" w:rsidRDefault="00963C24"/>
    <w:sectPr w:rsidR="00963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FDF"/>
    <w:rsid w:val="00055FDF"/>
    <w:rsid w:val="0096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55FD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55FD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2828</Characters>
  <Application>Microsoft Office Word</Application>
  <DocSecurity>0</DocSecurity>
  <Lines>23</Lines>
  <Paragraphs>6</Paragraphs>
  <ScaleCrop>false</ScaleCrop>
  <Company>微软中国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2022-08-11T05:41:00Z</dcterms:created>
</cp:coreProperties>
</file>