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7EF" w:rsidRDefault="000C17EF">
      <w:pPr>
        <w:pStyle w:val="1"/>
      </w:pPr>
      <w:r>
        <w:rPr>
          <w:rFonts w:hint="eastAsia"/>
        </w:rPr>
        <w:t>博白税务：党建带团建 凝聚青年战斗力 焕发组织新活力</w:t>
      </w:r>
    </w:p>
    <w:p w:rsidR="000C17EF" w:rsidRDefault="000C17EF">
      <w:pPr>
        <w:ind w:firstLine="420"/>
        <w:jc w:val="left"/>
      </w:pPr>
      <w:r>
        <w:rPr>
          <w:rFonts w:hint="eastAsia"/>
        </w:rPr>
        <w:t>为持续巩固拓展党史学习教育成果，以实际行动迎接党的二十大胜利召开，近日，博白县税务局以党建带团建，促进党员与团员之间的发展与融合，开展党建带团建主题活动。</w:t>
      </w:r>
    </w:p>
    <w:p w:rsidR="000C17EF" w:rsidRDefault="000C17EF">
      <w:pPr>
        <w:ind w:firstLine="420"/>
        <w:jc w:val="left"/>
      </w:pPr>
      <w:r>
        <w:rPr>
          <w:rFonts w:hint="eastAsia"/>
        </w:rPr>
        <w:t>一、重温入党誓词，牢记初心使命</w:t>
      </w:r>
    </w:p>
    <w:p w:rsidR="000C17EF" w:rsidRDefault="000C17EF">
      <w:pPr>
        <w:ind w:firstLine="420"/>
        <w:jc w:val="left"/>
      </w:pPr>
      <w:r>
        <w:rPr>
          <w:rFonts w:hint="eastAsia"/>
        </w:rPr>
        <w:t>面对党旗，在领誓人陈代雄副局长的带领下，全体党员举起右拳，庄严宣誓：“我志愿加入中国共产党，拥护党的纲领，遵守党的章程，履行党员义务……随时准备为党和人民牺牲一切，永不叛党。”一句句铿锵的誓言，更加坚定了党员们为共产主义奋斗终身的理想信念。</w:t>
      </w:r>
    </w:p>
    <w:p w:rsidR="000C17EF" w:rsidRDefault="000C17EF">
      <w:pPr>
        <w:ind w:firstLine="420"/>
        <w:jc w:val="left"/>
      </w:pPr>
      <w:r>
        <w:rPr>
          <w:rFonts w:hint="eastAsia"/>
        </w:rPr>
        <w:t>二、重温入团誓词，践行青春使命</w:t>
      </w:r>
    </w:p>
    <w:p w:rsidR="000C17EF" w:rsidRDefault="000C17EF">
      <w:pPr>
        <w:ind w:firstLine="420"/>
        <w:jc w:val="left"/>
      </w:pPr>
      <w:r>
        <w:rPr>
          <w:rFonts w:hint="eastAsia"/>
        </w:rPr>
        <w:t>“我志愿加入中国共产主义青年团，坚决拥护中国共产党的领导，遵守团的章程、执行团的决议……为共产主义事业而奋斗。”全体团员高举右手，紧握右拳，在领誓人的带领下重温入团誓词，从铮铮誓言中坚定入团初心，用实际行动践行“兴税有我，不负韶华”的责任担当。</w:t>
      </w:r>
    </w:p>
    <w:p w:rsidR="000C17EF" w:rsidRDefault="000C17EF">
      <w:pPr>
        <w:ind w:firstLine="420"/>
        <w:jc w:val="left"/>
      </w:pPr>
      <w:r>
        <w:rPr>
          <w:rFonts w:hint="eastAsia"/>
        </w:rPr>
        <w:t>三、集体重温习近平总书记在庆祝中国共产主义青年团成立</w:t>
      </w:r>
      <w:r>
        <w:rPr>
          <w:rFonts w:hint="eastAsia"/>
        </w:rPr>
        <w:t>100</w:t>
      </w:r>
      <w:r>
        <w:rPr>
          <w:rFonts w:hint="eastAsia"/>
        </w:rPr>
        <w:t>周年大会上的重要讲话</w:t>
      </w:r>
    </w:p>
    <w:p w:rsidR="000C17EF" w:rsidRDefault="000C17EF">
      <w:pPr>
        <w:ind w:firstLine="420"/>
        <w:jc w:val="left"/>
      </w:pPr>
      <w:r>
        <w:rPr>
          <w:rFonts w:hint="eastAsia"/>
        </w:rPr>
        <w:t>通过重温学习习近平总书记在庆祝中国共产主义青年团成立</w:t>
      </w:r>
      <w:r>
        <w:rPr>
          <w:rFonts w:hint="eastAsia"/>
        </w:rPr>
        <w:t>100</w:t>
      </w:r>
      <w:r>
        <w:rPr>
          <w:rFonts w:hint="eastAsia"/>
        </w:rPr>
        <w:t>周年大会上的重要讲话精神，更加深刻体会到共青团在党的事业全局中的使命作用，进一步坚定信心、振奋精神，大家一致表示，要以总书记的重要讲话为指引，用更饱满的热情，更高效的服务，展现出新时代税务青年的担当作为，为地方经济发展贡献更年轻的税务力量！</w:t>
      </w:r>
    </w:p>
    <w:p w:rsidR="000C17EF" w:rsidRDefault="000C17EF">
      <w:pPr>
        <w:ind w:firstLine="420"/>
        <w:jc w:val="left"/>
      </w:pPr>
      <w:r>
        <w:rPr>
          <w:rFonts w:hint="eastAsia"/>
        </w:rPr>
        <w:t>四、“赓续红色血脉，兴税强国有我”主题实践系列活动</w:t>
      </w:r>
    </w:p>
    <w:p w:rsidR="000C17EF" w:rsidRDefault="000C17EF">
      <w:pPr>
        <w:ind w:firstLine="420"/>
        <w:jc w:val="left"/>
      </w:pPr>
      <w:r>
        <w:rPr>
          <w:rFonts w:hint="eastAsia"/>
        </w:rPr>
        <w:t>通过开展“赓续红色血脉，兴税强国有我”主题实践系列活动，以青春之名书写时代华章，以实际行动迎接党的二十大胜利召开。</w:t>
      </w:r>
    </w:p>
    <w:p w:rsidR="000C17EF" w:rsidRDefault="000C17EF">
      <w:pPr>
        <w:ind w:firstLine="420"/>
        <w:jc w:val="left"/>
      </w:pPr>
      <w:r>
        <w:rPr>
          <w:rFonts w:hint="eastAsia"/>
        </w:rPr>
        <w:t>税收优惠促发展</w:t>
      </w:r>
      <w:r>
        <w:rPr>
          <w:rFonts w:hint="eastAsia"/>
        </w:rPr>
        <w:t>,</w:t>
      </w:r>
      <w:r>
        <w:rPr>
          <w:rFonts w:hint="eastAsia"/>
        </w:rPr>
        <w:t>奉献青春优服务</w:t>
      </w:r>
    </w:p>
    <w:p w:rsidR="000C17EF" w:rsidRDefault="000C17EF">
      <w:pPr>
        <w:ind w:firstLine="420"/>
        <w:jc w:val="left"/>
      </w:pPr>
      <w:r>
        <w:rPr>
          <w:rFonts w:hint="eastAsia"/>
        </w:rPr>
        <w:t>红色经典诵读沙龙</w:t>
      </w:r>
    </w:p>
    <w:p w:rsidR="000C17EF" w:rsidRDefault="000C17EF">
      <w:pPr>
        <w:ind w:firstLine="420"/>
        <w:jc w:val="left"/>
      </w:pPr>
      <w:r>
        <w:rPr>
          <w:rFonts w:hint="eastAsia"/>
        </w:rPr>
        <w:t>“红色诗词”现场书法比赛</w:t>
      </w:r>
    </w:p>
    <w:p w:rsidR="000C17EF" w:rsidRDefault="000C17EF">
      <w:pPr>
        <w:ind w:firstLine="420"/>
        <w:jc w:val="left"/>
      </w:pPr>
      <w:r>
        <w:rPr>
          <w:rFonts w:hint="eastAsia"/>
        </w:rPr>
        <w:t>青年气排球比赛</w:t>
      </w:r>
    </w:p>
    <w:p w:rsidR="000C17EF" w:rsidRDefault="000C17EF">
      <w:pPr>
        <w:ind w:firstLine="420"/>
        <w:jc w:val="left"/>
      </w:pPr>
      <w:r>
        <w:rPr>
          <w:rFonts w:hint="eastAsia"/>
        </w:rPr>
        <w:t>博白县税务局坚持将党建工作和共青团工作同安排、同部署、同落实，不断深化和完善党建带团建机制，创新党建带团建活动。党有号召，团有行动！博白县税务局将进一步强化理论武装，持续开展党史学习教育实践活动，实现党团共建，进一步坚定团员青年与党同心、与党同行的信念。</w:t>
      </w:r>
    </w:p>
    <w:p w:rsidR="000C17EF" w:rsidRDefault="000C17EF">
      <w:pPr>
        <w:ind w:firstLine="420"/>
        <w:jc w:val="right"/>
      </w:pPr>
      <w:r>
        <w:rPr>
          <w:rFonts w:hint="eastAsia"/>
        </w:rPr>
        <w:t>美篇</w:t>
      </w:r>
      <w:r>
        <w:rPr>
          <w:rFonts w:hint="eastAsia"/>
        </w:rPr>
        <w:t>2022-08-05</w:t>
      </w:r>
    </w:p>
    <w:p w:rsidR="000C17EF" w:rsidRDefault="000C17EF">
      <w:pPr>
        <w:jc w:val="left"/>
      </w:pPr>
    </w:p>
    <w:p w:rsidR="000C17EF" w:rsidRDefault="000C17EF" w:rsidP="00351A9D">
      <w:pPr>
        <w:sectPr w:rsidR="000C17EF" w:rsidSect="00351A9D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D77E11" w:rsidRDefault="00D77E11"/>
    <w:sectPr w:rsidR="00D77E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C17EF"/>
    <w:rsid w:val="000C17EF"/>
    <w:rsid w:val="00D77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0C17EF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0C17EF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>微软中国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2022-08-12T09:33:00Z</dcterms:created>
</cp:coreProperties>
</file>