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D3" w:rsidRDefault="006407D3">
      <w:pPr>
        <w:pStyle w:val="1"/>
      </w:pPr>
      <w:r>
        <w:rPr>
          <w:rFonts w:hint="eastAsia"/>
        </w:rPr>
        <w:t>童心向党 法伴成长 东营中院暑期儿童关爱服务活动进行中</w:t>
      </w:r>
    </w:p>
    <w:p w:rsidR="006407D3" w:rsidRDefault="006407D3">
      <w:pPr>
        <w:ind w:firstLine="420"/>
        <w:jc w:val="left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暑意正浓，为丰富儿童暑期生活、守护儿童健康成长，东营中院联合东营区武术协会少儿武术队、开发区府前社区“阳光四点伴”暑托班，开展了一期多彩的暑期社会实践活动。东营中院党组成员、政治部主任张明磊以及妇联、离退休干部处、少年法庭有关干警参加了活动。</w:t>
      </w:r>
    </w:p>
    <w:p w:rsidR="006407D3" w:rsidRDefault="006407D3">
      <w:pPr>
        <w:ind w:firstLine="420"/>
        <w:jc w:val="left"/>
      </w:pPr>
      <w:r>
        <w:rPr>
          <w:rFonts w:hint="eastAsia"/>
        </w:rPr>
        <w:t>传承红色基因</w:t>
      </w:r>
    </w:p>
    <w:p w:rsidR="006407D3" w:rsidRDefault="006407D3">
      <w:pPr>
        <w:ind w:firstLine="420"/>
        <w:jc w:val="left"/>
      </w:pPr>
      <w:r>
        <w:rPr>
          <w:rFonts w:hint="eastAsia"/>
        </w:rPr>
        <w:t>弘扬中华优秀传统文化</w:t>
      </w:r>
    </w:p>
    <w:p w:rsidR="006407D3" w:rsidRDefault="006407D3">
      <w:pPr>
        <w:ind w:firstLine="420"/>
        <w:jc w:val="left"/>
      </w:pPr>
      <w:r>
        <w:rPr>
          <w:rFonts w:hint="eastAsia"/>
        </w:rPr>
        <w:t>传承宣讲环节，东营中院退休老干部王目发同志从中华武术传承讲起，结合自身当兵及执行公务等经历，为孩子们讲述了德才兼备、吃苦耐劳和拥有健康体魄的重要性，并围绕中华传统文化的博大精深，讲解了能文能武、强身健体、自强不息、振兴中华的武术精神，引导孩子们传承红色基因、厚植爱国情怀。</w:t>
      </w:r>
    </w:p>
    <w:p w:rsidR="006407D3" w:rsidRDefault="006407D3">
      <w:pPr>
        <w:ind w:firstLine="420"/>
        <w:jc w:val="left"/>
      </w:pPr>
      <w:r>
        <w:rPr>
          <w:rFonts w:hint="eastAsia"/>
        </w:rPr>
        <w:t>现场展示环节，少儿武术队队员为大家带来了一场精彩的传统武术表演，太极刀、虎头双钩、徒手对打等，一招一式、一张一弛、刚柔并济，行云流水般的动作一气呵成，飒爽英姿赢得现场阵阵掌声。</w:t>
      </w:r>
    </w:p>
    <w:p w:rsidR="006407D3" w:rsidRDefault="006407D3">
      <w:pPr>
        <w:ind w:firstLine="420"/>
        <w:jc w:val="left"/>
      </w:pPr>
      <w:r>
        <w:rPr>
          <w:rFonts w:hint="eastAsia"/>
        </w:rPr>
        <w:t>知法学法用法</w:t>
      </w:r>
    </w:p>
    <w:p w:rsidR="006407D3" w:rsidRDefault="006407D3">
      <w:pPr>
        <w:ind w:firstLine="420"/>
        <w:jc w:val="left"/>
      </w:pPr>
      <w:r>
        <w:rPr>
          <w:rFonts w:hint="eastAsia"/>
        </w:rPr>
        <w:t>争做新时代守法向上好少年</w:t>
      </w:r>
    </w:p>
    <w:p w:rsidR="006407D3" w:rsidRDefault="006407D3">
      <w:pPr>
        <w:ind w:firstLine="420"/>
        <w:jc w:val="left"/>
      </w:pPr>
      <w:r>
        <w:rPr>
          <w:rFonts w:hint="eastAsia"/>
        </w:rPr>
        <w:t>互动普法环节，向孩子们分发了未成年人保护法、预防未成年人犯罪法漫画手册，孩子们围绕法律是什么、法律职业有哪些、法院有几级、责任年龄是多少等问题积极回答，对法律基本知识有了更为全面的了解。</w:t>
      </w:r>
    </w:p>
    <w:p w:rsidR="006407D3" w:rsidRDefault="006407D3">
      <w:pPr>
        <w:ind w:firstLine="420"/>
        <w:jc w:val="left"/>
      </w:pPr>
      <w:r>
        <w:rPr>
          <w:rFonts w:hint="eastAsia"/>
        </w:rPr>
        <w:t>沉浸体验环节，带领孩子们参观了少年法庭、羁押室等审判场所，通过视频方式观摩了一场正在进行的法庭审理，最后，孩子们从旁听区走上审判台，穿上法袍、拿起法槌，切身体验了法庭的神圣与庄严。</w:t>
      </w:r>
    </w:p>
    <w:p w:rsidR="006407D3" w:rsidRDefault="006407D3">
      <w:pPr>
        <w:ind w:firstLine="420"/>
        <w:jc w:val="left"/>
      </w:pPr>
      <w:r>
        <w:rPr>
          <w:rFonts w:hint="eastAsia"/>
        </w:rPr>
        <w:t>整个活动过程中，孩子们秩序井然、活泼有序，提出了一个又一个生动有趣的问题，随行干警在给予耐心细致解答的同时，与孩子们加强交流，在孩子们心中播下爱党爱国、知法守法、向上向善的种子，引导孩子们从小事做起、从现在做起，争做新时代守法向上好少年，努力成长为国家栋梁之才。</w:t>
      </w:r>
    </w:p>
    <w:p w:rsidR="006407D3" w:rsidRDefault="006407D3">
      <w:pPr>
        <w:ind w:firstLine="420"/>
        <w:jc w:val="left"/>
      </w:pPr>
      <w:r>
        <w:rPr>
          <w:rFonts w:hint="eastAsia"/>
        </w:rPr>
        <w:t>读万卷书，行万里路。东营中院将继续发挥自身优势，依托法治教育实践基地，深化“少年儿童心向党，用心用情伴成长”</w:t>
      </w:r>
      <w:r>
        <w:rPr>
          <w:rFonts w:hint="eastAsia"/>
        </w:rPr>
        <w:t>2022</w:t>
      </w:r>
      <w:r>
        <w:rPr>
          <w:rFonts w:hint="eastAsia"/>
        </w:rPr>
        <w:t>暑期儿童关爱服务活动，为少年儿童提供更多的社会实践活动平台，做儿童的引路人守护人筑梦人，用法律护航少年儿童健康成长。</w:t>
      </w:r>
    </w:p>
    <w:p w:rsidR="006407D3" w:rsidRDefault="006407D3">
      <w:pPr>
        <w:ind w:firstLine="420"/>
        <w:jc w:val="right"/>
      </w:pPr>
      <w:r>
        <w:rPr>
          <w:rFonts w:hint="eastAsia"/>
        </w:rPr>
        <w:t>东营中院</w:t>
      </w:r>
      <w:r>
        <w:rPr>
          <w:rFonts w:hint="eastAsia"/>
        </w:rPr>
        <w:t>2022-08-06</w:t>
      </w:r>
    </w:p>
    <w:p w:rsidR="006407D3" w:rsidRDefault="006407D3" w:rsidP="00376416">
      <w:pPr>
        <w:sectPr w:rsidR="006407D3" w:rsidSect="0037641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175A6" w:rsidRDefault="004175A6"/>
    <w:sectPr w:rsidR="0041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07D3"/>
    <w:rsid w:val="004175A6"/>
    <w:rsid w:val="0064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407D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407D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2022-08-15T08:15:00Z</dcterms:created>
</cp:coreProperties>
</file>