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B7" w:rsidRDefault="008360B7">
      <w:pPr>
        <w:pStyle w:val="1"/>
      </w:pPr>
      <w:r>
        <w:rPr>
          <w:rFonts w:hint="eastAsia"/>
        </w:rPr>
        <w:t>国家税务总局滨州市沾化区税务局：春风巧借力 服务再升级</w:t>
      </w:r>
    </w:p>
    <w:p w:rsidR="008360B7" w:rsidRDefault="008360B7">
      <w:pPr>
        <w:ind w:firstLine="420"/>
        <w:jc w:val="left"/>
      </w:pPr>
      <w:r>
        <w:rPr>
          <w:rFonts w:hint="eastAsia"/>
        </w:rPr>
        <w:t>中国山东网</w:t>
      </w:r>
      <w:r>
        <w:rPr>
          <w:rFonts w:hint="eastAsia"/>
        </w:rPr>
        <w:t>-</w:t>
      </w:r>
      <w:r>
        <w:rPr>
          <w:rFonts w:hint="eastAsia"/>
        </w:rPr>
        <w:t>感知山东讯</w:t>
      </w:r>
      <w:r>
        <w:rPr>
          <w:rFonts w:hint="eastAsia"/>
        </w:rPr>
        <w:t xml:space="preserve"> </w:t>
      </w:r>
      <w:r>
        <w:rPr>
          <w:rFonts w:hint="eastAsia"/>
        </w:rPr>
        <w:t>春风送暖，万物长青。自“我为纳税人缴费人办实事暨便民办税春风行动”开展以来，国家税务总局滨州市沾化区税务局紧扣“优化执法服务·办好惠民实事”活动主题，创新工作思路，借助邮政、银行等社会力量打造税费服务新模式，为纳税人缴费人办实事、办好事，不断提升纳税人缴费人的满意度和获得感。</w:t>
      </w:r>
    </w:p>
    <w:p w:rsidR="008360B7" w:rsidRDefault="008360B7">
      <w:pPr>
        <w:ind w:firstLine="420"/>
        <w:jc w:val="left"/>
      </w:pPr>
      <w:r>
        <w:rPr>
          <w:rFonts w:hint="eastAsia"/>
        </w:rPr>
        <w:t>政务</w:t>
      </w:r>
      <w:r>
        <w:rPr>
          <w:rFonts w:hint="eastAsia"/>
        </w:rPr>
        <w:t>+</w:t>
      </w:r>
      <w:r>
        <w:rPr>
          <w:rFonts w:hint="eastAsia"/>
        </w:rPr>
        <w:t>“邮”，构建便民服务新格局</w:t>
      </w:r>
    </w:p>
    <w:p w:rsidR="008360B7" w:rsidRDefault="008360B7">
      <w:pPr>
        <w:ind w:firstLine="420"/>
        <w:jc w:val="left"/>
      </w:pPr>
      <w:r>
        <w:rPr>
          <w:rFonts w:hint="eastAsia"/>
        </w:rPr>
        <w:t>“再也不用跑大老远去办税厅了，只要给村里的帮办代办员打个电话，业务就给我们办好了，税务局真是为咱们老百姓着想呀</w:t>
      </w:r>
      <w:r>
        <w:rPr>
          <w:rFonts w:hint="eastAsia"/>
        </w:rPr>
        <w:t>!</w:t>
      </w:r>
      <w:r>
        <w:rPr>
          <w:rFonts w:hint="eastAsia"/>
        </w:rPr>
        <w:t>”滨州市沾化区下洼镇赵山村的赵佃芳对帮办代办员竖起了大拇指。</w:t>
      </w:r>
    </w:p>
    <w:p w:rsidR="008360B7" w:rsidRDefault="008360B7">
      <w:pPr>
        <w:ind w:firstLine="420"/>
        <w:jc w:val="left"/>
      </w:pPr>
      <w:r>
        <w:rPr>
          <w:rFonts w:hint="eastAsia"/>
        </w:rPr>
        <w:t>赵佃芳在赵山村经营一家建材经销部，有的客户需要增值税专用发票。“代开发票最早需要去区里的办税服务厅，后来镇上有了自助办税机，现在村里又有了帮办代办员，真是越来越方便。”赵佃芳越说越高兴。</w:t>
      </w:r>
    </w:p>
    <w:p w:rsidR="008360B7" w:rsidRDefault="008360B7">
      <w:pPr>
        <w:ind w:firstLine="420"/>
        <w:jc w:val="left"/>
      </w:pPr>
      <w:r>
        <w:rPr>
          <w:rFonts w:hint="eastAsia"/>
        </w:rPr>
        <w:t>为真正打通服务群众的“最后一公里”，滨州市沾化区税务局同区行政审批局、区人社局、区交警大队与中国邮政集团有限公司沾化区分公司联合推出“政务</w:t>
      </w:r>
      <w:r>
        <w:rPr>
          <w:rFonts w:hint="eastAsia"/>
        </w:rPr>
        <w:t>+</w:t>
      </w:r>
      <w:r>
        <w:rPr>
          <w:rFonts w:hint="eastAsia"/>
        </w:rPr>
        <w:t>邮”战略服务合作新模式，充分发挥邮政系统点多面广的优势，在每个社区、村庄配备帮办代办员，免费帮办代办“代开税务发票、个体工商户登记、农民专业合作社登记”等在内的</w:t>
      </w:r>
      <w:r>
        <w:rPr>
          <w:rFonts w:hint="eastAsia"/>
        </w:rPr>
        <w:t>20</w:t>
      </w:r>
      <w:r>
        <w:rPr>
          <w:rFonts w:hint="eastAsia"/>
        </w:rPr>
        <w:t>项涉税业务，通过网点帮办代办、上门收件等方式，将服务触角延伸至社区、村庄，真正实现群众“零跑腿”。截至目前，已聘用帮办代办员</w:t>
      </w:r>
      <w:r>
        <w:rPr>
          <w:rFonts w:hint="eastAsia"/>
        </w:rPr>
        <w:t>500</w:t>
      </w:r>
      <w:r>
        <w:rPr>
          <w:rFonts w:hint="eastAsia"/>
        </w:rPr>
        <w:t>余人，实现社区、村庄“全覆盖”。</w:t>
      </w:r>
    </w:p>
    <w:p w:rsidR="008360B7" w:rsidRDefault="008360B7">
      <w:pPr>
        <w:ind w:firstLine="420"/>
        <w:jc w:val="left"/>
      </w:pPr>
      <w:r>
        <w:rPr>
          <w:rFonts w:hint="eastAsia"/>
        </w:rPr>
        <w:t>诚信</w:t>
      </w:r>
      <w:r>
        <w:rPr>
          <w:rFonts w:hint="eastAsia"/>
        </w:rPr>
        <w:t>+</w:t>
      </w:r>
      <w:r>
        <w:rPr>
          <w:rFonts w:hint="eastAsia"/>
        </w:rPr>
        <w:t>“优”，助力小微企业快发展</w:t>
      </w:r>
    </w:p>
    <w:p w:rsidR="008360B7" w:rsidRDefault="008360B7">
      <w:pPr>
        <w:ind w:firstLine="420"/>
        <w:jc w:val="left"/>
      </w:pPr>
      <w:r>
        <w:rPr>
          <w:rFonts w:hint="eastAsia"/>
        </w:rPr>
        <w:t>沾化润泰建筑工程有限公司是一家主营房屋建筑施工的企业，受新冠肺炎疫情影响，公司工程款回收比较慢，支付劳务费和材料费让企业犯了难。企业向多家金融机构进行了解，但是融资所需要的材料非常多，放款的周期也较长。</w:t>
      </w:r>
    </w:p>
    <w:p w:rsidR="008360B7" w:rsidRDefault="008360B7">
      <w:pPr>
        <w:ind w:firstLine="420"/>
        <w:jc w:val="left"/>
      </w:pPr>
      <w:r>
        <w:rPr>
          <w:rFonts w:hint="eastAsia"/>
        </w:rPr>
        <w:t>了解到企业这一需求后，滨州市沾化区税务局主动安排专人前往企业靠上服务。经核实，该企业纳税信用等级为</w:t>
      </w:r>
      <w:r>
        <w:rPr>
          <w:rFonts w:hint="eastAsia"/>
        </w:rPr>
        <w:t>A</w:t>
      </w:r>
      <w:r>
        <w:rPr>
          <w:rFonts w:hint="eastAsia"/>
        </w:rPr>
        <w:t>级，主动向企业推送“银税互动”信贷政策，协调中国银行沾化支行线上办公、加速办理，帮助企业顺利通过授信、放款，及时缓解了企业的融资难题。</w:t>
      </w:r>
    </w:p>
    <w:p w:rsidR="008360B7" w:rsidRDefault="008360B7">
      <w:pPr>
        <w:ind w:firstLine="420"/>
        <w:jc w:val="left"/>
      </w:pPr>
      <w:r>
        <w:rPr>
          <w:rFonts w:hint="eastAsia"/>
        </w:rPr>
        <w:t>“用了不到十天的时间，通过“银税互动”的方式，帮助我们获得了一笔</w:t>
      </w:r>
      <w:r>
        <w:rPr>
          <w:rFonts w:hint="eastAsia"/>
        </w:rPr>
        <w:t>150</w:t>
      </w:r>
      <w:r>
        <w:rPr>
          <w:rFonts w:hint="eastAsia"/>
        </w:rPr>
        <w:t>万低息贷款，为公司解决了燃眉之急。”沾化润泰建筑工程有限公司办公室主任张龙龙激动地说。</w:t>
      </w:r>
    </w:p>
    <w:p w:rsidR="008360B7" w:rsidRDefault="008360B7">
      <w:pPr>
        <w:ind w:firstLine="420"/>
        <w:jc w:val="left"/>
      </w:pPr>
      <w:r>
        <w:rPr>
          <w:rFonts w:hint="eastAsia"/>
        </w:rPr>
        <w:t>针对小微企业“融资难、融资贵”问题，滨州市沾化区税务局主动作为，于今年</w:t>
      </w:r>
      <w:r>
        <w:rPr>
          <w:rFonts w:hint="eastAsia"/>
        </w:rPr>
        <w:t>3</w:t>
      </w:r>
      <w:r>
        <w:rPr>
          <w:rFonts w:hint="eastAsia"/>
        </w:rPr>
        <w:t>月份与区银保监组、区地方金融服务中心联合举办“银税协作助发展·普惠金融激活力”启动仪式，与</w:t>
      </w:r>
      <w:r>
        <w:rPr>
          <w:rFonts w:hint="eastAsia"/>
        </w:rPr>
        <w:t>9</w:t>
      </w:r>
      <w:r>
        <w:rPr>
          <w:rFonts w:hint="eastAsia"/>
        </w:rPr>
        <w:t>家驻沾银行机构分别签订了《“银税互动”合作协议书》，通过“山东省‘银税互动’融资服务平台”为纳税人提供</w:t>
      </w:r>
      <w:r>
        <w:rPr>
          <w:rFonts w:hint="eastAsia"/>
        </w:rPr>
        <w:t>129</w:t>
      </w:r>
      <w:r>
        <w:rPr>
          <w:rFonts w:hint="eastAsia"/>
        </w:rPr>
        <w:t>种信贷产品，为本地小微企业、个体工商户提供多元化、便捷化、信息化的融资信贷服务，打通了银行、税务、企业沟通渠道，将“银税互动”推进工作引入快车道，充分发挥纳税信用信息在普惠金融体系建设中的重要作用，将优质纳税信用变为优质发展资源，以优质服务促企业优质发展，实现“双优”发展新局面。截至目前，滨州市沾化区税务局累计为辖区内企业办理各类“银税互动”信贷产品总金额超</w:t>
      </w:r>
      <w:r>
        <w:rPr>
          <w:rFonts w:hint="eastAsia"/>
        </w:rPr>
        <w:t>3100</w:t>
      </w:r>
      <w:r>
        <w:rPr>
          <w:rFonts w:hint="eastAsia"/>
        </w:rPr>
        <w:t>万元。</w:t>
      </w:r>
    </w:p>
    <w:p w:rsidR="008360B7" w:rsidRDefault="008360B7">
      <w:pPr>
        <w:ind w:firstLine="420"/>
        <w:jc w:val="left"/>
      </w:pPr>
      <w:r>
        <w:rPr>
          <w:rFonts w:hint="eastAsia"/>
        </w:rPr>
        <w:t>监督</w:t>
      </w:r>
      <w:r>
        <w:rPr>
          <w:rFonts w:hint="eastAsia"/>
        </w:rPr>
        <w:t>+</w:t>
      </w:r>
      <w:r>
        <w:rPr>
          <w:rFonts w:hint="eastAsia"/>
        </w:rPr>
        <w:t>“有”，推动营商环境再优化</w:t>
      </w:r>
    </w:p>
    <w:p w:rsidR="008360B7" w:rsidRDefault="008360B7">
      <w:pPr>
        <w:ind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日上午，滨州市沾化区税务局举行以“提速提效优服务·便民惠民沐春风”为主题的“便民办税春风行动”暨特约监督员聘任仪式，聘任了来自政府、公检法、银行、企业和媒体等部门的</w:t>
      </w:r>
      <w:r>
        <w:rPr>
          <w:rFonts w:hint="eastAsia"/>
        </w:rPr>
        <w:t>12</w:t>
      </w:r>
      <w:r>
        <w:rPr>
          <w:rFonts w:hint="eastAsia"/>
        </w:rPr>
        <w:t>位代表为特约监督员。</w:t>
      </w:r>
    </w:p>
    <w:p w:rsidR="008360B7" w:rsidRDefault="008360B7">
      <w:pPr>
        <w:ind w:firstLine="420"/>
        <w:jc w:val="left"/>
      </w:pPr>
      <w:r>
        <w:rPr>
          <w:rFonts w:hint="eastAsia"/>
        </w:rPr>
        <w:t>“这是对企业的一种厚待和对投资者的一种尊重，也是对企业的一种服务，通过这次活动我们一定要了解好税务知识，用好国家的政策，把企业办好”，特约监督员武士清感慨道。</w:t>
      </w:r>
    </w:p>
    <w:p w:rsidR="008360B7" w:rsidRDefault="008360B7">
      <w:pPr>
        <w:ind w:firstLine="420"/>
        <w:jc w:val="left"/>
      </w:pPr>
      <w:r>
        <w:rPr>
          <w:rFonts w:hint="eastAsia"/>
        </w:rPr>
        <w:t>滨州市沾化区税务局立足工作实际，以“便民办税春风行动”为契机，聘任特约监督员，对行政执法、服务承诺、行为规范、党风廉政等方面进行监督，将社会监督与“便民办税春风行动”有机结合，当好税费服务的参谋员，推动提升税费服务质效</w:t>
      </w:r>
      <w:r>
        <w:rPr>
          <w:rFonts w:hint="eastAsia"/>
        </w:rPr>
        <w:t>;</w:t>
      </w:r>
      <w:r>
        <w:rPr>
          <w:rFonts w:hint="eastAsia"/>
        </w:rPr>
        <w:t>当好税收执法的监督员，推动规范税收执法行为</w:t>
      </w:r>
      <w:r>
        <w:rPr>
          <w:rFonts w:hint="eastAsia"/>
        </w:rPr>
        <w:t>;</w:t>
      </w:r>
      <w:r>
        <w:rPr>
          <w:rFonts w:hint="eastAsia"/>
        </w:rPr>
        <w:t>当好廉政建设的监察员，推动税务队伍作风建设</w:t>
      </w:r>
      <w:r>
        <w:rPr>
          <w:rFonts w:hint="eastAsia"/>
        </w:rPr>
        <w:t>;</w:t>
      </w:r>
      <w:r>
        <w:rPr>
          <w:rFonts w:hint="eastAsia"/>
        </w:rPr>
        <w:t>当好征纳互动的联络员，推动征纳关系和谐愉悦，以监督促落实，以落实促发展，不断提升纳税人缴费人的满意度。</w:t>
      </w:r>
    </w:p>
    <w:p w:rsidR="008360B7" w:rsidRDefault="008360B7">
      <w:pPr>
        <w:ind w:firstLine="420"/>
        <w:jc w:val="left"/>
      </w:pPr>
      <w:r>
        <w:rPr>
          <w:rFonts w:hint="eastAsia"/>
        </w:rPr>
        <w:t>同时，滨州市沾化区税务局以纳税人缴费人合理服务需求为导向，以部门协同为支撑，以快速响应为着力点，研究制定《纳税服务需求快速反应机制》，线上、线下并行全面收集纳税人缴费人服务需求，将税费服务需求分为：政策制度、政策执行、办税流程、办税系统和服务举措</w:t>
      </w:r>
      <w:r>
        <w:rPr>
          <w:rFonts w:hint="eastAsia"/>
        </w:rPr>
        <w:t>5</w:t>
      </w:r>
      <w:r>
        <w:rPr>
          <w:rFonts w:hint="eastAsia"/>
        </w:rPr>
        <w:t>类，组建“政策制度组、流程优化组、系统优化组”</w:t>
      </w:r>
      <w:r>
        <w:rPr>
          <w:rFonts w:hint="eastAsia"/>
        </w:rPr>
        <w:t>3</w:t>
      </w:r>
      <w:r>
        <w:rPr>
          <w:rFonts w:hint="eastAsia"/>
        </w:rPr>
        <w:t>个需求应对小组</w:t>
      </w:r>
      <w:r>
        <w:rPr>
          <w:rFonts w:hint="eastAsia"/>
        </w:rPr>
        <w:t>6</w:t>
      </w:r>
      <w:r>
        <w:rPr>
          <w:rFonts w:hint="eastAsia"/>
        </w:rPr>
        <w:t>支小队，设立《服务需求处理台账》，明确服务需求应对时限，更加灵活、及时、有效的应对服务需求，解决纳税人、缴费人实际问题，初步形成“税费服务有承诺、税收执法有依据、需求应对有行动、和谐征纳有保障”的发展体系，有效助力深入推进精确执法、精细服务、精准监管、精诚共治</w:t>
      </w:r>
      <w:r>
        <w:rPr>
          <w:rFonts w:hint="eastAsia"/>
        </w:rPr>
        <w:t>,</w:t>
      </w:r>
      <w:r>
        <w:rPr>
          <w:rFonts w:hint="eastAsia"/>
        </w:rPr>
        <w:t>推动营商环境再升级。</w:t>
      </w:r>
    </w:p>
    <w:p w:rsidR="008360B7" w:rsidRDefault="008360B7">
      <w:pPr>
        <w:ind w:firstLine="420"/>
        <w:jc w:val="left"/>
      </w:pPr>
      <w:r>
        <w:rPr>
          <w:rFonts w:hint="eastAsia"/>
        </w:rPr>
        <w:t>截至目前，滨州市沾化区税务局累计收集企业服务需求</w:t>
      </w:r>
      <w:r>
        <w:rPr>
          <w:rFonts w:hint="eastAsia"/>
        </w:rPr>
        <w:t>18</w:t>
      </w:r>
      <w:r>
        <w:rPr>
          <w:rFonts w:hint="eastAsia"/>
        </w:rPr>
        <w:t>条，均已进行应对反馈，获得纳税人缴费人一致好评。</w:t>
      </w:r>
    </w:p>
    <w:p w:rsidR="008360B7" w:rsidRDefault="008360B7">
      <w:pPr>
        <w:ind w:firstLine="420"/>
        <w:jc w:val="right"/>
      </w:pPr>
      <w:r>
        <w:rPr>
          <w:rFonts w:hint="eastAsia"/>
        </w:rPr>
        <w:t>中国山东网</w:t>
      </w:r>
      <w:r>
        <w:rPr>
          <w:rFonts w:hint="eastAsia"/>
        </w:rPr>
        <w:t>2021-05-08</w:t>
      </w:r>
    </w:p>
    <w:p w:rsidR="008360B7" w:rsidRDefault="008360B7" w:rsidP="007263EE">
      <w:pPr>
        <w:sectPr w:rsidR="008360B7" w:rsidSect="007263EE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D5DDF" w:rsidRDefault="007D5DDF"/>
    <w:sectPr w:rsidR="007D5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60B7"/>
    <w:rsid w:val="007D5DDF"/>
    <w:rsid w:val="0083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360B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8360B7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Company>微软中国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2022-08-12T09:34:00Z</dcterms:created>
</cp:coreProperties>
</file>