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0D" w:rsidRDefault="009B0F0D">
      <w:pPr>
        <w:pStyle w:val="1"/>
      </w:pPr>
      <w:r>
        <w:rPr>
          <w:rFonts w:hint="eastAsia"/>
        </w:rPr>
        <w:t>沭阳县政协十二届三次会议委员提案办理情况报告</w:t>
      </w:r>
    </w:p>
    <w:p w:rsidR="009B0F0D" w:rsidRDefault="009B0F0D">
      <w:pPr>
        <w:ind w:firstLine="420"/>
      </w:pPr>
      <w:r>
        <w:rPr>
          <w:rFonts w:hint="eastAsia"/>
        </w:rPr>
        <w:t>各位主席，各位常委，各位委员，同志们：</w:t>
      </w:r>
    </w:p>
    <w:p w:rsidR="009B0F0D" w:rsidRDefault="009B0F0D">
      <w:pPr>
        <w:ind w:firstLine="420"/>
      </w:pPr>
      <w:r>
        <w:rPr>
          <w:rFonts w:hint="eastAsia"/>
        </w:rPr>
        <w:t>根据会议安排，现将县政协十二届三次会议委员提案办理情况报告如下，请予审议。</w:t>
      </w:r>
    </w:p>
    <w:p w:rsidR="009B0F0D" w:rsidRDefault="009B0F0D">
      <w:pPr>
        <w:ind w:firstLine="420"/>
      </w:pPr>
      <w:r>
        <w:rPr>
          <w:rFonts w:hint="eastAsia"/>
        </w:rPr>
        <w:t>一、基本情况</w:t>
      </w:r>
    </w:p>
    <w:p w:rsidR="009B0F0D" w:rsidRDefault="009B0F0D">
      <w:pPr>
        <w:ind w:firstLine="420"/>
      </w:pPr>
      <w:r>
        <w:rPr>
          <w:rFonts w:hint="eastAsia"/>
        </w:rPr>
        <w:t>县政协十二届二次会议期间，各位委员紧紧围绕全县经济发展、城乡建设、交通出行、文化教育、医疗卫生等多个领域，积极履行职责，建言献策，共提出委员提案</w:t>
      </w:r>
      <w:r>
        <w:rPr>
          <w:rFonts w:hint="eastAsia"/>
        </w:rPr>
        <w:t>405</w:t>
      </w:r>
      <w:r>
        <w:rPr>
          <w:rFonts w:hint="eastAsia"/>
        </w:rPr>
        <w:t>件。在县政协和各位委员的关心指导和热情帮助下，目前，提案已全部办理答复完毕，委员满意率（含基本满意）在</w:t>
      </w:r>
      <w:r>
        <w:rPr>
          <w:rFonts w:hint="eastAsia"/>
        </w:rPr>
        <w:t>97%</w:t>
      </w:r>
      <w:r>
        <w:rPr>
          <w:rFonts w:hint="eastAsia"/>
        </w:rPr>
        <w:t>以上。</w:t>
      </w:r>
    </w:p>
    <w:p w:rsidR="009B0F0D" w:rsidRDefault="009B0F0D">
      <w:pPr>
        <w:ind w:firstLine="420"/>
      </w:pPr>
      <w:r>
        <w:rPr>
          <w:rFonts w:hint="eastAsia"/>
        </w:rPr>
        <w:t>1</w:t>
      </w:r>
      <w:r>
        <w:rPr>
          <w:rFonts w:hint="eastAsia"/>
        </w:rPr>
        <w:t>．提案反映的问题已经解决或基本解决的共</w:t>
      </w:r>
      <w:r>
        <w:rPr>
          <w:rFonts w:hint="eastAsia"/>
        </w:rPr>
        <w:t>205</w:t>
      </w:r>
      <w:r>
        <w:rPr>
          <w:rFonts w:hint="eastAsia"/>
        </w:rPr>
        <w:t>件，占总数的</w:t>
      </w:r>
      <w:r>
        <w:rPr>
          <w:rFonts w:hint="eastAsia"/>
        </w:rPr>
        <w:t>50.6%</w:t>
      </w:r>
      <w:r>
        <w:rPr>
          <w:rFonts w:hint="eastAsia"/>
        </w:rPr>
        <w:t>。对委员反映较为集中且具备落实条件的问题，各承办单位高度重视，将其列入重要议事日程，认真抓好落实。比如，张雅文委员关于“加快消除城镇学校大班额”的提案。为了逐步消除我县城区学校“大班额”现象，加快我县义务教育学校教育现代化建设步伐，县教育局采取了下列措施：一是加大均衡力度，缩小城乡差距。抓住“全面改薄”工程和教育现代化建设契机，认真落实《省政府关于统筹推进城乡义务教育一体化促进优质均衡发展的若干意见》《江苏省义务教育学校办学标准》，加大乡村学校建设力度，加快农村学校的硬件及设施设备建设，缩小城乡差距，促进城乡义务教育均衡发展，使乡村的孩子乐于在乡村学校就近入学，避免过分向城区学校集中。二是增加城区布点，扩充资源总量。</w:t>
      </w:r>
      <w:r>
        <w:rPr>
          <w:rFonts w:hint="eastAsia"/>
        </w:rPr>
        <w:t>2017</w:t>
      </w:r>
      <w:r>
        <w:rPr>
          <w:rFonts w:hint="eastAsia"/>
        </w:rPr>
        <w:t>年以来，县委、县政府启动城区“十校联建工程”，总建筑面积</w:t>
      </w:r>
      <w:r>
        <w:rPr>
          <w:rFonts w:hint="eastAsia"/>
        </w:rPr>
        <w:t>33.78</w:t>
      </w:r>
      <w:r>
        <w:rPr>
          <w:rFonts w:hint="eastAsia"/>
        </w:rPr>
        <w:t>万平方米，资金总投入</w:t>
      </w:r>
      <w:r>
        <w:rPr>
          <w:rFonts w:hint="eastAsia"/>
        </w:rPr>
        <w:t>11.4</w:t>
      </w:r>
      <w:r>
        <w:rPr>
          <w:rFonts w:hint="eastAsia"/>
        </w:rPr>
        <w:t>亿元，增加学位供给</w:t>
      </w:r>
      <w:r>
        <w:rPr>
          <w:rFonts w:hint="eastAsia"/>
        </w:rPr>
        <w:t>23520</w:t>
      </w:r>
      <w:r>
        <w:rPr>
          <w:rFonts w:hint="eastAsia"/>
        </w:rPr>
        <w:t>个。</w:t>
      </w:r>
      <w:r>
        <w:rPr>
          <w:rFonts w:hint="eastAsia"/>
        </w:rPr>
        <w:t>2020</w:t>
      </w:r>
      <w:r>
        <w:rPr>
          <w:rFonts w:hint="eastAsia"/>
        </w:rPr>
        <w:t>年，还将再建</w:t>
      </w:r>
      <w:r>
        <w:rPr>
          <w:rFonts w:hint="eastAsia"/>
        </w:rPr>
        <w:t>4</w:t>
      </w:r>
      <w:r>
        <w:rPr>
          <w:rFonts w:hint="eastAsia"/>
        </w:rPr>
        <w:t>所义务教育学校，预计新增学位约</w:t>
      </w:r>
      <w:r>
        <w:rPr>
          <w:rFonts w:hint="eastAsia"/>
        </w:rPr>
        <w:t>13000</w:t>
      </w:r>
      <w:r>
        <w:rPr>
          <w:rFonts w:hint="eastAsia"/>
        </w:rPr>
        <w:t>个。这些新建学校将较大规模地扩充城区教育资源总量，进一步缓解城区学校大班额问题。三是增强师资流动，均衡师资队伍。</w:t>
      </w:r>
      <w:r>
        <w:rPr>
          <w:rFonts w:hint="eastAsia"/>
        </w:rPr>
        <w:t>2019</w:t>
      </w:r>
      <w:r>
        <w:rPr>
          <w:rFonts w:hint="eastAsia"/>
        </w:rPr>
        <w:t>年，全县招聘新教师</w:t>
      </w:r>
      <w:r>
        <w:rPr>
          <w:rFonts w:hint="eastAsia"/>
        </w:rPr>
        <w:t>520</w:t>
      </w:r>
      <w:r>
        <w:rPr>
          <w:rFonts w:hint="eastAsia"/>
        </w:rPr>
        <w:t>人，不断增加教师数量。另外，通过实施“集团化”办学策略，加强教师流动力度，鼓励城区名教师到乡村学校任教，继续加强农村学校师资培训力度，不断优化农村学校教师结构，以缓解城区学校因学生择校、择师所带来的“大班额”压力。四是实行划片招生，控制生源流动。按就近入学招生原则，适当微调有关学校招生范围，以平衡生源。严格学校学籍管理，加大学生流动的宏观调控力度，严禁学生非正常流动，严格转学的条件和程序。对已经达到规定班额上限的班级，原则上不再接收转学学生。严格休学手续，因病休学必须有医疗机构出具证明，从而有效地遏制变相留级和转学，减少大班额的压力。五是实行销号管理，统筹规划安排。建立消除大班额工作台账，对大班额学校进行编号，实行销号管理，逐步减少大班额。实施义务教育学校“交钥匙”工程，确保配套学校与住宅首期项目同步规划、同步建设、同步使用。在新建配套学校时，全部按生源满负荷要求，科学设定学校空间和办学规模，确保不产生新的大班额。</w:t>
      </w:r>
    </w:p>
    <w:p w:rsidR="009B0F0D" w:rsidRDefault="009B0F0D">
      <w:pPr>
        <w:ind w:firstLine="420"/>
      </w:pPr>
      <w:r>
        <w:rPr>
          <w:rFonts w:hint="eastAsia"/>
        </w:rPr>
        <w:t>2</w:t>
      </w:r>
      <w:r>
        <w:rPr>
          <w:rFonts w:hint="eastAsia"/>
        </w:rPr>
        <w:t>．提案反映的问题正在实施或已列入计划逐步解决的共</w:t>
      </w:r>
      <w:r>
        <w:rPr>
          <w:rFonts w:hint="eastAsia"/>
        </w:rPr>
        <w:t>178</w:t>
      </w:r>
      <w:r>
        <w:rPr>
          <w:rFonts w:hint="eastAsia"/>
        </w:rPr>
        <w:t>件，占总数的</w:t>
      </w:r>
      <w:r>
        <w:rPr>
          <w:rFonts w:hint="eastAsia"/>
        </w:rPr>
        <w:t>44%</w:t>
      </w:r>
      <w:r>
        <w:rPr>
          <w:rFonts w:hint="eastAsia"/>
        </w:rPr>
        <w:t>。对近期难以完全落实到位的建议，县政府督促各承办单位将其列入工作计划，积极创造条件，逐步予以解决。比如，王云飞委员关于“保护农村水环境”的提案。为办好这一提案，县水利局做了四个方面的工作：一是全面落实河长制。</w:t>
      </w:r>
      <w:r>
        <w:rPr>
          <w:rFonts w:hint="eastAsia"/>
        </w:rPr>
        <w:t>2018</w:t>
      </w:r>
      <w:r>
        <w:rPr>
          <w:rFonts w:hint="eastAsia"/>
        </w:rPr>
        <w:t>年以来，对县级</w:t>
      </w:r>
      <w:r>
        <w:rPr>
          <w:rFonts w:hint="eastAsia"/>
        </w:rPr>
        <w:t>88</w:t>
      </w:r>
      <w:r>
        <w:rPr>
          <w:rFonts w:hint="eastAsia"/>
        </w:rPr>
        <w:t>条河道和乡级</w:t>
      </w:r>
      <w:r>
        <w:rPr>
          <w:rFonts w:hint="eastAsia"/>
        </w:rPr>
        <w:t>943</w:t>
      </w:r>
      <w:r>
        <w:rPr>
          <w:rFonts w:hint="eastAsia"/>
        </w:rPr>
        <w:t>条河道全面落实河长制管理，实现了县、乡、村、组四级河（片）长全覆盖。各级河长严格按照河长一线巡查制度定期开展巡河，对发现问题进行及时交办、督办，扎实推进“三乱”、“两违”问题清理整治。</w:t>
      </w:r>
      <w:r>
        <w:rPr>
          <w:rFonts w:hint="eastAsia"/>
        </w:rPr>
        <w:t>2019</w:t>
      </w:r>
      <w:r>
        <w:rPr>
          <w:rFonts w:hint="eastAsia"/>
        </w:rPr>
        <w:t>年，全县召开全县河长制工作推进会</w:t>
      </w:r>
      <w:r>
        <w:rPr>
          <w:rFonts w:hint="eastAsia"/>
        </w:rPr>
        <w:t>1</w:t>
      </w:r>
      <w:r>
        <w:rPr>
          <w:rFonts w:hint="eastAsia"/>
        </w:rPr>
        <w:t>次，县级河长召开会议</w:t>
      </w:r>
      <w:r>
        <w:rPr>
          <w:rFonts w:hint="eastAsia"/>
        </w:rPr>
        <w:t>25</w:t>
      </w:r>
      <w:r>
        <w:rPr>
          <w:rFonts w:hint="eastAsia"/>
        </w:rPr>
        <w:t>次，开展巡河</w:t>
      </w:r>
      <w:r>
        <w:rPr>
          <w:rFonts w:hint="eastAsia"/>
        </w:rPr>
        <w:t>34</w:t>
      </w:r>
      <w:r>
        <w:rPr>
          <w:rFonts w:hint="eastAsia"/>
        </w:rPr>
        <w:t>次，交办各类问题</w:t>
      </w:r>
      <w:r>
        <w:rPr>
          <w:rFonts w:hint="eastAsia"/>
        </w:rPr>
        <w:t>69</w:t>
      </w:r>
      <w:r>
        <w:rPr>
          <w:rFonts w:hint="eastAsia"/>
        </w:rPr>
        <w:t>个，办结率达</w:t>
      </w:r>
      <w:r>
        <w:rPr>
          <w:rFonts w:hint="eastAsia"/>
        </w:rPr>
        <w:t>99.7%</w:t>
      </w:r>
      <w:r>
        <w:rPr>
          <w:rFonts w:hint="eastAsia"/>
        </w:rPr>
        <w:t>；乡级河长共召开会议</w:t>
      </w:r>
      <w:r>
        <w:rPr>
          <w:rFonts w:hint="eastAsia"/>
        </w:rPr>
        <w:t>367</w:t>
      </w:r>
      <w:r>
        <w:rPr>
          <w:rFonts w:hint="eastAsia"/>
        </w:rPr>
        <w:t>次，开展巡河</w:t>
      </w:r>
      <w:r>
        <w:rPr>
          <w:rFonts w:hint="eastAsia"/>
        </w:rPr>
        <w:t>2774</w:t>
      </w:r>
      <w:r>
        <w:rPr>
          <w:rFonts w:hint="eastAsia"/>
        </w:rPr>
        <w:t>次，交办各类问题</w:t>
      </w:r>
      <w:r>
        <w:rPr>
          <w:rFonts w:hint="eastAsia"/>
        </w:rPr>
        <w:t>1348</w:t>
      </w:r>
      <w:r>
        <w:rPr>
          <w:rFonts w:hint="eastAsia"/>
        </w:rPr>
        <w:t>个，办结率达</w:t>
      </w:r>
      <w:r>
        <w:rPr>
          <w:rFonts w:hint="eastAsia"/>
        </w:rPr>
        <w:t>99.5%</w:t>
      </w:r>
      <w:r>
        <w:rPr>
          <w:rFonts w:hint="eastAsia"/>
        </w:rPr>
        <w:t>。二是实施河道疏浚和村庄河塘整治。从</w:t>
      </w:r>
      <w:r>
        <w:rPr>
          <w:rFonts w:hint="eastAsia"/>
        </w:rPr>
        <w:t>2003</w:t>
      </w:r>
      <w:r>
        <w:rPr>
          <w:rFonts w:hint="eastAsia"/>
        </w:rPr>
        <w:t>年开始，全县组织农村河道疏浚整治，对全县河道河塘进行全面整治，至</w:t>
      </w:r>
      <w:r>
        <w:rPr>
          <w:rFonts w:hint="eastAsia"/>
        </w:rPr>
        <w:t>2012</w:t>
      </w:r>
      <w:r>
        <w:rPr>
          <w:rFonts w:hint="eastAsia"/>
        </w:rPr>
        <w:t>年已基本完成。在此基础上，县水利局又编制了河道轮浚计划。</w:t>
      </w:r>
      <w:r>
        <w:rPr>
          <w:rFonts w:hint="eastAsia"/>
        </w:rPr>
        <w:t>2019</w:t>
      </w:r>
      <w:r>
        <w:rPr>
          <w:rFonts w:hint="eastAsia"/>
        </w:rPr>
        <w:t>年，全县农村河道疏浚整治工程计划疏浚县级河道</w:t>
      </w:r>
      <w:r>
        <w:rPr>
          <w:rFonts w:hint="eastAsia"/>
        </w:rPr>
        <w:t>1</w:t>
      </w:r>
      <w:r>
        <w:rPr>
          <w:rFonts w:hint="eastAsia"/>
        </w:rPr>
        <w:t>条，长</w:t>
      </w:r>
      <w:r>
        <w:rPr>
          <w:rFonts w:hint="eastAsia"/>
        </w:rPr>
        <w:t>1.82</w:t>
      </w:r>
      <w:r>
        <w:rPr>
          <w:rFonts w:hint="eastAsia"/>
        </w:rPr>
        <w:t>千米，土方</w:t>
      </w:r>
      <w:r>
        <w:rPr>
          <w:rFonts w:hint="eastAsia"/>
        </w:rPr>
        <w:t>9.38</w:t>
      </w:r>
      <w:r>
        <w:rPr>
          <w:rFonts w:hint="eastAsia"/>
        </w:rPr>
        <w:t>万方；乡级河道</w:t>
      </w:r>
      <w:r>
        <w:rPr>
          <w:rFonts w:hint="eastAsia"/>
        </w:rPr>
        <w:t>41</w:t>
      </w:r>
      <w:r>
        <w:rPr>
          <w:rFonts w:hint="eastAsia"/>
        </w:rPr>
        <w:t>条，长</w:t>
      </w:r>
      <w:r>
        <w:rPr>
          <w:rFonts w:hint="eastAsia"/>
        </w:rPr>
        <w:t>87.6</w:t>
      </w:r>
      <w:r>
        <w:rPr>
          <w:rFonts w:hint="eastAsia"/>
        </w:rPr>
        <w:t>千米，土方</w:t>
      </w:r>
      <w:r>
        <w:rPr>
          <w:rFonts w:hint="eastAsia"/>
        </w:rPr>
        <w:t>75.96</w:t>
      </w:r>
      <w:r>
        <w:rPr>
          <w:rFonts w:hint="eastAsia"/>
        </w:rPr>
        <w:t>万方；整治村庄水塘</w:t>
      </w:r>
      <w:r>
        <w:rPr>
          <w:rFonts w:hint="eastAsia"/>
        </w:rPr>
        <w:t>7</w:t>
      </w:r>
      <w:r>
        <w:rPr>
          <w:rFonts w:hint="eastAsia"/>
        </w:rPr>
        <w:t>面，土方</w:t>
      </w:r>
      <w:r>
        <w:rPr>
          <w:rFonts w:hint="eastAsia"/>
        </w:rPr>
        <w:t>16.94</w:t>
      </w:r>
      <w:r>
        <w:rPr>
          <w:rFonts w:hint="eastAsia"/>
        </w:rPr>
        <w:t>万方。三是开展水体公共空间治理。全面排查和清理整治河道“乱占、乱建、乱排”等违规行为，依法、规范、有序利用河道内的水土资源，最大限度实现河道公共空间资源公益化，逐步实现“岸绿、水清、景美”的目标。截至目前，全县共清理水体公共空间</w:t>
      </w:r>
      <w:r>
        <w:rPr>
          <w:rFonts w:hint="eastAsia"/>
        </w:rPr>
        <w:t>2.59</w:t>
      </w:r>
      <w:r>
        <w:rPr>
          <w:rFonts w:hint="eastAsia"/>
        </w:rPr>
        <w:t>万亩，其中重点治理的县管河道水体空间</w:t>
      </w:r>
      <w:r>
        <w:rPr>
          <w:rFonts w:hint="eastAsia"/>
        </w:rPr>
        <w:t>10178</w:t>
      </w:r>
      <w:r>
        <w:rPr>
          <w:rFonts w:hint="eastAsia"/>
        </w:rPr>
        <w:t>亩，其余一般河道</w:t>
      </w:r>
      <w:r>
        <w:rPr>
          <w:rFonts w:hint="eastAsia"/>
        </w:rPr>
        <w:t>15689</w:t>
      </w:r>
      <w:r>
        <w:rPr>
          <w:rFonts w:hint="eastAsia"/>
        </w:rPr>
        <w:t>亩，进入三资交易平台</w:t>
      </w:r>
      <w:r>
        <w:rPr>
          <w:rFonts w:hint="eastAsia"/>
        </w:rPr>
        <w:t>2951.97</w:t>
      </w:r>
      <w:r>
        <w:rPr>
          <w:rFonts w:hint="eastAsia"/>
        </w:rPr>
        <w:t>亩。四是严厉打击私采地下水行为。本着举报必查，发现必查的原则，采取拆除取水设备和封填水井的措施，对擅自取用地下水进行坚决查处。今年以来，共组织开展专项检查</w:t>
      </w:r>
      <w:r>
        <w:rPr>
          <w:rFonts w:hint="eastAsia"/>
        </w:rPr>
        <w:t>11</w:t>
      </w:r>
      <w:r>
        <w:rPr>
          <w:rFonts w:hint="eastAsia"/>
        </w:rPr>
        <w:t>次，共查处关闭私采浅层地下水井</w:t>
      </w:r>
      <w:r>
        <w:rPr>
          <w:rFonts w:hint="eastAsia"/>
        </w:rPr>
        <w:t>50</w:t>
      </w:r>
      <w:r>
        <w:rPr>
          <w:rFonts w:hint="eastAsia"/>
        </w:rPr>
        <w:t>口，有力规范了取水用水秩序。</w:t>
      </w:r>
    </w:p>
    <w:p w:rsidR="009B0F0D" w:rsidRDefault="009B0F0D">
      <w:pPr>
        <w:ind w:firstLine="420"/>
      </w:pPr>
      <w:r>
        <w:rPr>
          <w:rFonts w:hint="eastAsia"/>
        </w:rPr>
        <w:t>3</w:t>
      </w:r>
      <w:r>
        <w:rPr>
          <w:rFonts w:hint="eastAsia"/>
        </w:rPr>
        <w:t>．提案反映的问题由于政策或客观条件不成熟等原因，暂无法解决的共</w:t>
      </w:r>
      <w:r>
        <w:rPr>
          <w:rFonts w:hint="eastAsia"/>
        </w:rPr>
        <w:t>22</w:t>
      </w:r>
      <w:r>
        <w:rPr>
          <w:rFonts w:hint="eastAsia"/>
        </w:rPr>
        <w:t>件，占总数的</w:t>
      </w:r>
      <w:r>
        <w:rPr>
          <w:rFonts w:hint="eastAsia"/>
        </w:rPr>
        <w:t>5.4%</w:t>
      </w:r>
      <w:r>
        <w:rPr>
          <w:rFonts w:hint="eastAsia"/>
        </w:rPr>
        <w:t>。对这类提案，县政府要求责任部门积极做好解释工作，力争得到委员的理解。比如，少数民族宗教界委员们关于于“请求规划建设乡镇基督教中心教堂”的提案。由于生活水平和生活质量的提高以及子女入学等多种原因，出现农村人口向县城集中的现象，信教群众参加集体宗教生活和对宗教场所位置、规模的要求也在发生变化。乡镇规划建设中心教堂，由于路程较远，难以满足仍然居住在村居信众参加宗教活动的需求。从目前实际情况来看，部分乡镇已拥有较大宗教活动场所，但未能发挥集中集聚有效作用。因此，该提案暂不具备可操作性。县民宗局在办理答复的同时，积极做好沟通过，并在今后的工作中，在各乡镇调整保留位置适中、面积适宜宗教活动场所，努力为各乡镇基督教信徒的宗教生活提供更好的服务。</w:t>
      </w:r>
    </w:p>
    <w:p w:rsidR="009B0F0D" w:rsidRDefault="009B0F0D">
      <w:pPr>
        <w:ind w:firstLine="420"/>
      </w:pPr>
      <w:r>
        <w:rPr>
          <w:rFonts w:hint="eastAsia"/>
        </w:rPr>
        <w:t>二、主要做法</w:t>
      </w:r>
    </w:p>
    <w:p w:rsidR="009B0F0D" w:rsidRDefault="009B0F0D">
      <w:pPr>
        <w:ind w:firstLine="420"/>
      </w:pPr>
      <w:r>
        <w:rPr>
          <w:rFonts w:hint="eastAsia"/>
        </w:rPr>
        <w:t>一是加强领导。县政府高度重视提案办理工作，并按照“分级负责、归口办理”的思路，形成了由常务副县长统筹协调、各部门具体负责的办理网络。</w:t>
      </w:r>
      <w:r>
        <w:rPr>
          <w:rFonts w:hint="eastAsia"/>
        </w:rPr>
        <w:t>4</w:t>
      </w:r>
      <w:r>
        <w:rPr>
          <w:rFonts w:hint="eastAsia"/>
        </w:rPr>
        <w:t>月</w:t>
      </w:r>
      <w:r>
        <w:rPr>
          <w:rFonts w:hint="eastAsia"/>
        </w:rPr>
        <w:t>2</w:t>
      </w:r>
      <w:r>
        <w:rPr>
          <w:rFonts w:hint="eastAsia"/>
        </w:rPr>
        <w:t>日，县政府专题召开政协委员提案办理工作交办会，并邀请县政协领导参加，对办理工作进行安排部署。同时，各承办单位也分别成立了办理工作领导小组，并健全了“主要领导负总责、分管领导亲自抓、有关科室具体办”的三级网络，有力保障了办理责任的落实。</w:t>
      </w:r>
    </w:p>
    <w:p w:rsidR="009B0F0D" w:rsidRDefault="009B0F0D">
      <w:pPr>
        <w:ind w:firstLine="420"/>
      </w:pPr>
      <w:r>
        <w:rPr>
          <w:rFonts w:hint="eastAsia"/>
        </w:rPr>
        <w:t>二是规范办理。为进一步规范办理程序，县政府办公室专门印发了《县政协委员提案办理工作要求》，对提案办理的原则、程序、办法、时间作出具体规定，并统一印制了答复函样表。对政协委员提案的答复，还实行承办单位、县政府办、县政府分管领导三级把关制度，对答复内容、格式等不符合要求的，一律发回重新办理，确保提案办理质量。同时，为加强工作的沟通联系，县政府办建立了提案办理微信交流群，确保各个单位的经办人员都能熟练掌握办理要求和工作规范，做到不积压、不丢失、不错办、不漏办。</w:t>
      </w:r>
    </w:p>
    <w:p w:rsidR="009B0F0D" w:rsidRDefault="009B0F0D">
      <w:pPr>
        <w:ind w:firstLine="420"/>
      </w:pPr>
      <w:r>
        <w:rPr>
          <w:rFonts w:hint="eastAsia"/>
        </w:rPr>
        <w:t>三是提升质量。县政府从提高“面商率”</w:t>
      </w:r>
      <w:r>
        <w:rPr>
          <w:rFonts w:hint="eastAsia"/>
        </w:rPr>
        <w:t xml:space="preserve"> </w:t>
      </w:r>
      <w:r>
        <w:rPr>
          <w:rFonts w:hint="eastAsia"/>
        </w:rPr>
        <w:t>“满意率”入手，切实强化对各承办部门的质量管理。大部分承办单位都能通过座谈、走访、电话沟通等方式，主动与委员联系，了解委员的真实想法。在办理工作中，始终坚持以讲求实效为目的，做到大问题不绕道、尽力解决；难问题不拖拉、尽快解决；老问题不回避、尽量解决。对一些具有代表性、普遍性的问题，特别是涉及“医教水住行”等方面的困难，各相关部门也都举一反三，将提案办理和日常工作紧密结合，努力提升办理效果。</w:t>
      </w:r>
    </w:p>
    <w:p w:rsidR="009B0F0D" w:rsidRDefault="009B0F0D">
      <w:pPr>
        <w:ind w:firstLine="420"/>
      </w:pPr>
      <w:r>
        <w:rPr>
          <w:rFonts w:hint="eastAsia"/>
        </w:rPr>
        <w:t>四是加强督查。在办理过程中，县政府办突出抓好办理工作业务培训以及分办、交办、答复、督办、总结等各个环节，并及时向县政府分管领导汇报了进展情况。对未按时间节点办结以及办理结果未让代表满意的建议，县政府办还专门下发了工作提醒单，要求各相关单位深入分析原因，研究解决办法，确保在规定时限内办结并回复到位，真正让委员满意。</w:t>
      </w:r>
    </w:p>
    <w:p w:rsidR="009B0F0D" w:rsidRDefault="009B0F0D">
      <w:pPr>
        <w:ind w:firstLine="420"/>
      </w:pPr>
      <w:r>
        <w:rPr>
          <w:rFonts w:hint="eastAsia"/>
        </w:rPr>
        <w:t>三、存在问题和下一步打算</w:t>
      </w:r>
    </w:p>
    <w:p w:rsidR="009B0F0D" w:rsidRDefault="009B0F0D">
      <w:pPr>
        <w:ind w:firstLine="420"/>
      </w:pPr>
      <w:r>
        <w:rPr>
          <w:rFonts w:hint="eastAsia"/>
        </w:rPr>
        <w:t>今年的提案办理工作，尽管做了不少努力，也取得一些成绩，但与政协委员的期望和要求相比，仍存在一些薄弱环节。比如，有些提案受政策环境和客观条件的限制，现在还难以解决；个别单位办理质量不高，答复的内容过于原则和简单；有的办理单位由于人员变动，办理还不够及时主动，等等。在今后的工作中，我们将积极探索办理工作的新路子、新方法，以高度的政治责任感和务实的工作态度，认真办理好每件提案，不断推动政协委员提案办理工作迈上新台阶。</w:t>
      </w:r>
    </w:p>
    <w:p w:rsidR="009B0F0D" w:rsidRDefault="009B0F0D">
      <w:pPr>
        <w:ind w:firstLine="420"/>
        <w:jc w:val="right"/>
      </w:pPr>
      <w:r>
        <w:rPr>
          <w:rFonts w:hint="eastAsia"/>
        </w:rPr>
        <w:t>沭阳县政府</w:t>
      </w:r>
      <w:r>
        <w:rPr>
          <w:rFonts w:hint="eastAsia"/>
        </w:rPr>
        <w:t>2020-01-05</w:t>
      </w:r>
    </w:p>
    <w:p w:rsidR="009B0F0D" w:rsidRDefault="009B0F0D" w:rsidP="00B00F83">
      <w:pPr>
        <w:sectPr w:rsidR="009B0F0D" w:rsidSect="00B00F83">
          <w:type w:val="continuous"/>
          <w:pgSz w:w="11906" w:h="16838"/>
          <w:pgMar w:top="1644" w:right="1236" w:bottom="1418" w:left="1814" w:header="851" w:footer="907" w:gutter="0"/>
          <w:pgNumType w:start="1"/>
          <w:cols w:space="720"/>
          <w:docGrid w:type="lines" w:linePitch="341" w:charSpace="2373"/>
        </w:sectPr>
      </w:pPr>
    </w:p>
    <w:p w:rsidR="00FC59BC" w:rsidRDefault="00FC59BC"/>
    <w:sectPr w:rsidR="00FC59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0F0D"/>
    <w:rsid w:val="009B0F0D"/>
    <w:rsid w:val="00FC5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B0F0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B0F0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2869</Characters>
  <Application>Microsoft Office Word</Application>
  <DocSecurity>0</DocSecurity>
  <Lines>23</Lines>
  <Paragraphs>6</Paragraphs>
  <ScaleCrop>false</ScaleCrop>
  <Company>微软中国</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2022-08-15T09:37:00Z</dcterms:created>
</cp:coreProperties>
</file>