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5C" w:rsidRDefault="001D115C">
      <w:pPr>
        <w:pStyle w:val="1"/>
      </w:pPr>
      <w:bookmarkStart w:id="0" w:name="_Toc2117"/>
      <w:r>
        <w:rPr>
          <w:rFonts w:hint="eastAsia"/>
        </w:rPr>
        <w:t>郯城县法院争创“为群众办实事示范法院”把实事办到“点子上”、人民“心坎里”</w:t>
      </w:r>
      <w:bookmarkEnd w:id="0"/>
    </w:p>
    <w:p w:rsidR="001D115C" w:rsidRDefault="001D115C">
      <w:pPr>
        <w:ind w:firstLine="420"/>
        <w:jc w:val="left"/>
      </w:pPr>
      <w:r>
        <w:rPr>
          <w:rFonts w:hint="eastAsia"/>
        </w:rPr>
        <w:t>大众网·海报新闻记者</w:t>
      </w:r>
      <w:r>
        <w:rPr>
          <w:rFonts w:hint="eastAsia"/>
        </w:rPr>
        <w:t xml:space="preserve"> </w:t>
      </w:r>
      <w:r>
        <w:rPr>
          <w:rFonts w:hint="eastAsia"/>
        </w:rPr>
        <w:t>宋晓豪</w:t>
      </w:r>
      <w:r>
        <w:rPr>
          <w:rFonts w:hint="eastAsia"/>
        </w:rPr>
        <w:t xml:space="preserve"> </w:t>
      </w:r>
      <w:r>
        <w:rPr>
          <w:rFonts w:hint="eastAsia"/>
        </w:rPr>
        <w:t>通讯员</w:t>
      </w:r>
      <w:r>
        <w:rPr>
          <w:rFonts w:hint="eastAsia"/>
        </w:rPr>
        <w:t xml:space="preserve"> </w:t>
      </w:r>
      <w:r>
        <w:rPr>
          <w:rFonts w:hint="eastAsia"/>
        </w:rPr>
        <w:t>葛倩</w:t>
      </w:r>
      <w:r>
        <w:rPr>
          <w:rFonts w:hint="eastAsia"/>
        </w:rPr>
        <w:t xml:space="preserve"> </w:t>
      </w:r>
      <w:r>
        <w:rPr>
          <w:rFonts w:hint="eastAsia"/>
        </w:rPr>
        <w:t>徐西江</w:t>
      </w:r>
      <w:r>
        <w:rPr>
          <w:rFonts w:hint="eastAsia"/>
        </w:rPr>
        <w:t xml:space="preserve"> </w:t>
      </w:r>
      <w:r>
        <w:rPr>
          <w:rFonts w:hint="eastAsia"/>
        </w:rPr>
        <w:t>临沂报道</w:t>
      </w:r>
    </w:p>
    <w:p w:rsidR="001D115C" w:rsidRDefault="001D115C">
      <w:pPr>
        <w:ind w:firstLine="420"/>
        <w:jc w:val="left"/>
      </w:pPr>
      <w:r>
        <w:rPr>
          <w:rFonts w:hint="eastAsia"/>
        </w:rPr>
        <w:t>“为群众办实事，为天平增光彩！”临沂市中级人民法院院长朱海舰在批示郯城法院“为群众办实事示范法院”创建工作时，提出了明确要求。郯城法院院长滕厚峰深有感触地说：“实事办得怎么样，老百姓的眼睛是雪亮的。群众说好才是真好，为群众办实事永远在路上！”</w:t>
      </w:r>
    </w:p>
    <w:p w:rsidR="001D115C" w:rsidRDefault="001D115C">
      <w:pPr>
        <w:ind w:firstLine="420"/>
        <w:jc w:val="left"/>
      </w:pPr>
      <w:r>
        <w:rPr>
          <w:rFonts w:hint="eastAsia"/>
        </w:rPr>
        <w:t>郯城县人民法院按照最高院的要求，深入开展“为群众办实事示范法院”争创活动，树立“干警多动腿，群众少跑路”的服务理念，带着感情和责任，瞄准需求办实事，扑下身子解民忧，真正做到司法有力度、服务有温度、办事有速度，把实事办到“点子上”，办到“心坎里”，赢得群众的一致点赞。</w:t>
      </w:r>
    </w:p>
    <w:p w:rsidR="001D115C" w:rsidRDefault="001D115C">
      <w:pPr>
        <w:ind w:firstLine="420"/>
        <w:jc w:val="left"/>
      </w:pPr>
      <w:r>
        <w:rPr>
          <w:rFonts w:hint="eastAsia"/>
        </w:rPr>
        <w:t>应民需，把群众需求“找出来”听真话，察实情，才能找准群众关注的“难点、痛点、堵点”。郯城法院坚持“问需于民、问计于民、问效于民”，千方百计在一线发现问题。一方面邀请人大代表、政协委员、人民监督员、媒体记者及社会各界群众走进法院，近距离感受法院工作，进一步增加法院工作的透明度；另一方面组织干警俯下身子，深入田间地头，找准人民群众的操心事、烦心事、揪心事。近年来，该院先后邀请社会各界人士到法院参观、座谈</w:t>
      </w:r>
      <w:r>
        <w:rPr>
          <w:rFonts w:hint="eastAsia"/>
        </w:rPr>
        <w:t>1500</w:t>
      </w:r>
      <w:r>
        <w:rPr>
          <w:rFonts w:hint="eastAsia"/>
        </w:rPr>
        <w:t>余人次，干警入户调查</w:t>
      </w:r>
      <w:r>
        <w:rPr>
          <w:rFonts w:hint="eastAsia"/>
        </w:rPr>
        <w:t>6000</w:t>
      </w:r>
      <w:r>
        <w:rPr>
          <w:rFonts w:hint="eastAsia"/>
        </w:rPr>
        <w:t>余人次，发放调查问卷</w:t>
      </w:r>
      <w:r>
        <w:rPr>
          <w:rFonts w:hint="eastAsia"/>
        </w:rPr>
        <w:t>12000</w:t>
      </w:r>
      <w:r>
        <w:rPr>
          <w:rFonts w:hint="eastAsia"/>
        </w:rPr>
        <w:t>余份，整合、吸纳各类意见、建议</w:t>
      </w:r>
      <w:r>
        <w:rPr>
          <w:rFonts w:hint="eastAsia"/>
        </w:rPr>
        <w:t>520</w:t>
      </w:r>
      <w:r>
        <w:rPr>
          <w:rFonts w:hint="eastAsia"/>
        </w:rPr>
        <w:t>条。</w:t>
      </w:r>
    </w:p>
    <w:p w:rsidR="001D115C" w:rsidRDefault="001D115C">
      <w:pPr>
        <w:ind w:firstLine="420"/>
        <w:jc w:val="left"/>
      </w:pPr>
      <w:r>
        <w:rPr>
          <w:rFonts w:hint="eastAsia"/>
        </w:rPr>
        <w:t>顺民意，服务送到家门口。郯城法院本着“法官多跑腿，群众少走路”的原则，组织广大干警积极把审判工作融入“三农”潮流，脚沾泥土接地气，深入村居办实事。该院以</w:t>
      </w:r>
      <w:r>
        <w:rPr>
          <w:rFonts w:hint="eastAsia"/>
        </w:rPr>
        <w:t>7</w:t>
      </w:r>
      <w:r>
        <w:rPr>
          <w:rFonts w:hint="eastAsia"/>
        </w:rPr>
        <w:t>处基层法庭和三个驻村工作组为纽带，积极深入矛盾纠纷发生地、当事人所在地、村居组织办公地的等地方灵活安排开庭，组织“地头法庭”、“场院法庭”、“集市法庭”等，主动化解纷争。</w:t>
      </w:r>
    </w:p>
    <w:p w:rsidR="001D115C" w:rsidRDefault="001D115C">
      <w:pPr>
        <w:ind w:firstLine="420"/>
        <w:jc w:val="left"/>
      </w:pPr>
      <w:r>
        <w:rPr>
          <w:rFonts w:hint="eastAsia"/>
        </w:rPr>
        <w:t>赢民心，群众说好才是真好。为方便群众诉讼，郯城法院建成全省一流的诉讼服务中心，优化便民诉讼设施，提升窗口服务水平，让当事人“走进一厅，事务全清”。通过推行立案通办、网上立案、跨域立案、电子送达、网上调解，实现“数据多跑路、群众少跑腿”，全方位提升了人民群众的诉讼体验感和司法获得感。针对老年当事人网上立案困难的问题，该院设立绿色服务窗口，由导诉员引导，通过绿色通道完成一站式诉讼。针对当事人自行车、电动车停放难问题，投资</w:t>
      </w:r>
      <w:r>
        <w:rPr>
          <w:rFonts w:hint="eastAsia"/>
        </w:rPr>
        <w:t>4</w:t>
      </w:r>
      <w:r>
        <w:rPr>
          <w:rFonts w:hint="eastAsia"/>
        </w:rPr>
        <w:t>万余元打造了爱心车棚。该院还专门定制了</w:t>
      </w:r>
      <w:r>
        <w:rPr>
          <w:rFonts w:hint="eastAsia"/>
        </w:rPr>
        <w:t>10000</w:t>
      </w:r>
      <w:r>
        <w:rPr>
          <w:rFonts w:hint="eastAsia"/>
        </w:rPr>
        <w:t>支“便民笔”，笔筒上设计了“诉讼指南”，定期投放到各个服务窗口，既方便当事人和律师使用，也达到了普法宣传的效果。“为群众办实事”实践活动开展以来，郯城法院各审判执行团队收到群众自发送来的锦旗</w:t>
      </w:r>
      <w:r>
        <w:rPr>
          <w:rFonts w:hint="eastAsia"/>
        </w:rPr>
        <w:t>64</w:t>
      </w:r>
      <w:r>
        <w:rPr>
          <w:rFonts w:hint="eastAsia"/>
        </w:rPr>
        <w:t>面、感谢信</w:t>
      </w:r>
      <w:r>
        <w:rPr>
          <w:rFonts w:hint="eastAsia"/>
        </w:rPr>
        <w:t>12</w:t>
      </w:r>
      <w:r>
        <w:rPr>
          <w:rFonts w:hint="eastAsia"/>
        </w:rPr>
        <w:t>封。每一面锦旗背后都有法院干警的默默付出，都有一段感人的故事。锦旗上“一心为民办实事，两袖清风铸法魂”等语句正是对法官兢兢业业、一心为民行为的最高评价。锦旗无声，代表着人民群众对法院工作的信任和支持。</w:t>
      </w:r>
    </w:p>
    <w:p w:rsidR="001D115C" w:rsidRDefault="001D115C">
      <w:pPr>
        <w:ind w:firstLine="420"/>
        <w:jc w:val="right"/>
      </w:pPr>
      <w:r>
        <w:rPr>
          <w:rFonts w:hint="eastAsia"/>
        </w:rPr>
        <w:t>大众网</w:t>
      </w:r>
      <w:r>
        <w:rPr>
          <w:rFonts w:hint="eastAsia"/>
        </w:rPr>
        <w:t>2022-03-23</w:t>
      </w:r>
    </w:p>
    <w:p w:rsidR="001D115C" w:rsidRDefault="001D115C" w:rsidP="00E90917">
      <w:pPr>
        <w:sectPr w:rsidR="001D115C" w:rsidSect="001E6045">
          <w:headerReference w:type="even" r:id="rId4"/>
          <w:headerReference w:type="default" r:id="rId5"/>
          <w:footerReference w:type="even" r:id="rId6"/>
          <w:footerReference w:type="default" r:id="rId7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101269" w:rsidRDefault="00101269"/>
    <w:sectPr w:rsidR="001012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045" w:rsidRDefault="00101269">
    <w:pPr>
      <w:pStyle w:val="a3"/>
      <w:tabs>
        <w:tab w:val="clear" w:pos="4153"/>
        <w:tab w:val="clear" w:pos="8306"/>
        <w:tab w:val="left" w:pos="0"/>
        <w:tab w:val="right" w:pos="8700"/>
      </w:tabs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ab/>
    </w: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</w:t>
    </w:r>
    <w:r>
      <w:rPr>
        <w:rFonts w:hint="eastAsia"/>
      </w:rPr>
      <w:t>77707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045" w:rsidRDefault="00101269">
    <w:pPr>
      <w:pStyle w:val="a3"/>
      <w:tabs>
        <w:tab w:val="clear" w:pos="4153"/>
        <w:tab w:val="clear" w:pos="8306"/>
        <w:tab w:val="right" w:pos="8932"/>
      </w:tabs>
      <w:wordWrap w:val="0"/>
      <w:ind w:leftChars="6" w:left="13"/>
      <w:jc w:val="right"/>
    </w:pPr>
    <w:r>
      <w:rPr>
        <w:rFonts w:hint="eastAsia"/>
      </w:rPr>
      <w:t xml:space="preserve">   </w:t>
    </w:r>
    <w:r>
      <w:rPr>
        <w:rFonts w:hint="eastAsia"/>
      </w:rPr>
      <w:t>服务热线：</w:t>
    </w:r>
    <w:r>
      <w:rPr>
        <w:rFonts w:hint="eastAsia"/>
        <w:szCs w:val="21"/>
      </w:rPr>
      <w:t>010-</w:t>
    </w:r>
    <w:r>
      <w:t>8727</w:t>
    </w:r>
    <w:r>
      <w:rPr>
        <w:rFonts w:hint="eastAsia"/>
      </w:rPr>
      <w:t>7707</w:t>
    </w:r>
    <w:r>
      <w:rPr>
        <w:szCs w:val="21"/>
      </w:rPr>
      <w:tab/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3</w:t>
    </w:r>
    <w:r>
      <w:fldChar w:fldCharType="end"/>
    </w:r>
    <w:r>
      <w:rPr>
        <w:rFonts w:hint="eastAsia"/>
      </w:rPr>
      <w:t xml:space="preserve">　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045" w:rsidRDefault="00101269">
    <w:pPr>
      <w:pStyle w:val="a4"/>
      <w:tabs>
        <w:tab w:val="clear" w:pos="8306"/>
        <w:tab w:val="right" w:pos="9061"/>
      </w:tabs>
    </w:pPr>
    <w:r>
      <w:rPr>
        <w:rFonts w:hint="eastAsia"/>
      </w:rPr>
      <w:t>丽人剪报</w:t>
    </w:r>
    <w:r>
      <w:tab/>
    </w:r>
    <w:r>
      <w:rPr>
        <w:rFonts w:hint="eastAsia"/>
      </w:rPr>
      <w:t xml:space="preserve">                                                         </w:t>
    </w:r>
    <w:r>
      <w:rPr>
        <w:rFonts w:hint="eastAsia"/>
      </w:rPr>
      <w:t>《综合》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6045" w:rsidRDefault="00101269">
    <w:pPr>
      <w:pStyle w:val="a4"/>
      <w:tabs>
        <w:tab w:val="clear" w:pos="8306"/>
        <w:tab w:val="right" w:pos="9061"/>
      </w:tabs>
      <w:jc w:val="both"/>
    </w:pPr>
    <w:r>
      <w:rPr>
        <w:rFonts w:hint="eastAsia"/>
      </w:rPr>
      <w:t>丽人剪报</w:t>
    </w:r>
    <w:r>
      <w:rPr>
        <w:rFonts w:hint="eastAsia"/>
      </w:rPr>
      <w:t xml:space="preserve">                                                          </w:t>
    </w:r>
    <w:r>
      <w:rPr>
        <w:rFonts w:hint="eastAsia"/>
      </w:rPr>
      <w:t>《综合》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1D115C"/>
    <w:rsid w:val="00101269"/>
    <w:rsid w:val="001D11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1D115C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1D115C"/>
    <w:rPr>
      <w:rFonts w:ascii="黑体" w:eastAsia="黑体" w:hAnsi="宋体" w:cs="Times New Roman"/>
      <w:b/>
      <w:kern w:val="36"/>
      <w:sz w:val="32"/>
      <w:szCs w:val="32"/>
    </w:rPr>
  </w:style>
  <w:style w:type="paragraph" w:styleId="a3">
    <w:name w:val="footer"/>
    <w:basedOn w:val="a"/>
    <w:link w:val="Char"/>
    <w:qFormat/>
    <w:rsid w:val="001D115C"/>
    <w:pPr>
      <w:tabs>
        <w:tab w:val="center" w:pos="4153"/>
        <w:tab w:val="right" w:pos="8306"/>
      </w:tabs>
      <w:snapToGrid w:val="0"/>
      <w:jc w:val="left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">
    <w:name w:val="页脚 Char"/>
    <w:basedOn w:val="a0"/>
    <w:link w:val="a3"/>
    <w:rsid w:val="001D115C"/>
    <w:rPr>
      <w:rFonts w:ascii="宋体" w:eastAsia="宋体" w:hAnsi="宋体" w:cs="Times New Roman"/>
      <w:b/>
      <w:bCs/>
      <w:i/>
      <w:kern w:val="36"/>
      <w:sz w:val="24"/>
      <w:szCs w:val="18"/>
    </w:rPr>
  </w:style>
  <w:style w:type="paragraph" w:styleId="a4">
    <w:name w:val="header"/>
    <w:basedOn w:val="a"/>
    <w:link w:val="Char0"/>
    <w:qFormat/>
    <w:rsid w:val="001D11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宋体" w:eastAsia="宋体" w:hAnsi="宋体" w:cs="Times New Roman"/>
      <w:b/>
      <w:bCs/>
      <w:i/>
      <w:kern w:val="36"/>
      <w:sz w:val="24"/>
      <w:szCs w:val="18"/>
    </w:rPr>
  </w:style>
  <w:style w:type="character" w:customStyle="1" w:styleId="Char0">
    <w:name w:val="页眉 Char"/>
    <w:basedOn w:val="a0"/>
    <w:link w:val="a4"/>
    <w:rsid w:val="001D115C"/>
    <w:rPr>
      <w:rFonts w:ascii="宋体" w:eastAsia="宋体" w:hAnsi="宋体" w:cs="Times New Roman"/>
      <w:b/>
      <w:bCs/>
      <w:i/>
      <w:kern w:val="36"/>
      <w:sz w:val="24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1021</Characters>
  <Application>Microsoft Office Word</Application>
  <DocSecurity>0</DocSecurity>
  <Lines>8</Lines>
  <Paragraphs>2</Paragraphs>
  <ScaleCrop>false</ScaleCrop>
  <Company>微软中国</Company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2022-08-12T03:51:00Z</dcterms:created>
</cp:coreProperties>
</file>