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EF" w:rsidRDefault="005A61EF">
      <w:pPr>
        <w:pStyle w:val="1"/>
      </w:pPr>
      <w:r>
        <w:rPr>
          <w:rFonts w:hint="eastAsia"/>
        </w:rPr>
        <w:t xml:space="preserve">费县财政局：“稳”字当头 兜牢民生底线 </w:t>
      </w:r>
    </w:p>
    <w:p w:rsidR="005A61EF" w:rsidRDefault="005A61EF">
      <w:pPr>
        <w:ind w:firstLine="420"/>
      </w:pPr>
      <w:r>
        <w:rPr>
          <w:rFonts w:hint="eastAsia"/>
        </w:rPr>
        <w:t>民生稳，社会稳。由于受新冠疫情、落实减税降费政策、产业转型升级“阵痛”、外部经济环境等多重因素叠加影响，收支矛盾突出</w:t>
      </w:r>
      <w:r>
        <w:rPr>
          <w:rFonts w:hint="eastAsia"/>
        </w:rPr>
        <w:t>,</w:t>
      </w:r>
      <w:r>
        <w:rPr>
          <w:rFonts w:hint="eastAsia"/>
        </w:rPr>
        <w:t>县财政部门加压奋进积极应对，抗紧扛牢民生保障职责，采取有力措施全面落实</w:t>
      </w:r>
      <w:r>
        <w:rPr>
          <w:rFonts w:hint="eastAsia"/>
        </w:rPr>
        <w:t xml:space="preserve"> </w:t>
      </w:r>
      <w:r>
        <w:rPr>
          <w:rFonts w:hint="eastAsia"/>
        </w:rPr>
        <w:t>“政策包”，打出“组合拳”，</w:t>
      </w:r>
      <w:r>
        <w:rPr>
          <w:rFonts w:hint="eastAsia"/>
        </w:rPr>
        <w:t xml:space="preserve"> </w:t>
      </w:r>
      <w:r>
        <w:rPr>
          <w:rFonts w:hint="eastAsia"/>
        </w:rPr>
        <w:t>以稳民生为基点提高群众生活水平，让群众尽享更多“阳光雨露”，让“有底气”成为社会最大共识。</w:t>
      </w:r>
    </w:p>
    <w:p w:rsidR="005A61EF" w:rsidRDefault="005A61EF">
      <w:pPr>
        <w:ind w:firstLine="420"/>
      </w:pPr>
      <w:r>
        <w:rPr>
          <w:rFonts w:hint="eastAsia"/>
        </w:rPr>
        <w:t>加大公共投入“聚民心”。设立专项就业资金预算。安排县级就业专项资金预算</w:t>
      </w:r>
      <w:r>
        <w:rPr>
          <w:rFonts w:hint="eastAsia"/>
        </w:rPr>
        <w:t>200</w:t>
      </w:r>
      <w:r>
        <w:rPr>
          <w:rFonts w:hint="eastAsia"/>
        </w:rPr>
        <w:t>万元，统筹用于各项就业支出；安排农民工欠薪应急周转金预算</w:t>
      </w:r>
      <w:r>
        <w:rPr>
          <w:rFonts w:hint="eastAsia"/>
        </w:rPr>
        <w:t>300</w:t>
      </w:r>
      <w:r>
        <w:rPr>
          <w:rFonts w:hint="eastAsia"/>
        </w:rPr>
        <w:t>万元，保障农民工工资应急支出；安排三支一扶经费</w:t>
      </w:r>
      <w:r>
        <w:rPr>
          <w:rFonts w:hint="eastAsia"/>
        </w:rPr>
        <w:t>900</w:t>
      </w:r>
      <w:r>
        <w:rPr>
          <w:rFonts w:hint="eastAsia"/>
        </w:rPr>
        <w:t>万元；加强就业服务保障。继续把把促进就业摆在更加突出的位置，加大资金投入，支持实施更加积极和更高质量的就业政策。</w:t>
      </w:r>
      <w:r>
        <w:rPr>
          <w:rFonts w:hint="eastAsia"/>
        </w:rPr>
        <w:t>2022</w:t>
      </w:r>
      <w:r>
        <w:rPr>
          <w:rFonts w:hint="eastAsia"/>
        </w:rPr>
        <w:t>年安排劳动监察工作经费</w:t>
      </w:r>
      <w:r>
        <w:rPr>
          <w:rFonts w:hint="eastAsia"/>
        </w:rPr>
        <w:t>10</w:t>
      </w:r>
      <w:r>
        <w:rPr>
          <w:rFonts w:hint="eastAsia"/>
        </w:rPr>
        <w:t>万元、县人力资源服务产业园运营经费</w:t>
      </w:r>
      <w:r>
        <w:rPr>
          <w:rFonts w:hint="eastAsia"/>
        </w:rPr>
        <w:t>20</w:t>
      </w:r>
      <w:r>
        <w:rPr>
          <w:rFonts w:hint="eastAsia"/>
        </w:rPr>
        <w:t>万、人力资源和社会保障服务大厅运行经费</w:t>
      </w:r>
      <w:r>
        <w:rPr>
          <w:rFonts w:hint="eastAsia"/>
        </w:rPr>
        <w:t>30</w:t>
      </w:r>
      <w:r>
        <w:rPr>
          <w:rFonts w:hint="eastAsia"/>
        </w:rPr>
        <w:t>万元用于强化稳定和扩大就业监察保障力度；加强特殊群体就业保障力度。安排“共享阳光·残疾人就业创业工程”</w:t>
      </w:r>
      <w:r>
        <w:rPr>
          <w:rFonts w:hint="eastAsia"/>
        </w:rPr>
        <w:t>10</w:t>
      </w:r>
      <w:r>
        <w:rPr>
          <w:rFonts w:hint="eastAsia"/>
        </w:rPr>
        <w:t>万元预算资金，强化残疾人群体就业资金保障力度；及时下达退役军人部门创新创业和困难帮扶基金资金，助力退役军人就业创业，共享政府政策红利。</w:t>
      </w:r>
    </w:p>
    <w:p w:rsidR="005A61EF" w:rsidRDefault="005A61EF">
      <w:pPr>
        <w:ind w:firstLine="420"/>
      </w:pPr>
      <w:r>
        <w:rPr>
          <w:rFonts w:hint="eastAsia"/>
        </w:rPr>
        <w:t>全面落实提标政策“稳民心”。民生政策提标全面落实各项民生提标政策，城镇居民基本医疗保险补助标准由每人</w:t>
      </w:r>
      <w:r>
        <w:rPr>
          <w:rFonts w:hint="eastAsia"/>
        </w:rPr>
        <w:t>580</w:t>
      </w:r>
      <w:r>
        <w:rPr>
          <w:rFonts w:hint="eastAsia"/>
        </w:rPr>
        <w:t>元提高到</w:t>
      </w:r>
      <w:r>
        <w:rPr>
          <w:rFonts w:hint="eastAsia"/>
        </w:rPr>
        <w:t>610</w:t>
      </w:r>
      <w:r>
        <w:rPr>
          <w:rFonts w:hint="eastAsia"/>
        </w:rPr>
        <w:t>元。基本公共卫生补助由每人</w:t>
      </w:r>
      <w:r>
        <w:rPr>
          <w:rFonts w:hint="eastAsia"/>
        </w:rPr>
        <w:t>79</w:t>
      </w:r>
      <w:r>
        <w:rPr>
          <w:rFonts w:hint="eastAsia"/>
        </w:rPr>
        <w:t>元提高到</w:t>
      </w:r>
      <w:r>
        <w:rPr>
          <w:rFonts w:hint="eastAsia"/>
        </w:rPr>
        <w:t>84</w:t>
      </w:r>
      <w:r>
        <w:rPr>
          <w:rFonts w:hint="eastAsia"/>
        </w:rPr>
        <w:t>元。困难群众救助保障水平提高</w:t>
      </w:r>
      <w:r>
        <w:rPr>
          <w:rFonts w:hint="eastAsia"/>
        </w:rPr>
        <w:t>10%</w:t>
      </w:r>
      <w:r>
        <w:rPr>
          <w:rFonts w:hint="eastAsia"/>
        </w:rPr>
        <w:t>，其中：城市低保保障标准提高到每人每月</w:t>
      </w:r>
      <w:r>
        <w:rPr>
          <w:rFonts w:hint="eastAsia"/>
        </w:rPr>
        <w:t>829</w:t>
      </w:r>
      <w:r>
        <w:rPr>
          <w:rFonts w:hint="eastAsia"/>
        </w:rPr>
        <w:t>元，农村低保保障标准提高到每人每月</w:t>
      </w:r>
      <w:r>
        <w:rPr>
          <w:rFonts w:hint="eastAsia"/>
        </w:rPr>
        <w:t>638</w:t>
      </w:r>
      <w:r>
        <w:rPr>
          <w:rFonts w:hint="eastAsia"/>
        </w:rPr>
        <w:t>元；将城市特困人员供养标准提高到每人每月</w:t>
      </w:r>
      <w:r>
        <w:rPr>
          <w:rFonts w:hint="eastAsia"/>
        </w:rPr>
        <w:t>1089</w:t>
      </w:r>
      <w:r>
        <w:rPr>
          <w:rFonts w:hint="eastAsia"/>
        </w:rPr>
        <w:t>元，农村特困人员供养标准提高到每人每年</w:t>
      </w:r>
      <w:r>
        <w:rPr>
          <w:rFonts w:hint="eastAsia"/>
        </w:rPr>
        <w:t>868</w:t>
      </w:r>
      <w:r>
        <w:rPr>
          <w:rFonts w:hint="eastAsia"/>
        </w:rPr>
        <w:t>元；并相应提高特困人员照料护理标准，提升了人民群众幸福感和获得感。</w:t>
      </w:r>
    </w:p>
    <w:p w:rsidR="005A61EF" w:rsidRDefault="005A61EF">
      <w:pPr>
        <w:ind w:firstLine="420"/>
      </w:pPr>
      <w:r>
        <w:rPr>
          <w:rFonts w:hint="eastAsia"/>
        </w:rPr>
        <w:t>关爱弱势群体“暖民心”。上半年拨付城乡低保资金</w:t>
      </w:r>
      <w:r>
        <w:rPr>
          <w:rFonts w:hint="eastAsia"/>
        </w:rPr>
        <w:t xml:space="preserve"> 3773</w:t>
      </w:r>
      <w:r>
        <w:rPr>
          <w:rFonts w:hint="eastAsia"/>
        </w:rPr>
        <w:t>万元，特困人员供养及护理资金</w:t>
      </w:r>
      <w:r>
        <w:rPr>
          <w:rFonts w:hint="eastAsia"/>
        </w:rPr>
        <w:t>2025</w:t>
      </w:r>
      <w:r>
        <w:rPr>
          <w:rFonts w:hint="eastAsia"/>
        </w:rPr>
        <w:t>万元，残疾人两项补贴</w:t>
      </w:r>
      <w:r>
        <w:rPr>
          <w:rFonts w:hint="eastAsia"/>
        </w:rPr>
        <w:t>2141</w:t>
      </w:r>
      <w:r>
        <w:rPr>
          <w:rFonts w:hint="eastAsia"/>
        </w:rPr>
        <w:t>万元，经济困难老人补贴</w:t>
      </w:r>
      <w:r>
        <w:rPr>
          <w:rFonts w:hint="eastAsia"/>
        </w:rPr>
        <w:t>352</w:t>
      </w:r>
      <w:r>
        <w:rPr>
          <w:rFonts w:hint="eastAsia"/>
        </w:rPr>
        <w:t>万元，孤儿基本生活费</w:t>
      </w:r>
      <w:r>
        <w:rPr>
          <w:rFonts w:hint="eastAsia"/>
        </w:rPr>
        <w:t>527</w:t>
      </w:r>
      <w:r>
        <w:rPr>
          <w:rFonts w:hint="eastAsia"/>
        </w:rPr>
        <w:t>万元；拨付居民医疗特殊群体代缴费及居民医疗财政补助</w:t>
      </w:r>
      <w:r>
        <w:rPr>
          <w:rFonts w:hint="eastAsia"/>
        </w:rPr>
        <w:t>3370</w:t>
      </w:r>
      <w:r>
        <w:rPr>
          <w:rFonts w:hint="eastAsia"/>
        </w:rPr>
        <w:t>万元。为全面做好居民医疗保险特殊人群代缴费工作，县财政全面筹划，既做好特殊人群代缴费预算工作，又确保资金及时足额拨付到位。目前该项目工作已顺利完成，共计完成代缴费</w:t>
      </w:r>
      <w:r>
        <w:rPr>
          <w:rFonts w:hint="eastAsia"/>
        </w:rPr>
        <w:t>3370</w:t>
      </w:r>
      <w:r>
        <w:rPr>
          <w:rFonts w:hint="eastAsia"/>
        </w:rPr>
        <w:t>万元，有力保障了相关人员的居民医疗保险权益。</w:t>
      </w:r>
    </w:p>
    <w:p w:rsidR="005A61EF" w:rsidRDefault="005A61EF">
      <w:pPr>
        <w:ind w:firstLine="420"/>
        <w:jc w:val="right"/>
      </w:pPr>
      <w:r>
        <w:rPr>
          <w:rFonts w:hint="eastAsia"/>
        </w:rPr>
        <w:t>费县财政局</w:t>
      </w:r>
      <w:r>
        <w:rPr>
          <w:rFonts w:hint="eastAsia"/>
        </w:rPr>
        <w:t>2022-07-11</w:t>
      </w:r>
    </w:p>
    <w:p w:rsidR="005A61EF" w:rsidRDefault="005A61EF" w:rsidP="00BA528D">
      <w:pPr>
        <w:sectPr w:rsidR="005A61EF" w:rsidSect="00BA528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A77A7" w:rsidRDefault="005A77A7"/>
    <w:sectPr w:rsidR="005A7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61EF"/>
    <w:rsid w:val="005A61EF"/>
    <w:rsid w:val="005A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A61E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A61E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>微软中国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2022-08-12T03:54:00Z</dcterms:created>
</cp:coreProperties>
</file>